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5DB" w:rsidRPr="00B54770" w:rsidRDefault="008045DB" w:rsidP="0072175C">
      <w:pPr>
        <w:ind w:left="720" w:hanging="720"/>
        <w:jc w:val="both"/>
        <w:rPr>
          <w:rFonts w:cs="Arial"/>
        </w:rPr>
      </w:pPr>
    </w:p>
    <w:p w:rsidR="008045DB" w:rsidRPr="00B54770" w:rsidRDefault="002C12A7" w:rsidP="00AE2AF2">
      <w:pPr>
        <w:jc w:val="right"/>
        <w:rPr>
          <w:rFonts w:cs="Arial"/>
          <w:sz w:val="30"/>
          <w:szCs w:val="24"/>
        </w:rPr>
      </w:pPr>
      <w:r>
        <w:rPr>
          <w:rFonts w:cs="Arial"/>
          <w:noProof/>
          <w:lang w:val="es-ES"/>
        </w:rPr>
        <w:drawing>
          <wp:inline distT="0" distB="0" distL="0" distR="0">
            <wp:extent cx="2209800" cy="304800"/>
            <wp:effectExtent l="0" t="0" r="0" b="0"/>
            <wp:docPr id="1" name="Picture 1" descr="OpenText_Log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Text_Logo_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304800"/>
                    </a:xfrm>
                    <a:prstGeom prst="rect">
                      <a:avLst/>
                    </a:prstGeom>
                    <a:noFill/>
                    <a:ln>
                      <a:noFill/>
                    </a:ln>
                  </pic:spPr>
                </pic:pic>
              </a:graphicData>
            </a:graphic>
          </wp:inline>
        </w:drawing>
      </w: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rsidP="00CF56BE">
      <w:pPr>
        <w:jc w:val="right"/>
        <w:rPr>
          <w:rFonts w:cs="Arial"/>
          <w:sz w:val="30"/>
          <w:szCs w:val="24"/>
        </w:rPr>
      </w:pPr>
    </w:p>
    <w:p w:rsidR="008045DB" w:rsidRDefault="008045DB" w:rsidP="00030165">
      <w:pPr>
        <w:jc w:val="right"/>
        <w:rPr>
          <w:rFonts w:cs="Arial"/>
          <w:i/>
          <w:sz w:val="40"/>
          <w:szCs w:val="24"/>
        </w:rPr>
      </w:pPr>
    </w:p>
    <w:p w:rsidR="008045DB" w:rsidRPr="00B72BF3" w:rsidRDefault="008045DB" w:rsidP="00030165">
      <w:pPr>
        <w:jc w:val="right"/>
        <w:rPr>
          <w:rFonts w:cs="Arial"/>
          <w:i/>
          <w:sz w:val="40"/>
          <w:szCs w:val="32"/>
        </w:rPr>
      </w:pPr>
      <w:r>
        <w:rPr>
          <w:rFonts w:cs="Arial"/>
          <w:i/>
          <w:sz w:val="40"/>
          <w:szCs w:val="24"/>
        </w:rPr>
        <w:t xml:space="preserve">Web </w:t>
      </w:r>
      <w:r w:rsidR="00514E99">
        <w:rPr>
          <w:rFonts w:cs="Arial"/>
          <w:i/>
          <w:sz w:val="40"/>
          <w:szCs w:val="24"/>
        </w:rPr>
        <w:t xml:space="preserve">Experience Management </w:t>
      </w:r>
      <w:r w:rsidR="00E83470">
        <w:rPr>
          <w:rFonts w:cs="Arial"/>
          <w:i/>
          <w:sz w:val="40"/>
          <w:szCs w:val="24"/>
        </w:rPr>
        <w:t>Audit</w:t>
      </w:r>
    </w:p>
    <w:p w:rsidR="008045DB" w:rsidRPr="00B54770" w:rsidRDefault="008045DB" w:rsidP="00030165">
      <w:pPr>
        <w:jc w:val="right"/>
        <w:rPr>
          <w:rFonts w:cs="Arial"/>
        </w:rPr>
      </w:pPr>
    </w:p>
    <w:p w:rsidR="008045DB" w:rsidRPr="00B54770" w:rsidRDefault="008045DB" w:rsidP="00030165">
      <w:pPr>
        <w:jc w:val="right"/>
        <w:rPr>
          <w:rFonts w:cs="Arial"/>
        </w:rPr>
      </w:pPr>
    </w:p>
    <w:p w:rsidR="008045DB" w:rsidRPr="00B54770" w:rsidRDefault="005A583A" w:rsidP="00CF56BE">
      <w:pPr>
        <w:jc w:val="right"/>
        <w:rPr>
          <w:rFonts w:cs="Arial"/>
          <w:b/>
          <w:sz w:val="44"/>
          <w:szCs w:val="32"/>
        </w:rPr>
      </w:pPr>
      <w:r>
        <w:rPr>
          <w:rFonts w:cs="Arial"/>
          <w:b/>
          <w:sz w:val="44"/>
          <w:szCs w:val="32"/>
        </w:rPr>
        <w:t>Installation and Configuration Guide</w:t>
      </w: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pPr>
        <w:jc w:val="center"/>
        <w:rPr>
          <w:rFonts w:cs="Arial"/>
          <w:sz w:val="30"/>
          <w:szCs w:val="24"/>
        </w:rPr>
      </w:pPr>
    </w:p>
    <w:p w:rsidR="008045DB" w:rsidRPr="00B54770" w:rsidRDefault="008045DB" w:rsidP="00BA03ED">
      <w:pPr>
        <w:jc w:val="right"/>
        <w:rPr>
          <w:rFonts w:cs="Arial"/>
          <w:sz w:val="30"/>
          <w:szCs w:val="24"/>
        </w:rPr>
      </w:pP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sidRPr="00B54770">
        <w:rPr>
          <w:rFonts w:cs="Arial"/>
          <w:i/>
          <w:sz w:val="30"/>
          <w:szCs w:val="24"/>
        </w:rPr>
        <w:t xml:space="preserve">Version </w:t>
      </w:r>
      <w:r w:rsidR="00F3358A">
        <w:rPr>
          <w:rFonts w:cs="Arial"/>
          <w:i/>
          <w:sz w:val="30"/>
          <w:szCs w:val="24"/>
        </w:rPr>
        <w:t>10</w:t>
      </w:r>
      <w:r>
        <w:rPr>
          <w:rFonts w:cs="Arial"/>
          <w:i/>
          <w:sz w:val="30"/>
          <w:szCs w:val="24"/>
        </w:rPr>
        <w:t>.</w:t>
      </w:r>
      <w:r w:rsidR="005A583A">
        <w:rPr>
          <w:rFonts w:cs="Arial"/>
          <w:i/>
          <w:sz w:val="30"/>
          <w:szCs w:val="24"/>
        </w:rPr>
        <w:t>5</w:t>
      </w:r>
    </w:p>
    <w:p w:rsidR="008045DB" w:rsidRPr="00B54770" w:rsidRDefault="008045DB">
      <w:pPr>
        <w:jc w:val="center"/>
        <w:rPr>
          <w:rFonts w:cs="Arial"/>
          <w:sz w:val="24"/>
          <w:szCs w:val="24"/>
        </w:rPr>
      </w:pPr>
    </w:p>
    <w:p w:rsidR="008045DB" w:rsidRPr="00B54770" w:rsidRDefault="008045DB">
      <w:pPr>
        <w:jc w:val="center"/>
        <w:rPr>
          <w:rFonts w:cs="Arial"/>
        </w:rPr>
      </w:pPr>
    </w:p>
    <w:p w:rsidR="00BC63A1" w:rsidRPr="00257617" w:rsidRDefault="008045DB" w:rsidP="00BC63A1">
      <w:pPr>
        <w:rPr>
          <w:rFonts w:cs="Arial"/>
          <w:b/>
          <w:sz w:val="24"/>
          <w:szCs w:val="24"/>
        </w:rPr>
      </w:pPr>
      <w:r w:rsidRPr="00B54770">
        <w:rPr>
          <w:rFonts w:cs="Arial"/>
          <w:b/>
          <w:bCs/>
        </w:rPr>
        <w:br w:type="page"/>
      </w:r>
      <w:r w:rsidR="00455EE9">
        <w:rPr>
          <w:rFonts w:cs="Arial"/>
          <w:b/>
          <w:sz w:val="24"/>
          <w:szCs w:val="24"/>
        </w:rPr>
        <w:lastRenderedPageBreak/>
        <w:t>Open</w:t>
      </w:r>
      <w:r w:rsidR="00BC63A1" w:rsidRPr="00257617">
        <w:rPr>
          <w:rFonts w:cs="Arial"/>
          <w:b/>
          <w:sz w:val="24"/>
          <w:szCs w:val="24"/>
        </w:rPr>
        <w:t xml:space="preserve">Text Web </w:t>
      </w:r>
      <w:r w:rsidR="00514E99">
        <w:rPr>
          <w:rFonts w:cs="Arial"/>
          <w:b/>
          <w:sz w:val="24"/>
          <w:szCs w:val="24"/>
        </w:rPr>
        <w:t xml:space="preserve">Experience Management </w:t>
      </w:r>
      <w:r w:rsidR="00E83470">
        <w:rPr>
          <w:rFonts w:cs="Arial"/>
          <w:b/>
          <w:sz w:val="24"/>
          <w:szCs w:val="24"/>
        </w:rPr>
        <w:t>Audit</w:t>
      </w:r>
    </w:p>
    <w:p w:rsidR="00BC63A1" w:rsidRPr="00257617" w:rsidRDefault="00E11B13" w:rsidP="00BC63A1">
      <w:pPr>
        <w:rPr>
          <w:rFonts w:cs="Arial"/>
          <w:b/>
          <w:sz w:val="24"/>
          <w:szCs w:val="24"/>
        </w:rPr>
      </w:pPr>
      <w:r>
        <w:rPr>
          <w:rFonts w:cs="Arial"/>
          <w:b/>
          <w:sz w:val="24"/>
          <w:szCs w:val="24"/>
        </w:rPr>
        <w:t>Installation and Configuration Guide</w:t>
      </w:r>
    </w:p>
    <w:p w:rsidR="00BC63A1" w:rsidRPr="00257617" w:rsidRDefault="00BC63A1" w:rsidP="00BC63A1">
      <w:pPr>
        <w:rPr>
          <w:rFonts w:cs="Arial"/>
        </w:rPr>
      </w:pPr>
      <w:r w:rsidRPr="00257617">
        <w:rPr>
          <w:rFonts w:cs="Arial"/>
        </w:rPr>
        <w:t>Rev.: 201</w:t>
      </w:r>
      <w:r w:rsidR="00F3358A">
        <w:rPr>
          <w:rFonts w:cs="Arial"/>
        </w:rPr>
        <w:t>5</w:t>
      </w:r>
      <w:r w:rsidRPr="00257617">
        <w:rPr>
          <w:rFonts w:cs="Arial"/>
        </w:rPr>
        <w:t>-</w:t>
      </w:r>
      <w:r w:rsidR="00F3358A">
        <w:rPr>
          <w:rFonts w:cs="Arial"/>
        </w:rPr>
        <w:t>January</w:t>
      </w:r>
      <w:r w:rsidRPr="00257617">
        <w:rPr>
          <w:rFonts w:cs="Arial"/>
        </w:rPr>
        <w:t>-</w:t>
      </w:r>
      <w:r w:rsidR="00F3358A">
        <w:rPr>
          <w:rFonts w:cs="Arial"/>
        </w:rPr>
        <w:t>07</w:t>
      </w:r>
    </w:p>
    <w:p w:rsidR="00BC63A1" w:rsidRPr="00257617" w:rsidRDefault="00BC63A1" w:rsidP="00BC63A1">
      <w:pPr>
        <w:rPr>
          <w:rFonts w:cs="Arial"/>
        </w:rPr>
      </w:pPr>
    </w:p>
    <w:p w:rsidR="00A60F3D" w:rsidRPr="00D94AF3" w:rsidRDefault="00A60F3D" w:rsidP="00A60F3D">
      <w:pPr>
        <w:rPr>
          <w:rFonts w:ascii="Times New Roman" w:hAnsi="Times New Roman" w:cs="Times New Roman"/>
          <w:b/>
          <w:sz w:val="18"/>
          <w:szCs w:val="18"/>
        </w:rPr>
      </w:pPr>
      <w:r w:rsidRPr="00D94AF3">
        <w:rPr>
          <w:rFonts w:ascii="Times New Roman" w:hAnsi="Times New Roman" w:cs="Times New Roman"/>
          <w:b/>
          <w:sz w:val="18"/>
          <w:szCs w:val="18"/>
        </w:rPr>
        <w:t xml:space="preserve">This documentation has been created for software version </w:t>
      </w:r>
      <w:r w:rsidR="00F3358A">
        <w:rPr>
          <w:rFonts w:ascii="Times New Roman" w:hAnsi="Times New Roman" w:cs="Times New Roman"/>
          <w:b/>
          <w:sz w:val="18"/>
          <w:szCs w:val="18"/>
        </w:rPr>
        <w:t>10</w:t>
      </w:r>
      <w:r w:rsidR="00E83470">
        <w:rPr>
          <w:rFonts w:ascii="Times New Roman" w:hAnsi="Times New Roman" w:cs="Times New Roman"/>
          <w:b/>
          <w:sz w:val="18"/>
          <w:szCs w:val="18"/>
        </w:rPr>
        <w:t>.5</w:t>
      </w:r>
      <w:r w:rsidRPr="00D94AF3">
        <w:rPr>
          <w:rFonts w:ascii="Times New Roman" w:hAnsi="Times New Roman" w:cs="Times New Roman"/>
          <w:b/>
          <w:sz w:val="18"/>
          <w:szCs w:val="18"/>
        </w:rPr>
        <w:t>.</w:t>
      </w:r>
      <w:r>
        <w:rPr>
          <w:rFonts w:ascii="Times New Roman" w:hAnsi="Times New Roman" w:cs="Times New Roman"/>
          <w:b/>
          <w:sz w:val="18"/>
          <w:szCs w:val="18"/>
        </w:rPr>
        <w:br/>
      </w:r>
      <w:r w:rsidRPr="00D94AF3">
        <w:rPr>
          <w:rFonts w:ascii="Times New Roman" w:hAnsi="Times New Roman" w:cs="Times New Roman"/>
          <w:sz w:val="18"/>
          <w:szCs w:val="18"/>
        </w:rPr>
        <w:t xml:space="preserve">It is also valid for subsequent software versions as long as no new document version is shipped with the product or is published at </w:t>
      </w:r>
      <w:hyperlink r:id="rId9" w:history="1">
        <w:r w:rsidRPr="00D94AF3">
          <w:rPr>
            <w:rStyle w:val="Hipervnculo"/>
            <w:rFonts w:ascii="Times New Roman" w:hAnsi="Times New Roman"/>
            <w:sz w:val="18"/>
            <w:szCs w:val="18"/>
          </w:rPr>
          <w:t>https://knowledge.opentext.com</w:t>
        </w:r>
      </w:hyperlink>
      <w:r w:rsidRPr="00D94AF3">
        <w:rPr>
          <w:rFonts w:ascii="Times New Roman" w:hAnsi="Times New Roman" w:cs="Times New Roman"/>
          <w:sz w:val="18"/>
          <w:szCs w:val="18"/>
        </w:rPr>
        <w:t xml:space="preserve"> .</w:t>
      </w:r>
    </w:p>
    <w:p w:rsidR="00A60F3D" w:rsidRPr="00CD26E2" w:rsidRDefault="00A60F3D" w:rsidP="00A60F3D">
      <w:pPr>
        <w:rPr>
          <w:rFonts w:ascii="Times New Roman" w:hAnsi="Times New Roman" w:cs="Times New Roman"/>
          <w:b/>
          <w:sz w:val="18"/>
          <w:szCs w:val="18"/>
        </w:rPr>
      </w:pPr>
    </w:p>
    <w:p w:rsidR="00A60F3D" w:rsidRPr="00D94AF3" w:rsidRDefault="00A60F3D" w:rsidP="00A60F3D">
      <w:pPr>
        <w:rPr>
          <w:rFonts w:ascii="Times New Roman" w:hAnsi="Times New Roman" w:cs="Times New Roman"/>
          <w:b/>
          <w:sz w:val="18"/>
          <w:szCs w:val="18"/>
          <w:lang w:val="fr-CA"/>
        </w:rPr>
      </w:pPr>
      <w:r w:rsidRPr="00D94AF3">
        <w:rPr>
          <w:rFonts w:ascii="Times New Roman" w:hAnsi="Times New Roman" w:cs="Times New Roman"/>
          <w:b/>
          <w:sz w:val="18"/>
          <w:szCs w:val="18"/>
          <w:lang w:val="fr-CA"/>
        </w:rPr>
        <w:t>OpenText SA</w:t>
      </w:r>
    </w:p>
    <w:p w:rsidR="00A60F3D" w:rsidRDefault="00A60F3D" w:rsidP="00A60F3D">
      <w:pPr>
        <w:rPr>
          <w:rFonts w:ascii="Times New Roman" w:hAnsi="Times New Roman" w:cs="Times New Roman"/>
          <w:sz w:val="18"/>
          <w:szCs w:val="18"/>
          <w:lang w:val="fr-CA"/>
        </w:rPr>
      </w:pPr>
    </w:p>
    <w:p w:rsidR="00A60F3D" w:rsidRPr="00D94AF3" w:rsidRDefault="00A60F3D" w:rsidP="00A60F3D">
      <w:pPr>
        <w:rPr>
          <w:rFonts w:ascii="Times New Roman" w:hAnsi="Times New Roman" w:cs="Times New Roman"/>
          <w:sz w:val="18"/>
          <w:szCs w:val="18"/>
          <w:lang w:val="fr-CA"/>
        </w:rPr>
      </w:pPr>
      <w:r w:rsidRPr="00D94AF3">
        <w:rPr>
          <w:rFonts w:ascii="Times New Roman" w:hAnsi="Times New Roman" w:cs="Times New Roman"/>
          <w:sz w:val="18"/>
          <w:szCs w:val="18"/>
          <w:lang w:val="fr-CA"/>
        </w:rPr>
        <w:t>40 Avenue Monterey , Luxembourg, Luxembourg L-2163</w:t>
      </w:r>
    </w:p>
    <w:p w:rsidR="00A60F3D" w:rsidRDefault="00A60F3D" w:rsidP="00A60F3D">
      <w:pPr>
        <w:rPr>
          <w:rFonts w:ascii="Times New Roman" w:hAnsi="Times New Roman" w:cs="Times New Roman"/>
          <w:sz w:val="18"/>
          <w:szCs w:val="18"/>
          <w:lang w:val="fr-CA"/>
        </w:rPr>
      </w:pP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Tel: 35 2 264566 1</w:t>
      </w:r>
    </w:p>
    <w:p w:rsidR="00A60F3D" w:rsidRDefault="00A60F3D" w:rsidP="00A60F3D">
      <w:pPr>
        <w:rPr>
          <w:rFonts w:ascii="Times New Roman" w:hAnsi="Times New Roman" w:cs="Times New Roman"/>
          <w:sz w:val="18"/>
          <w:szCs w:val="18"/>
        </w:rPr>
      </w:pPr>
    </w:p>
    <w:p w:rsidR="00A60F3D" w:rsidRPr="00D94AF3" w:rsidRDefault="00A60F3D" w:rsidP="00A60F3D">
      <w:pPr>
        <w:rPr>
          <w:rFonts w:ascii="Times New Roman" w:hAnsi="Times New Roman" w:cs="Times New Roman"/>
          <w:b/>
          <w:sz w:val="18"/>
          <w:szCs w:val="18"/>
        </w:rPr>
      </w:pPr>
      <w:r w:rsidRPr="00D94AF3">
        <w:rPr>
          <w:rFonts w:ascii="Times New Roman" w:hAnsi="Times New Roman" w:cs="Times New Roman"/>
          <w:b/>
          <w:sz w:val="18"/>
          <w:szCs w:val="18"/>
        </w:rPr>
        <w:t>OpenText Corporation</w:t>
      </w:r>
    </w:p>
    <w:p w:rsidR="00A60F3D" w:rsidRDefault="00A60F3D" w:rsidP="00A60F3D">
      <w:pPr>
        <w:rPr>
          <w:rFonts w:ascii="Times New Roman" w:hAnsi="Times New Roman" w:cs="Times New Roman"/>
          <w:sz w:val="18"/>
          <w:szCs w:val="18"/>
        </w:rPr>
      </w:pP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275 Frank Tompa Drive, Waterloo, Ontario, Canada, N2L 0A1</w:t>
      </w:r>
    </w:p>
    <w:p w:rsidR="00A60F3D" w:rsidRDefault="00A60F3D" w:rsidP="00A60F3D">
      <w:pPr>
        <w:rPr>
          <w:rFonts w:ascii="Times New Roman" w:hAnsi="Times New Roman" w:cs="Times New Roman"/>
          <w:sz w:val="18"/>
          <w:szCs w:val="18"/>
        </w:rPr>
      </w:pP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Tel: +1-519-888-7111</w:t>
      </w: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Toll Free Canada/USA: 1-800-499-6544 International: +800-4996-5440</w:t>
      </w:r>
    </w:p>
    <w:p w:rsidR="00A60F3D" w:rsidRPr="00A60F3D" w:rsidRDefault="00A60F3D" w:rsidP="00A60F3D">
      <w:pPr>
        <w:rPr>
          <w:rFonts w:ascii="Times New Roman" w:hAnsi="Times New Roman" w:cs="Times New Roman"/>
          <w:sz w:val="18"/>
          <w:szCs w:val="18"/>
        </w:rPr>
      </w:pPr>
      <w:r w:rsidRPr="00A60F3D">
        <w:rPr>
          <w:rFonts w:ascii="Times New Roman" w:hAnsi="Times New Roman" w:cs="Times New Roman"/>
          <w:sz w:val="18"/>
          <w:szCs w:val="18"/>
        </w:rPr>
        <w:t>Fax: +1-519-888-0677</w:t>
      </w:r>
    </w:p>
    <w:p w:rsidR="00A60F3D" w:rsidRPr="00A60F3D" w:rsidRDefault="00A60F3D" w:rsidP="00A60F3D">
      <w:pPr>
        <w:rPr>
          <w:rFonts w:ascii="Times New Roman" w:hAnsi="Times New Roman" w:cs="Times New Roman"/>
          <w:sz w:val="18"/>
          <w:szCs w:val="18"/>
        </w:rPr>
      </w:pPr>
      <w:r w:rsidRPr="00A60F3D">
        <w:rPr>
          <w:rFonts w:ascii="Times New Roman" w:hAnsi="Times New Roman" w:cs="Times New Roman"/>
          <w:sz w:val="18"/>
          <w:szCs w:val="18"/>
        </w:rPr>
        <w:t xml:space="preserve">Email: </w:t>
      </w:r>
      <w:hyperlink r:id="rId10" w:history="1">
        <w:r w:rsidRPr="00A60F3D">
          <w:rPr>
            <w:rStyle w:val="Hipervnculo"/>
            <w:rFonts w:ascii="Times New Roman" w:hAnsi="Times New Roman"/>
            <w:sz w:val="18"/>
            <w:szCs w:val="18"/>
          </w:rPr>
          <w:t>support@opentext.com</w:t>
        </w:r>
      </w:hyperlink>
      <w:r w:rsidRPr="00A60F3D">
        <w:rPr>
          <w:rFonts w:ascii="Times New Roman" w:hAnsi="Times New Roman" w:cs="Times New Roman"/>
          <w:sz w:val="18"/>
          <w:szCs w:val="18"/>
        </w:rPr>
        <w:t xml:space="preserve"> </w:t>
      </w:r>
    </w:p>
    <w:p w:rsidR="00A60F3D"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 xml:space="preserve">FTP: </w:t>
      </w:r>
      <w:hyperlink r:id="rId11" w:history="1">
        <w:r w:rsidRPr="00D94AF3">
          <w:rPr>
            <w:rStyle w:val="Hipervnculo"/>
            <w:rFonts w:ascii="Times New Roman" w:hAnsi="Times New Roman"/>
            <w:sz w:val="18"/>
            <w:szCs w:val="18"/>
          </w:rPr>
          <w:t>ftp://ftp.opentext.com</w:t>
        </w:r>
      </w:hyperlink>
      <w:r w:rsidRPr="00D94AF3">
        <w:rPr>
          <w:rFonts w:ascii="Times New Roman" w:hAnsi="Times New Roman" w:cs="Times New Roman"/>
          <w:sz w:val="18"/>
          <w:szCs w:val="18"/>
        </w:rPr>
        <w:t xml:space="preserve"> </w:t>
      </w: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 xml:space="preserve">For more information, visit </w:t>
      </w:r>
      <w:hyperlink r:id="rId12" w:history="1">
        <w:r w:rsidRPr="00D94AF3">
          <w:rPr>
            <w:rStyle w:val="Hipervnculo"/>
            <w:rFonts w:ascii="Times New Roman" w:hAnsi="Times New Roman"/>
            <w:sz w:val="18"/>
            <w:szCs w:val="18"/>
          </w:rPr>
          <w:t>http://www.opentext.com</w:t>
        </w:r>
      </w:hyperlink>
      <w:r w:rsidRPr="00D94AF3">
        <w:rPr>
          <w:rFonts w:ascii="Times New Roman" w:hAnsi="Times New Roman" w:cs="Times New Roman"/>
          <w:sz w:val="18"/>
          <w:szCs w:val="18"/>
        </w:rPr>
        <w:t xml:space="preserve"> </w:t>
      </w:r>
    </w:p>
    <w:p w:rsidR="00A60F3D" w:rsidRDefault="00A60F3D" w:rsidP="00A60F3D">
      <w:pPr>
        <w:rPr>
          <w:rFonts w:ascii="Times New Roman" w:hAnsi="Times New Roman" w:cs="Times New Roman"/>
          <w:b/>
          <w:sz w:val="18"/>
          <w:szCs w:val="18"/>
        </w:rPr>
      </w:pPr>
    </w:p>
    <w:p w:rsidR="00A60F3D" w:rsidRPr="00D94AF3" w:rsidRDefault="00A60F3D" w:rsidP="00A60F3D">
      <w:pPr>
        <w:rPr>
          <w:rFonts w:ascii="Times New Roman" w:hAnsi="Times New Roman" w:cs="Times New Roman"/>
          <w:b/>
          <w:sz w:val="18"/>
          <w:szCs w:val="18"/>
        </w:rPr>
      </w:pPr>
      <w:r w:rsidRPr="00D94AF3">
        <w:rPr>
          <w:rFonts w:ascii="Times New Roman" w:hAnsi="Times New Roman" w:cs="Times New Roman"/>
          <w:b/>
          <w:sz w:val="18"/>
          <w:szCs w:val="18"/>
        </w:rPr>
        <w:t>Copyright © 2013 by OpenText Corporation</w:t>
      </w:r>
    </w:p>
    <w:p w:rsidR="00A60F3D" w:rsidRDefault="00A60F3D" w:rsidP="00A60F3D">
      <w:pPr>
        <w:rPr>
          <w:rFonts w:ascii="Times New Roman" w:hAnsi="Times New Roman" w:cs="Times New Roman"/>
          <w:sz w:val="18"/>
          <w:szCs w:val="18"/>
        </w:rPr>
      </w:pP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OpenText is a trademark or registered trademark of OpenText SA and/or OpenText ULC. The list of trademarks is not exhaustive of other trademarks, registered trademarks, product names, company names, brands and service names mentioned herein are property of OpenText SA or other respective owners.</w:t>
      </w:r>
    </w:p>
    <w:p w:rsidR="00A60F3D" w:rsidRDefault="00A60F3D" w:rsidP="00A60F3D">
      <w:pPr>
        <w:rPr>
          <w:rFonts w:ascii="Times New Roman" w:hAnsi="Times New Roman" w:cs="Times New Roman"/>
          <w:b/>
          <w:sz w:val="18"/>
          <w:szCs w:val="18"/>
        </w:rPr>
      </w:pPr>
    </w:p>
    <w:p w:rsidR="00A60F3D" w:rsidRPr="00D94AF3" w:rsidRDefault="00A60F3D" w:rsidP="00A60F3D">
      <w:pPr>
        <w:rPr>
          <w:rFonts w:ascii="Times New Roman" w:hAnsi="Times New Roman" w:cs="Times New Roman"/>
          <w:b/>
          <w:sz w:val="18"/>
          <w:szCs w:val="18"/>
        </w:rPr>
      </w:pPr>
      <w:r w:rsidRPr="00D94AF3">
        <w:rPr>
          <w:rFonts w:ascii="Times New Roman" w:hAnsi="Times New Roman" w:cs="Times New Roman"/>
          <w:b/>
          <w:sz w:val="18"/>
          <w:szCs w:val="18"/>
        </w:rPr>
        <w:t>Disclaimer</w:t>
      </w:r>
    </w:p>
    <w:p w:rsidR="00A60F3D" w:rsidRDefault="00A60F3D" w:rsidP="00A60F3D">
      <w:pPr>
        <w:rPr>
          <w:rFonts w:ascii="Times New Roman" w:hAnsi="Times New Roman" w:cs="Times New Roman"/>
          <w:sz w:val="18"/>
          <w:szCs w:val="18"/>
        </w:rPr>
      </w:pPr>
    </w:p>
    <w:p w:rsidR="00A60F3D" w:rsidRPr="00D94AF3" w:rsidRDefault="00A60F3D" w:rsidP="00A60F3D">
      <w:pPr>
        <w:rPr>
          <w:rFonts w:ascii="Times New Roman" w:hAnsi="Times New Roman" w:cs="Times New Roman"/>
          <w:sz w:val="18"/>
          <w:szCs w:val="18"/>
        </w:rPr>
      </w:pPr>
      <w:r w:rsidRPr="00D94AF3">
        <w:rPr>
          <w:rFonts w:ascii="Times New Roman" w:hAnsi="Times New Roman" w:cs="Times New Roman"/>
          <w:sz w:val="18"/>
          <w:szCs w:val="18"/>
        </w:rPr>
        <w:t>No Warranties and Limitation of Liability</w:t>
      </w:r>
    </w:p>
    <w:p w:rsidR="00A60F3D" w:rsidRDefault="00A60F3D" w:rsidP="00A60F3D">
      <w:r w:rsidRPr="00D94AF3">
        <w:rPr>
          <w:rFonts w:ascii="Times New Roman" w:hAnsi="Times New Roman" w:cs="Times New Roman"/>
          <w:sz w:val="18"/>
          <w:szCs w:val="18"/>
        </w:rPr>
        <w:t>Every effort has been made to ensure the accuracy of the features and techniques presented in this publication. However, OpenText Corporation and its affiliates accept no responsibility and offer no warranty whether expressed or implied, for the accuracy of this publication</w:t>
      </w:r>
      <w:r>
        <w:t>.</w:t>
      </w:r>
    </w:p>
    <w:p w:rsidR="008045DB" w:rsidRPr="008A0557" w:rsidRDefault="008045DB" w:rsidP="008A0557">
      <w:pPr>
        <w:widowControl/>
        <w:spacing w:line="250" w:lineRule="exact"/>
        <w:ind w:left="547"/>
        <w:rPr>
          <w:rFonts w:cs="Arial"/>
          <w:sz w:val="18"/>
          <w:szCs w:val="18"/>
        </w:rPr>
      </w:pPr>
    </w:p>
    <w:p w:rsidR="008045DB" w:rsidRPr="00B54770" w:rsidRDefault="008045DB" w:rsidP="000C5E16">
      <w:pPr>
        <w:widowControl/>
        <w:spacing w:line="250" w:lineRule="exact"/>
        <w:ind w:left="547"/>
        <w:rPr>
          <w:rFonts w:cs="Arial"/>
          <w:sz w:val="24"/>
          <w:szCs w:val="24"/>
        </w:rPr>
      </w:pPr>
      <w:r w:rsidRPr="00B54770">
        <w:rPr>
          <w:rFonts w:cs="Arial"/>
          <w:sz w:val="24"/>
          <w:szCs w:val="24"/>
        </w:rPr>
        <w:br w:type="page"/>
      </w:r>
    </w:p>
    <w:p w:rsidR="008045DB" w:rsidRPr="002113F5" w:rsidRDefault="008045DB" w:rsidP="00000E52">
      <w:pPr>
        <w:rPr>
          <w:rFonts w:cs="Arial"/>
          <w:b/>
          <w:sz w:val="32"/>
          <w:szCs w:val="24"/>
        </w:rPr>
      </w:pPr>
      <w:r w:rsidRPr="002113F5">
        <w:rPr>
          <w:rFonts w:cs="Arial"/>
          <w:b/>
          <w:sz w:val="32"/>
          <w:szCs w:val="24"/>
        </w:rPr>
        <w:lastRenderedPageBreak/>
        <w:t>Contents</w:t>
      </w:r>
    </w:p>
    <w:p w:rsidR="008045DB" w:rsidRPr="00B54770" w:rsidRDefault="008045DB" w:rsidP="00AC4B99">
      <w:pPr>
        <w:pStyle w:val="TDC1"/>
      </w:pPr>
    </w:p>
    <w:bookmarkStart w:id="0" w:name="_GoBack"/>
    <w:bookmarkEnd w:id="0"/>
    <w:p w:rsidR="00C1249D" w:rsidRDefault="00C70026">
      <w:pPr>
        <w:pStyle w:val="TDC1"/>
        <w:tabs>
          <w:tab w:val="left" w:pos="540"/>
        </w:tabs>
        <w:rPr>
          <w:rFonts w:asciiTheme="minorHAnsi" w:eastAsiaTheme="minorEastAsia" w:hAnsiTheme="minorHAnsi" w:cstheme="minorBidi"/>
          <w:noProof/>
          <w:lang w:val="es-ES" w:eastAsia="es-ES"/>
        </w:rPr>
      </w:pPr>
      <w:r>
        <w:rPr>
          <w:rFonts w:ascii="Arial" w:hAnsi="Arial" w:cs="Arial"/>
          <w:sz w:val="24"/>
          <w:szCs w:val="24"/>
        </w:rPr>
        <w:fldChar w:fldCharType="begin"/>
      </w:r>
      <w:r w:rsidR="008045DB">
        <w:rPr>
          <w:rFonts w:ascii="Arial" w:hAnsi="Arial" w:cs="Arial"/>
          <w:sz w:val="24"/>
          <w:szCs w:val="24"/>
        </w:rPr>
        <w:instrText xml:space="preserve"> TOC \o "1-3" \h \z \u </w:instrText>
      </w:r>
      <w:r>
        <w:rPr>
          <w:rFonts w:ascii="Arial" w:hAnsi="Arial" w:cs="Arial"/>
          <w:sz w:val="24"/>
          <w:szCs w:val="24"/>
        </w:rPr>
        <w:fldChar w:fldCharType="separate"/>
      </w:r>
      <w:hyperlink w:anchor="_Toc408401718" w:history="1">
        <w:r w:rsidR="00C1249D" w:rsidRPr="002B22DE">
          <w:rPr>
            <w:rStyle w:val="Hipervnculo"/>
            <w:noProof/>
          </w:rPr>
          <w:t>1</w:t>
        </w:r>
        <w:r w:rsidR="00C1249D">
          <w:rPr>
            <w:rFonts w:asciiTheme="minorHAnsi" w:eastAsiaTheme="minorEastAsia" w:hAnsiTheme="minorHAnsi" w:cstheme="minorBidi"/>
            <w:noProof/>
            <w:lang w:val="es-ES" w:eastAsia="es-ES"/>
          </w:rPr>
          <w:tab/>
        </w:r>
        <w:r w:rsidR="00C1249D" w:rsidRPr="002B22DE">
          <w:rPr>
            <w:rStyle w:val="Hipervnculo"/>
            <w:noProof/>
          </w:rPr>
          <w:t>Introduction</w:t>
        </w:r>
        <w:r w:rsidR="00C1249D">
          <w:rPr>
            <w:noProof/>
            <w:webHidden/>
          </w:rPr>
          <w:tab/>
        </w:r>
        <w:r w:rsidR="00C1249D">
          <w:rPr>
            <w:noProof/>
            <w:webHidden/>
          </w:rPr>
          <w:fldChar w:fldCharType="begin"/>
        </w:r>
        <w:r w:rsidR="00C1249D">
          <w:rPr>
            <w:noProof/>
            <w:webHidden/>
          </w:rPr>
          <w:instrText xml:space="preserve"> PAGEREF _Toc408401718 \h </w:instrText>
        </w:r>
        <w:r w:rsidR="00C1249D">
          <w:rPr>
            <w:noProof/>
            <w:webHidden/>
          </w:rPr>
        </w:r>
        <w:r w:rsidR="00C1249D">
          <w:rPr>
            <w:noProof/>
            <w:webHidden/>
          </w:rPr>
          <w:fldChar w:fldCharType="separate"/>
        </w:r>
        <w:r w:rsidR="00C1249D">
          <w:rPr>
            <w:noProof/>
            <w:webHidden/>
          </w:rPr>
          <w:t>6</w:t>
        </w:r>
        <w:r w:rsidR="00C1249D">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19" w:history="1">
        <w:r w:rsidRPr="002B22DE">
          <w:rPr>
            <w:rStyle w:val="Hipervnculo"/>
            <w:noProof/>
          </w:rPr>
          <w:t>1.1</w:t>
        </w:r>
        <w:r>
          <w:rPr>
            <w:rFonts w:asciiTheme="minorHAnsi" w:eastAsiaTheme="minorEastAsia" w:hAnsiTheme="minorHAnsi" w:cstheme="minorBidi"/>
            <w:noProof/>
            <w:lang w:val="es-ES" w:eastAsia="es-ES"/>
          </w:rPr>
          <w:tab/>
        </w:r>
        <w:r w:rsidRPr="002B22DE">
          <w:rPr>
            <w:rStyle w:val="Hipervnculo"/>
            <w:noProof/>
          </w:rPr>
          <w:t>Document Revision History</w:t>
        </w:r>
        <w:r>
          <w:rPr>
            <w:noProof/>
            <w:webHidden/>
          </w:rPr>
          <w:tab/>
        </w:r>
        <w:r>
          <w:rPr>
            <w:noProof/>
            <w:webHidden/>
          </w:rPr>
          <w:fldChar w:fldCharType="begin"/>
        </w:r>
        <w:r>
          <w:rPr>
            <w:noProof/>
            <w:webHidden/>
          </w:rPr>
          <w:instrText xml:space="preserve"> PAGEREF _Toc408401719 \h </w:instrText>
        </w:r>
        <w:r>
          <w:rPr>
            <w:noProof/>
            <w:webHidden/>
          </w:rPr>
        </w:r>
        <w:r>
          <w:rPr>
            <w:noProof/>
            <w:webHidden/>
          </w:rPr>
          <w:fldChar w:fldCharType="separate"/>
        </w:r>
        <w:r>
          <w:rPr>
            <w:noProof/>
            <w:webHidden/>
          </w:rPr>
          <w:t>6</w:t>
        </w:r>
        <w:r>
          <w:rPr>
            <w:noProof/>
            <w:webHidden/>
          </w:rPr>
          <w:fldChar w:fldCharType="end"/>
        </w:r>
      </w:hyperlink>
    </w:p>
    <w:p w:rsidR="00C1249D" w:rsidRDefault="00C1249D">
      <w:pPr>
        <w:pStyle w:val="TDC2"/>
        <w:rPr>
          <w:rFonts w:asciiTheme="minorHAnsi" w:eastAsiaTheme="minorEastAsia" w:hAnsiTheme="minorHAnsi" w:cstheme="minorBidi"/>
          <w:noProof/>
          <w:lang w:val="es-ES" w:eastAsia="es-ES"/>
        </w:rPr>
      </w:pPr>
      <w:hyperlink w:anchor="_Toc408401720" w:history="1">
        <w:r w:rsidRPr="002B22DE">
          <w:rPr>
            <w:rStyle w:val="Hipervnculo"/>
            <w:noProof/>
          </w:rPr>
          <w:t>Topic</w:t>
        </w:r>
        <w:r>
          <w:rPr>
            <w:noProof/>
            <w:webHidden/>
          </w:rPr>
          <w:tab/>
        </w:r>
        <w:r>
          <w:rPr>
            <w:noProof/>
            <w:webHidden/>
          </w:rPr>
          <w:fldChar w:fldCharType="begin"/>
        </w:r>
        <w:r>
          <w:rPr>
            <w:noProof/>
            <w:webHidden/>
          </w:rPr>
          <w:instrText xml:space="preserve"> PAGEREF _Toc408401720 \h </w:instrText>
        </w:r>
        <w:r>
          <w:rPr>
            <w:noProof/>
            <w:webHidden/>
          </w:rPr>
        </w:r>
        <w:r>
          <w:rPr>
            <w:noProof/>
            <w:webHidden/>
          </w:rPr>
          <w:fldChar w:fldCharType="separate"/>
        </w:r>
        <w:r>
          <w:rPr>
            <w:noProof/>
            <w:webHidden/>
          </w:rPr>
          <w:t>6</w:t>
        </w:r>
        <w:r>
          <w:rPr>
            <w:noProof/>
            <w:webHidden/>
          </w:rPr>
          <w:fldChar w:fldCharType="end"/>
        </w:r>
      </w:hyperlink>
    </w:p>
    <w:p w:rsidR="00C1249D" w:rsidRDefault="00C1249D">
      <w:pPr>
        <w:pStyle w:val="TDC2"/>
        <w:rPr>
          <w:rFonts w:asciiTheme="minorHAnsi" w:eastAsiaTheme="minorEastAsia" w:hAnsiTheme="minorHAnsi" w:cstheme="minorBidi"/>
          <w:noProof/>
          <w:lang w:val="es-ES" w:eastAsia="es-ES"/>
        </w:rPr>
      </w:pPr>
      <w:hyperlink w:anchor="_Toc408401721" w:history="1">
        <w:r w:rsidRPr="002B22DE">
          <w:rPr>
            <w:rStyle w:val="Hipervnculo"/>
            <w:noProof/>
          </w:rPr>
          <w:t>Modifications</w:t>
        </w:r>
        <w:r>
          <w:rPr>
            <w:noProof/>
            <w:webHidden/>
          </w:rPr>
          <w:tab/>
        </w:r>
        <w:r>
          <w:rPr>
            <w:noProof/>
            <w:webHidden/>
          </w:rPr>
          <w:fldChar w:fldCharType="begin"/>
        </w:r>
        <w:r>
          <w:rPr>
            <w:noProof/>
            <w:webHidden/>
          </w:rPr>
          <w:instrText xml:space="preserve"> PAGEREF _Toc408401721 \h </w:instrText>
        </w:r>
        <w:r>
          <w:rPr>
            <w:noProof/>
            <w:webHidden/>
          </w:rPr>
        </w:r>
        <w:r>
          <w:rPr>
            <w:noProof/>
            <w:webHidden/>
          </w:rPr>
          <w:fldChar w:fldCharType="separate"/>
        </w:r>
        <w:r>
          <w:rPr>
            <w:noProof/>
            <w:webHidden/>
          </w:rPr>
          <w:t>6</w:t>
        </w:r>
        <w:r>
          <w:rPr>
            <w:noProof/>
            <w:webHidden/>
          </w:rPr>
          <w:fldChar w:fldCharType="end"/>
        </w:r>
      </w:hyperlink>
    </w:p>
    <w:p w:rsidR="00C1249D" w:rsidRDefault="00C1249D">
      <w:pPr>
        <w:pStyle w:val="TDC2"/>
        <w:rPr>
          <w:rFonts w:asciiTheme="minorHAnsi" w:eastAsiaTheme="minorEastAsia" w:hAnsiTheme="minorHAnsi" w:cstheme="minorBidi"/>
          <w:noProof/>
          <w:lang w:val="es-ES" w:eastAsia="es-ES"/>
        </w:rPr>
      </w:pPr>
      <w:hyperlink w:anchor="_Toc408401722" w:history="1">
        <w:r w:rsidRPr="002B22DE">
          <w:rPr>
            <w:rStyle w:val="Hipervnculo"/>
            <w:noProof/>
          </w:rPr>
          <w:t>Revision Number</w:t>
        </w:r>
        <w:r>
          <w:rPr>
            <w:noProof/>
            <w:webHidden/>
          </w:rPr>
          <w:tab/>
        </w:r>
        <w:r>
          <w:rPr>
            <w:noProof/>
            <w:webHidden/>
          </w:rPr>
          <w:fldChar w:fldCharType="begin"/>
        </w:r>
        <w:r>
          <w:rPr>
            <w:noProof/>
            <w:webHidden/>
          </w:rPr>
          <w:instrText xml:space="preserve"> PAGEREF _Toc408401722 \h </w:instrText>
        </w:r>
        <w:r>
          <w:rPr>
            <w:noProof/>
            <w:webHidden/>
          </w:rPr>
        </w:r>
        <w:r>
          <w:rPr>
            <w:noProof/>
            <w:webHidden/>
          </w:rPr>
          <w:fldChar w:fldCharType="separate"/>
        </w:r>
        <w:r>
          <w:rPr>
            <w:noProof/>
            <w:webHidden/>
          </w:rPr>
          <w:t>6</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23" w:history="1">
        <w:r w:rsidRPr="002B22DE">
          <w:rPr>
            <w:rStyle w:val="Hipervnculo"/>
            <w:noProof/>
          </w:rPr>
          <w:t>1.2</w:t>
        </w:r>
        <w:r>
          <w:rPr>
            <w:rFonts w:asciiTheme="minorHAnsi" w:eastAsiaTheme="minorEastAsia" w:hAnsiTheme="minorHAnsi" w:cstheme="minorBidi"/>
            <w:noProof/>
            <w:lang w:val="es-ES" w:eastAsia="es-ES"/>
          </w:rPr>
          <w:tab/>
        </w:r>
        <w:r w:rsidRPr="002B22DE">
          <w:rPr>
            <w:rStyle w:val="Hipervnculo"/>
            <w:noProof/>
          </w:rPr>
          <w:t>Architecture Overview</w:t>
        </w:r>
        <w:r>
          <w:rPr>
            <w:noProof/>
            <w:webHidden/>
          </w:rPr>
          <w:tab/>
        </w:r>
        <w:r>
          <w:rPr>
            <w:noProof/>
            <w:webHidden/>
          </w:rPr>
          <w:fldChar w:fldCharType="begin"/>
        </w:r>
        <w:r>
          <w:rPr>
            <w:noProof/>
            <w:webHidden/>
          </w:rPr>
          <w:instrText xml:space="preserve"> PAGEREF _Toc408401723 \h </w:instrText>
        </w:r>
        <w:r>
          <w:rPr>
            <w:noProof/>
            <w:webHidden/>
          </w:rPr>
        </w:r>
        <w:r>
          <w:rPr>
            <w:noProof/>
            <w:webHidden/>
          </w:rPr>
          <w:fldChar w:fldCharType="separate"/>
        </w:r>
        <w:r>
          <w:rPr>
            <w:noProof/>
            <w:webHidden/>
          </w:rPr>
          <w:t>7</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24" w:history="1">
        <w:r w:rsidRPr="002B22DE">
          <w:rPr>
            <w:rStyle w:val="Hipervnculo"/>
            <w:noProof/>
          </w:rPr>
          <w:t>1.3</w:t>
        </w:r>
        <w:r>
          <w:rPr>
            <w:rFonts w:asciiTheme="minorHAnsi" w:eastAsiaTheme="minorEastAsia" w:hAnsiTheme="minorHAnsi" w:cstheme="minorBidi"/>
            <w:noProof/>
            <w:lang w:val="es-ES" w:eastAsia="es-ES"/>
          </w:rPr>
          <w:tab/>
        </w:r>
        <w:r w:rsidRPr="002B22DE">
          <w:rPr>
            <w:rStyle w:val="Hipervnculo"/>
            <w:noProof/>
          </w:rPr>
          <w:t>Consulting the Release Notes and Patch Notes</w:t>
        </w:r>
        <w:r>
          <w:rPr>
            <w:noProof/>
            <w:webHidden/>
          </w:rPr>
          <w:tab/>
        </w:r>
        <w:r>
          <w:rPr>
            <w:noProof/>
            <w:webHidden/>
          </w:rPr>
          <w:fldChar w:fldCharType="begin"/>
        </w:r>
        <w:r>
          <w:rPr>
            <w:noProof/>
            <w:webHidden/>
          </w:rPr>
          <w:instrText xml:space="preserve"> PAGEREF _Toc408401724 \h </w:instrText>
        </w:r>
        <w:r>
          <w:rPr>
            <w:noProof/>
            <w:webHidden/>
          </w:rPr>
        </w:r>
        <w:r>
          <w:rPr>
            <w:noProof/>
            <w:webHidden/>
          </w:rPr>
          <w:fldChar w:fldCharType="separate"/>
        </w:r>
        <w:r>
          <w:rPr>
            <w:noProof/>
            <w:webHidden/>
          </w:rPr>
          <w:t>8</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25" w:history="1">
        <w:r w:rsidRPr="002B22DE">
          <w:rPr>
            <w:rStyle w:val="Hipervnculo"/>
            <w:noProof/>
          </w:rPr>
          <w:t>1.4</w:t>
        </w:r>
        <w:r>
          <w:rPr>
            <w:rFonts w:asciiTheme="minorHAnsi" w:eastAsiaTheme="minorEastAsia" w:hAnsiTheme="minorHAnsi" w:cstheme="minorBidi"/>
            <w:noProof/>
            <w:lang w:val="es-ES" w:eastAsia="es-ES"/>
          </w:rPr>
          <w:tab/>
        </w:r>
        <w:r w:rsidRPr="002B22DE">
          <w:rPr>
            <w:rStyle w:val="Hipervnculo"/>
            <w:noProof/>
          </w:rPr>
          <w:t>Supported Platform Matrix</w:t>
        </w:r>
        <w:r>
          <w:rPr>
            <w:noProof/>
            <w:webHidden/>
          </w:rPr>
          <w:tab/>
        </w:r>
        <w:r>
          <w:rPr>
            <w:noProof/>
            <w:webHidden/>
          </w:rPr>
          <w:fldChar w:fldCharType="begin"/>
        </w:r>
        <w:r>
          <w:rPr>
            <w:noProof/>
            <w:webHidden/>
          </w:rPr>
          <w:instrText xml:space="preserve"> PAGEREF _Toc408401725 \h </w:instrText>
        </w:r>
        <w:r>
          <w:rPr>
            <w:noProof/>
            <w:webHidden/>
          </w:rPr>
        </w:r>
        <w:r>
          <w:rPr>
            <w:noProof/>
            <w:webHidden/>
          </w:rPr>
          <w:fldChar w:fldCharType="separate"/>
        </w:r>
        <w:r>
          <w:rPr>
            <w:noProof/>
            <w:webHidden/>
          </w:rPr>
          <w:t>9</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26" w:history="1">
        <w:r w:rsidRPr="002B22DE">
          <w:rPr>
            <w:rStyle w:val="Hipervnculo"/>
            <w:noProof/>
          </w:rPr>
          <w:t>1.5</w:t>
        </w:r>
        <w:r>
          <w:rPr>
            <w:rFonts w:asciiTheme="minorHAnsi" w:eastAsiaTheme="minorEastAsia" w:hAnsiTheme="minorHAnsi" w:cstheme="minorBidi"/>
            <w:noProof/>
            <w:lang w:val="es-ES" w:eastAsia="es-ES"/>
          </w:rPr>
          <w:tab/>
        </w:r>
        <w:r w:rsidRPr="002B22DE">
          <w:rPr>
            <w:rStyle w:val="Hipervnculo"/>
            <w:noProof/>
          </w:rPr>
          <w:t>Prerequisites</w:t>
        </w:r>
        <w:r>
          <w:rPr>
            <w:noProof/>
            <w:webHidden/>
          </w:rPr>
          <w:tab/>
        </w:r>
        <w:r>
          <w:rPr>
            <w:noProof/>
            <w:webHidden/>
          </w:rPr>
          <w:fldChar w:fldCharType="begin"/>
        </w:r>
        <w:r>
          <w:rPr>
            <w:noProof/>
            <w:webHidden/>
          </w:rPr>
          <w:instrText xml:space="preserve"> PAGEREF _Toc408401726 \h </w:instrText>
        </w:r>
        <w:r>
          <w:rPr>
            <w:noProof/>
            <w:webHidden/>
          </w:rPr>
        </w:r>
        <w:r>
          <w:rPr>
            <w:noProof/>
            <w:webHidden/>
          </w:rPr>
          <w:fldChar w:fldCharType="separate"/>
        </w:r>
        <w:r>
          <w:rPr>
            <w:noProof/>
            <w:webHidden/>
          </w:rPr>
          <w:t>9</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27" w:history="1">
        <w:r w:rsidRPr="002B22DE">
          <w:rPr>
            <w:rStyle w:val="Hipervnculo"/>
            <w:noProof/>
          </w:rPr>
          <w:t>1.5.1</w:t>
        </w:r>
        <w:r>
          <w:rPr>
            <w:rFonts w:asciiTheme="minorHAnsi" w:eastAsiaTheme="minorEastAsia" w:hAnsiTheme="minorHAnsi" w:cstheme="minorBidi"/>
            <w:noProof/>
            <w:lang w:val="es-ES" w:eastAsia="es-ES"/>
          </w:rPr>
          <w:tab/>
        </w:r>
        <w:r w:rsidRPr="002B22DE">
          <w:rPr>
            <w:rStyle w:val="Hipervnculo"/>
            <w:noProof/>
          </w:rPr>
          <w:t>SMTP Server and Email Account</w:t>
        </w:r>
        <w:r>
          <w:rPr>
            <w:noProof/>
            <w:webHidden/>
          </w:rPr>
          <w:tab/>
        </w:r>
        <w:r>
          <w:rPr>
            <w:noProof/>
            <w:webHidden/>
          </w:rPr>
          <w:fldChar w:fldCharType="begin"/>
        </w:r>
        <w:r>
          <w:rPr>
            <w:noProof/>
            <w:webHidden/>
          </w:rPr>
          <w:instrText xml:space="preserve"> PAGEREF _Toc408401727 \h </w:instrText>
        </w:r>
        <w:r>
          <w:rPr>
            <w:noProof/>
            <w:webHidden/>
          </w:rPr>
        </w:r>
        <w:r>
          <w:rPr>
            <w:noProof/>
            <w:webHidden/>
          </w:rPr>
          <w:fldChar w:fldCharType="separate"/>
        </w:r>
        <w:r>
          <w:rPr>
            <w:noProof/>
            <w:webHidden/>
          </w:rPr>
          <w:t>9</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28" w:history="1">
        <w:r w:rsidRPr="002B22DE">
          <w:rPr>
            <w:rStyle w:val="Hipervnculo"/>
            <w:noProof/>
          </w:rPr>
          <w:t>1.5.2</w:t>
        </w:r>
        <w:r>
          <w:rPr>
            <w:rFonts w:asciiTheme="minorHAnsi" w:eastAsiaTheme="minorEastAsia" w:hAnsiTheme="minorHAnsi" w:cstheme="minorBidi"/>
            <w:noProof/>
            <w:lang w:val="es-ES" w:eastAsia="es-ES"/>
          </w:rPr>
          <w:tab/>
        </w:r>
        <w:r w:rsidRPr="002B22DE">
          <w:rPr>
            <w:rStyle w:val="Hipervnculo"/>
            <w:noProof/>
          </w:rPr>
          <w:t>Web Experience Audit Distribution (RTB 3.4.19)</w:t>
        </w:r>
        <w:r>
          <w:rPr>
            <w:noProof/>
            <w:webHidden/>
          </w:rPr>
          <w:tab/>
        </w:r>
        <w:r>
          <w:rPr>
            <w:noProof/>
            <w:webHidden/>
          </w:rPr>
          <w:fldChar w:fldCharType="begin"/>
        </w:r>
        <w:r>
          <w:rPr>
            <w:noProof/>
            <w:webHidden/>
          </w:rPr>
          <w:instrText xml:space="preserve"> PAGEREF _Toc408401728 \h </w:instrText>
        </w:r>
        <w:r>
          <w:rPr>
            <w:noProof/>
            <w:webHidden/>
          </w:rPr>
        </w:r>
        <w:r>
          <w:rPr>
            <w:noProof/>
            <w:webHidden/>
          </w:rPr>
          <w:fldChar w:fldCharType="separate"/>
        </w:r>
        <w:r>
          <w:rPr>
            <w:noProof/>
            <w:webHidden/>
          </w:rPr>
          <w:t>10</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29" w:history="1">
        <w:r w:rsidRPr="002B22DE">
          <w:rPr>
            <w:rStyle w:val="Hipervnculo"/>
            <w:noProof/>
          </w:rPr>
          <w:t>1.5.3</w:t>
        </w:r>
        <w:r>
          <w:rPr>
            <w:rFonts w:asciiTheme="minorHAnsi" w:eastAsiaTheme="minorEastAsia" w:hAnsiTheme="minorHAnsi" w:cstheme="minorBidi"/>
            <w:noProof/>
            <w:lang w:val="es-ES" w:eastAsia="es-ES"/>
          </w:rPr>
          <w:tab/>
        </w:r>
        <w:r w:rsidRPr="002B22DE">
          <w:rPr>
            <w:rStyle w:val="Hipervnculo"/>
            <w:noProof/>
          </w:rPr>
          <w:t>General Configurations</w:t>
        </w:r>
        <w:r>
          <w:rPr>
            <w:noProof/>
            <w:webHidden/>
          </w:rPr>
          <w:tab/>
        </w:r>
        <w:r>
          <w:rPr>
            <w:noProof/>
            <w:webHidden/>
          </w:rPr>
          <w:fldChar w:fldCharType="begin"/>
        </w:r>
        <w:r>
          <w:rPr>
            <w:noProof/>
            <w:webHidden/>
          </w:rPr>
          <w:instrText xml:space="preserve"> PAGEREF _Toc408401729 \h </w:instrText>
        </w:r>
        <w:r>
          <w:rPr>
            <w:noProof/>
            <w:webHidden/>
          </w:rPr>
        </w:r>
        <w:r>
          <w:rPr>
            <w:noProof/>
            <w:webHidden/>
          </w:rPr>
          <w:fldChar w:fldCharType="separate"/>
        </w:r>
        <w:r>
          <w:rPr>
            <w:noProof/>
            <w:webHidden/>
          </w:rPr>
          <w:t>11</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0" w:history="1">
        <w:r w:rsidRPr="002B22DE">
          <w:rPr>
            <w:rStyle w:val="Hipervnculo"/>
            <w:noProof/>
          </w:rPr>
          <w:t>1.5.4</w:t>
        </w:r>
        <w:r>
          <w:rPr>
            <w:rFonts w:asciiTheme="minorHAnsi" w:eastAsiaTheme="minorEastAsia" w:hAnsiTheme="minorHAnsi" w:cstheme="minorBidi"/>
            <w:noProof/>
            <w:lang w:val="es-ES" w:eastAsia="es-ES"/>
          </w:rPr>
          <w:tab/>
        </w:r>
        <w:r w:rsidRPr="002B22DE">
          <w:rPr>
            <w:rStyle w:val="Hipervnculo"/>
            <w:noProof/>
          </w:rPr>
          <w:t>System Requirements</w:t>
        </w:r>
        <w:r>
          <w:rPr>
            <w:noProof/>
            <w:webHidden/>
          </w:rPr>
          <w:tab/>
        </w:r>
        <w:r>
          <w:rPr>
            <w:noProof/>
            <w:webHidden/>
          </w:rPr>
          <w:fldChar w:fldCharType="begin"/>
        </w:r>
        <w:r>
          <w:rPr>
            <w:noProof/>
            <w:webHidden/>
          </w:rPr>
          <w:instrText xml:space="preserve"> PAGEREF _Toc408401730 \h </w:instrText>
        </w:r>
        <w:r>
          <w:rPr>
            <w:noProof/>
            <w:webHidden/>
          </w:rPr>
        </w:r>
        <w:r>
          <w:rPr>
            <w:noProof/>
            <w:webHidden/>
          </w:rPr>
          <w:fldChar w:fldCharType="separate"/>
        </w:r>
        <w:r>
          <w:rPr>
            <w:noProof/>
            <w:webHidden/>
          </w:rPr>
          <w:t>12</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31" w:history="1">
        <w:r w:rsidRPr="002B22DE">
          <w:rPr>
            <w:rStyle w:val="Hipervnculo"/>
            <w:noProof/>
          </w:rPr>
          <w:t>2</w:t>
        </w:r>
        <w:r>
          <w:rPr>
            <w:rFonts w:asciiTheme="minorHAnsi" w:eastAsiaTheme="minorEastAsia" w:hAnsiTheme="minorHAnsi" w:cstheme="minorBidi"/>
            <w:noProof/>
            <w:lang w:val="es-ES" w:eastAsia="es-ES"/>
          </w:rPr>
          <w:tab/>
        </w:r>
        <w:r w:rsidRPr="002B22DE">
          <w:rPr>
            <w:rStyle w:val="Hipervnculo"/>
            <w:noProof/>
          </w:rPr>
          <w:t>Installation</w:t>
        </w:r>
        <w:r>
          <w:rPr>
            <w:noProof/>
            <w:webHidden/>
          </w:rPr>
          <w:tab/>
        </w:r>
        <w:r>
          <w:rPr>
            <w:noProof/>
            <w:webHidden/>
          </w:rPr>
          <w:fldChar w:fldCharType="begin"/>
        </w:r>
        <w:r>
          <w:rPr>
            <w:noProof/>
            <w:webHidden/>
          </w:rPr>
          <w:instrText xml:space="preserve"> PAGEREF _Toc408401731 \h </w:instrText>
        </w:r>
        <w:r>
          <w:rPr>
            <w:noProof/>
            <w:webHidden/>
          </w:rPr>
        </w:r>
        <w:r>
          <w:rPr>
            <w:noProof/>
            <w:webHidden/>
          </w:rPr>
          <w:fldChar w:fldCharType="separate"/>
        </w:r>
        <w:r>
          <w:rPr>
            <w:noProof/>
            <w:webHidden/>
          </w:rPr>
          <w:t>13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32" w:history="1">
        <w:r w:rsidRPr="002B22DE">
          <w:rPr>
            <w:rStyle w:val="Hipervnculo"/>
            <w:noProof/>
          </w:rPr>
          <w:t>2.1</w:t>
        </w:r>
        <w:r>
          <w:rPr>
            <w:rFonts w:asciiTheme="minorHAnsi" w:eastAsiaTheme="minorEastAsia" w:hAnsiTheme="minorHAnsi" w:cstheme="minorBidi"/>
            <w:noProof/>
            <w:lang w:val="es-ES" w:eastAsia="es-ES"/>
          </w:rPr>
          <w:tab/>
        </w:r>
        <w:r w:rsidRPr="002B22DE">
          <w:rPr>
            <w:rStyle w:val="Hipervnculo"/>
            <w:noProof/>
          </w:rPr>
          <w:t>Installation Process Overview</w:t>
        </w:r>
        <w:r>
          <w:rPr>
            <w:noProof/>
            <w:webHidden/>
          </w:rPr>
          <w:tab/>
        </w:r>
        <w:r>
          <w:rPr>
            <w:noProof/>
            <w:webHidden/>
          </w:rPr>
          <w:fldChar w:fldCharType="begin"/>
        </w:r>
        <w:r>
          <w:rPr>
            <w:noProof/>
            <w:webHidden/>
          </w:rPr>
          <w:instrText xml:space="preserve"> PAGEREF _Toc408401732 \h </w:instrText>
        </w:r>
        <w:r>
          <w:rPr>
            <w:noProof/>
            <w:webHidden/>
          </w:rPr>
        </w:r>
        <w:r>
          <w:rPr>
            <w:noProof/>
            <w:webHidden/>
          </w:rPr>
          <w:fldChar w:fldCharType="separate"/>
        </w:r>
        <w:r>
          <w:rPr>
            <w:noProof/>
            <w:webHidden/>
          </w:rPr>
          <w:t>13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33" w:history="1">
        <w:r w:rsidRPr="002B22DE">
          <w:rPr>
            <w:rStyle w:val="Hipervnculo"/>
            <w:noProof/>
          </w:rPr>
          <w:t>2.2</w:t>
        </w:r>
        <w:r>
          <w:rPr>
            <w:rFonts w:asciiTheme="minorHAnsi" w:eastAsiaTheme="minorEastAsia" w:hAnsiTheme="minorHAnsi" w:cstheme="minorBidi"/>
            <w:noProof/>
            <w:lang w:val="es-ES" w:eastAsia="es-ES"/>
          </w:rPr>
          <w:tab/>
        </w:r>
        <w:r w:rsidRPr="002B22DE">
          <w:rPr>
            <w:rStyle w:val="Hipervnculo"/>
            <w:noProof/>
          </w:rPr>
          <w:t>Create RTB Database</w:t>
        </w:r>
        <w:r>
          <w:rPr>
            <w:noProof/>
            <w:webHidden/>
          </w:rPr>
          <w:tab/>
        </w:r>
        <w:r>
          <w:rPr>
            <w:noProof/>
            <w:webHidden/>
          </w:rPr>
          <w:fldChar w:fldCharType="begin"/>
        </w:r>
        <w:r>
          <w:rPr>
            <w:noProof/>
            <w:webHidden/>
          </w:rPr>
          <w:instrText xml:space="preserve"> PAGEREF _Toc408401733 \h </w:instrText>
        </w:r>
        <w:r>
          <w:rPr>
            <w:noProof/>
            <w:webHidden/>
          </w:rPr>
        </w:r>
        <w:r>
          <w:rPr>
            <w:noProof/>
            <w:webHidden/>
          </w:rPr>
          <w:fldChar w:fldCharType="separate"/>
        </w:r>
        <w:r>
          <w:rPr>
            <w:noProof/>
            <w:webHidden/>
          </w:rPr>
          <w:t>13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34" w:history="1">
        <w:r w:rsidRPr="002B22DE">
          <w:rPr>
            <w:rStyle w:val="Hipervnculo"/>
            <w:noProof/>
          </w:rPr>
          <w:t>2.3</w:t>
        </w:r>
        <w:r>
          <w:rPr>
            <w:rFonts w:asciiTheme="minorHAnsi" w:eastAsiaTheme="minorEastAsia" w:hAnsiTheme="minorHAnsi" w:cstheme="minorBidi"/>
            <w:noProof/>
            <w:lang w:val="es-ES" w:eastAsia="es-ES"/>
          </w:rPr>
          <w:tab/>
        </w:r>
        <w:r w:rsidRPr="002B22DE">
          <w:rPr>
            <w:rStyle w:val="Hipervnculo"/>
            <w:noProof/>
          </w:rPr>
          <w:t>Complete the Installation Wizard</w:t>
        </w:r>
        <w:r>
          <w:rPr>
            <w:noProof/>
            <w:webHidden/>
          </w:rPr>
          <w:tab/>
        </w:r>
        <w:r>
          <w:rPr>
            <w:noProof/>
            <w:webHidden/>
          </w:rPr>
          <w:fldChar w:fldCharType="begin"/>
        </w:r>
        <w:r>
          <w:rPr>
            <w:noProof/>
            <w:webHidden/>
          </w:rPr>
          <w:instrText xml:space="preserve"> PAGEREF _Toc408401734 \h </w:instrText>
        </w:r>
        <w:r>
          <w:rPr>
            <w:noProof/>
            <w:webHidden/>
          </w:rPr>
        </w:r>
        <w:r>
          <w:rPr>
            <w:noProof/>
            <w:webHidden/>
          </w:rPr>
          <w:fldChar w:fldCharType="separate"/>
        </w:r>
        <w:r>
          <w:rPr>
            <w:noProof/>
            <w:webHidden/>
          </w:rPr>
          <w:t>13</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5" w:history="1">
        <w:r w:rsidRPr="002B22DE">
          <w:rPr>
            <w:rStyle w:val="Hipervnculo"/>
            <w:noProof/>
          </w:rPr>
          <w:t>2.3.1</w:t>
        </w:r>
        <w:r>
          <w:rPr>
            <w:rFonts w:asciiTheme="minorHAnsi" w:eastAsiaTheme="minorEastAsia" w:hAnsiTheme="minorHAnsi" w:cstheme="minorBidi"/>
            <w:noProof/>
            <w:lang w:val="es-ES" w:eastAsia="es-ES"/>
          </w:rPr>
          <w:tab/>
        </w:r>
        <w:r w:rsidRPr="002B22DE">
          <w:rPr>
            <w:rStyle w:val="Hipervnculo"/>
            <w:noProof/>
          </w:rPr>
          <w:t>Step 1: Select Installation Type</w:t>
        </w:r>
        <w:r>
          <w:rPr>
            <w:noProof/>
            <w:webHidden/>
          </w:rPr>
          <w:tab/>
        </w:r>
        <w:r>
          <w:rPr>
            <w:noProof/>
            <w:webHidden/>
          </w:rPr>
          <w:fldChar w:fldCharType="begin"/>
        </w:r>
        <w:r>
          <w:rPr>
            <w:noProof/>
            <w:webHidden/>
          </w:rPr>
          <w:instrText xml:space="preserve"> PAGEREF _Toc408401735 \h </w:instrText>
        </w:r>
        <w:r>
          <w:rPr>
            <w:noProof/>
            <w:webHidden/>
          </w:rPr>
        </w:r>
        <w:r>
          <w:rPr>
            <w:noProof/>
            <w:webHidden/>
          </w:rPr>
          <w:fldChar w:fldCharType="separate"/>
        </w:r>
        <w:r>
          <w:rPr>
            <w:noProof/>
            <w:webHidden/>
          </w:rPr>
          <w:t>15</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6" w:history="1">
        <w:r w:rsidRPr="002B22DE">
          <w:rPr>
            <w:rStyle w:val="Hipervnculo"/>
            <w:noProof/>
          </w:rPr>
          <w:t>2.3.2</w:t>
        </w:r>
        <w:r>
          <w:rPr>
            <w:rFonts w:asciiTheme="minorHAnsi" w:eastAsiaTheme="minorEastAsia" w:hAnsiTheme="minorHAnsi" w:cstheme="minorBidi"/>
            <w:noProof/>
            <w:lang w:val="es-ES" w:eastAsia="es-ES"/>
          </w:rPr>
          <w:tab/>
        </w:r>
        <w:r w:rsidRPr="002B22DE">
          <w:rPr>
            <w:rStyle w:val="Hipervnculo"/>
            <w:noProof/>
          </w:rPr>
          <w:t>Step 2: Select Installation Folders</w:t>
        </w:r>
        <w:r>
          <w:rPr>
            <w:noProof/>
            <w:webHidden/>
          </w:rPr>
          <w:tab/>
        </w:r>
        <w:r>
          <w:rPr>
            <w:noProof/>
            <w:webHidden/>
          </w:rPr>
          <w:fldChar w:fldCharType="begin"/>
        </w:r>
        <w:r>
          <w:rPr>
            <w:noProof/>
            <w:webHidden/>
          </w:rPr>
          <w:instrText xml:space="preserve"> PAGEREF _Toc408401736 \h </w:instrText>
        </w:r>
        <w:r>
          <w:rPr>
            <w:noProof/>
            <w:webHidden/>
          </w:rPr>
        </w:r>
        <w:r>
          <w:rPr>
            <w:noProof/>
            <w:webHidden/>
          </w:rPr>
          <w:fldChar w:fldCharType="separate"/>
        </w:r>
        <w:r>
          <w:rPr>
            <w:noProof/>
            <w:webHidden/>
          </w:rPr>
          <w:t>16</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7" w:history="1">
        <w:r w:rsidRPr="002B22DE">
          <w:rPr>
            <w:rStyle w:val="Hipervnculo"/>
            <w:noProof/>
          </w:rPr>
          <w:t>2.3.3</w:t>
        </w:r>
        <w:r>
          <w:rPr>
            <w:rFonts w:asciiTheme="minorHAnsi" w:eastAsiaTheme="minorEastAsia" w:hAnsiTheme="minorHAnsi" w:cstheme="minorBidi"/>
            <w:noProof/>
            <w:lang w:val="es-ES" w:eastAsia="es-ES"/>
          </w:rPr>
          <w:tab/>
        </w:r>
        <w:r w:rsidRPr="002B22DE">
          <w:rPr>
            <w:rStyle w:val="Hipervnculo"/>
            <w:noProof/>
          </w:rPr>
          <w:t>Step 3: Create Directory Structure</w:t>
        </w:r>
        <w:r>
          <w:rPr>
            <w:noProof/>
            <w:webHidden/>
          </w:rPr>
          <w:tab/>
        </w:r>
        <w:r>
          <w:rPr>
            <w:noProof/>
            <w:webHidden/>
          </w:rPr>
          <w:fldChar w:fldCharType="begin"/>
        </w:r>
        <w:r>
          <w:rPr>
            <w:noProof/>
            <w:webHidden/>
          </w:rPr>
          <w:instrText xml:space="preserve"> PAGEREF _Toc408401737 \h </w:instrText>
        </w:r>
        <w:r>
          <w:rPr>
            <w:noProof/>
            <w:webHidden/>
          </w:rPr>
        </w:r>
        <w:r>
          <w:rPr>
            <w:noProof/>
            <w:webHidden/>
          </w:rPr>
          <w:fldChar w:fldCharType="separate"/>
        </w:r>
        <w:r>
          <w:rPr>
            <w:noProof/>
            <w:webHidden/>
          </w:rPr>
          <w:t>17</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8" w:history="1">
        <w:r w:rsidRPr="002B22DE">
          <w:rPr>
            <w:rStyle w:val="Hipervnculo"/>
            <w:noProof/>
          </w:rPr>
          <w:t>2.3.4</w:t>
        </w:r>
        <w:r>
          <w:rPr>
            <w:rFonts w:asciiTheme="minorHAnsi" w:eastAsiaTheme="minorEastAsia" w:hAnsiTheme="minorHAnsi" w:cstheme="minorBidi"/>
            <w:noProof/>
            <w:lang w:val="es-ES" w:eastAsia="es-ES"/>
          </w:rPr>
          <w:tab/>
        </w:r>
        <w:r w:rsidRPr="002B22DE">
          <w:rPr>
            <w:rStyle w:val="Hipervnculo"/>
            <w:noProof/>
          </w:rPr>
          <w:t>Step 4: Database Configuration</w:t>
        </w:r>
        <w:r>
          <w:rPr>
            <w:noProof/>
            <w:webHidden/>
          </w:rPr>
          <w:tab/>
        </w:r>
        <w:r>
          <w:rPr>
            <w:noProof/>
            <w:webHidden/>
          </w:rPr>
          <w:fldChar w:fldCharType="begin"/>
        </w:r>
        <w:r>
          <w:rPr>
            <w:noProof/>
            <w:webHidden/>
          </w:rPr>
          <w:instrText xml:space="preserve"> PAGEREF _Toc408401738 \h </w:instrText>
        </w:r>
        <w:r>
          <w:rPr>
            <w:noProof/>
            <w:webHidden/>
          </w:rPr>
        </w:r>
        <w:r>
          <w:rPr>
            <w:noProof/>
            <w:webHidden/>
          </w:rPr>
          <w:fldChar w:fldCharType="separate"/>
        </w:r>
        <w:r>
          <w:rPr>
            <w:noProof/>
            <w:webHidden/>
          </w:rPr>
          <w:t>19</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39" w:history="1">
        <w:r w:rsidRPr="002B22DE">
          <w:rPr>
            <w:rStyle w:val="Hipervnculo"/>
            <w:noProof/>
          </w:rPr>
          <w:t>2.3.5</w:t>
        </w:r>
        <w:r>
          <w:rPr>
            <w:rFonts w:asciiTheme="minorHAnsi" w:eastAsiaTheme="minorEastAsia" w:hAnsiTheme="minorHAnsi" w:cstheme="minorBidi"/>
            <w:noProof/>
            <w:lang w:val="es-ES" w:eastAsia="es-ES"/>
          </w:rPr>
          <w:tab/>
        </w:r>
        <w:r w:rsidRPr="002B22DE">
          <w:rPr>
            <w:rStyle w:val="Hipervnculo"/>
            <w:noProof/>
          </w:rPr>
          <w:t>Step 5: Web Experience Components Installer</w:t>
        </w:r>
        <w:r>
          <w:rPr>
            <w:noProof/>
            <w:webHidden/>
          </w:rPr>
          <w:tab/>
        </w:r>
        <w:r>
          <w:rPr>
            <w:noProof/>
            <w:webHidden/>
          </w:rPr>
          <w:fldChar w:fldCharType="begin"/>
        </w:r>
        <w:r>
          <w:rPr>
            <w:noProof/>
            <w:webHidden/>
          </w:rPr>
          <w:instrText xml:space="preserve"> PAGEREF _Toc408401739 \h </w:instrText>
        </w:r>
        <w:r>
          <w:rPr>
            <w:noProof/>
            <w:webHidden/>
          </w:rPr>
        </w:r>
        <w:r>
          <w:rPr>
            <w:noProof/>
            <w:webHidden/>
          </w:rPr>
          <w:fldChar w:fldCharType="separate"/>
        </w:r>
        <w:r>
          <w:rPr>
            <w:noProof/>
            <w:webHidden/>
          </w:rPr>
          <w:t>23</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0" w:history="1">
        <w:r w:rsidRPr="002B22DE">
          <w:rPr>
            <w:rStyle w:val="Hipervnculo"/>
            <w:noProof/>
          </w:rPr>
          <w:t>2.3.6</w:t>
        </w:r>
        <w:r>
          <w:rPr>
            <w:rFonts w:asciiTheme="minorHAnsi" w:eastAsiaTheme="minorEastAsia" w:hAnsiTheme="minorHAnsi" w:cstheme="minorBidi"/>
            <w:noProof/>
            <w:lang w:val="es-ES" w:eastAsia="es-ES"/>
          </w:rPr>
          <w:tab/>
        </w:r>
        <w:r w:rsidRPr="002B22DE">
          <w:rPr>
            <w:rStyle w:val="Hipervnculo"/>
            <w:noProof/>
          </w:rPr>
          <w:t>Step 6: Configuring System Properties</w:t>
        </w:r>
        <w:r>
          <w:rPr>
            <w:noProof/>
            <w:webHidden/>
          </w:rPr>
          <w:tab/>
        </w:r>
        <w:r>
          <w:rPr>
            <w:noProof/>
            <w:webHidden/>
          </w:rPr>
          <w:fldChar w:fldCharType="begin"/>
        </w:r>
        <w:r>
          <w:rPr>
            <w:noProof/>
            <w:webHidden/>
          </w:rPr>
          <w:instrText xml:space="preserve"> PAGEREF _Toc408401740 \h </w:instrText>
        </w:r>
        <w:r>
          <w:rPr>
            <w:noProof/>
            <w:webHidden/>
          </w:rPr>
        </w:r>
        <w:r>
          <w:rPr>
            <w:noProof/>
            <w:webHidden/>
          </w:rPr>
          <w:fldChar w:fldCharType="separate"/>
        </w:r>
        <w:r>
          <w:rPr>
            <w:noProof/>
            <w:webHidden/>
          </w:rPr>
          <w:t>25</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1" w:history="1">
        <w:r w:rsidRPr="002B22DE">
          <w:rPr>
            <w:rStyle w:val="Hipervnculo"/>
            <w:noProof/>
          </w:rPr>
          <w:t>2.3.7</w:t>
        </w:r>
        <w:r>
          <w:rPr>
            <w:rFonts w:asciiTheme="minorHAnsi" w:eastAsiaTheme="minorEastAsia" w:hAnsiTheme="minorHAnsi" w:cstheme="minorBidi"/>
            <w:noProof/>
            <w:lang w:val="es-ES" w:eastAsia="es-ES"/>
          </w:rPr>
          <w:tab/>
        </w:r>
        <w:r w:rsidRPr="002B22DE">
          <w:rPr>
            <w:rStyle w:val="Hipervnculo"/>
            <w:noProof/>
          </w:rPr>
          <w:t>Step 7: Update Roles</w:t>
        </w:r>
        <w:r>
          <w:rPr>
            <w:noProof/>
            <w:webHidden/>
          </w:rPr>
          <w:tab/>
        </w:r>
        <w:r>
          <w:rPr>
            <w:noProof/>
            <w:webHidden/>
          </w:rPr>
          <w:fldChar w:fldCharType="begin"/>
        </w:r>
        <w:r>
          <w:rPr>
            <w:noProof/>
            <w:webHidden/>
          </w:rPr>
          <w:instrText xml:space="preserve"> PAGEREF _Toc408401741 \h </w:instrText>
        </w:r>
        <w:r>
          <w:rPr>
            <w:noProof/>
            <w:webHidden/>
          </w:rPr>
        </w:r>
        <w:r>
          <w:rPr>
            <w:noProof/>
            <w:webHidden/>
          </w:rPr>
          <w:fldChar w:fldCharType="separate"/>
        </w:r>
        <w:r>
          <w:rPr>
            <w:noProof/>
            <w:webHidden/>
          </w:rPr>
          <w:t>30</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2" w:history="1">
        <w:r w:rsidRPr="002B22DE">
          <w:rPr>
            <w:rStyle w:val="Hipervnculo"/>
            <w:noProof/>
          </w:rPr>
          <w:t>2.3.8</w:t>
        </w:r>
        <w:r>
          <w:rPr>
            <w:rFonts w:asciiTheme="minorHAnsi" w:eastAsiaTheme="minorEastAsia" w:hAnsiTheme="minorHAnsi" w:cstheme="minorBidi"/>
            <w:noProof/>
            <w:lang w:val="es-ES" w:eastAsia="es-ES"/>
          </w:rPr>
          <w:tab/>
        </w:r>
        <w:r w:rsidRPr="002B22DE">
          <w:rPr>
            <w:rStyle w:val="Hipervnculo"/>
            <w:noProof/>
          </w:rPr>
          <w:t>Step 8: Web Experience Components Installer</w:t>
        </w:r>
        <w:r>
          <w:rPr>
            <w:noProof/>
            <w:webHidden/>
          </w:rPr>
          <w:tab/>
        </w:r>
        <w:r>
          <w:rPr>
            <w:noProof/>
            <w:webHidden/>
          </w:rPr>
          <w:fldChar w:fldCharType="begin"/>
        </w:r>
        <w:r>
          <w:rPr>
            <w:noProof/>
            <w:webHidden/>
          </w:rPr>
          <w:instrText xml:space="preserve"> PAGEREF _Toc408401742 \h </w:instrText>
        </w:r>
        <w:r>
          <w:rPr>
            <w:noProof/>
            <w:webHidden/>
          </w:rPr>
        </w:r>
        <w:r>
          <w:rPr>
            <w:noProof/>
            <w:webHidden/>
          </w:rPr>
          <w:fldChar w:fldCharType="separate"/>
        </w:r>
        <w:r>
          <w:rPr>
            <w:noProof/>
            <w:webHidden/>
          </w:rPr>
          <w:t>32</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3" w:history="1">
        <w:r w:rsidRPr="002B22DE">
          <w:rPr>
            <w:rStyle w:val="Hipervnculo"/>
            <w:noProof/>
          </w:rPr>
          <w:t>2.3.9</w:t>
        </w:r>
        <w:r>
          <w:rPr>
            <w:rFonts w:asciiTheme="minorHAnsi" w:eastAsiaTheme="minorEastAsia" w:hAnsiTheme="minorHAnsi" w:cstheme="minorBidi"/>
            <w:noProof/>
            <w:lang w:val="es-ES" w:eastAsia="es-ES"/>
          </w:rPr>
          <w:tab/>
        </w:r>
        <w:r w:rsidRPr="002B22DE">
          <w:rPr>
            <w:rStyle w:val="Hipervnculo"/>
            <w:noProof/>
          </w:rPr>
          <w:t>Step 9: Finishing the installation</w:t>
        </w:r>
        <w:r>
          <w:rPr>
            <w:noProof/>
            <w:webHidden/>
          </w:rPr>
          <w:tab/>
        </w:r>
        <w:r>
          <w:rPr>
            <w:noProof/>
            <w:webHidden/>
          </w:rPr>
          <w:fldChar w:fldCharType="begin"/>
        </w:r>
        <w:r>
          <w:rPr>
            <w:noProof/>
            <w:webHidden/>
          </w:rPr>
          <w:instrText xml:space="preserve"> PAGEREF _Toc408401743 \h </w:instrText>
        </w:r>
        <w:r>
          <w:rPr>
            <w:noProof/>
            <w:webHidden/>
          </w:rPr>
        </w:r>
        <w:r>
          <w:rPr>
            <w:noProof/>
            <w:webHidden/>
          </w:rPr>
          <w:fldChar w:fldCharType="separate"/>
        </w:r>
        <w:r>
          <w:rPr>
            <w:noProof/>
            <w:webHidden/>
          </w:rPr>
          <w:t>34</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44" w:history="1">
        <w:r w:rsidRPr="002B22DE">
          <w:rPr>
            <w:rStyle w:val="Hipervnculo"/>
            <w:noProof/>
          </w:rPr>
          <w:t>2.4</w:t>
        </w:r>
        <w:r>
          <w:rPr>
            <w:rFonts w:asciiTheme="minorHAnsi" w:eastAsiaTheme="minorEastAsia" w:hAnsiTheme="minorHAnsi" w:cstheme="minorBidi"/>
            <w:noProof/>
            <w:lang w:val="es-ES" w:eastAsia="es-ES"/>
          </w:rPr>
          <w:tab/>
        </w:r>
        <w:r w:rsidRPr="002B22DE">
          <w:rPr>
            <w:rStyle w:val="Hipervnculo"/>
            <w:noProof/>
          </w:rPr>
          <w:t>Silent installation</w:t>
        </w:r>
        <w:r>
          <w:rPr>
            <w:noProof/>
            <w:webHidden/>
          </w:rPr>
          <w:tab/>
        </w:r>
        <w:r>
          <w:rPr>
            <w:noProof/>
            <w:webHidden/>
          </w:rPr>
          <w:fldChar w:fldCharType="begin"/>
        </w:r>
        <w:r>
          <w:rPr>
            <w:noProof/>
            <w:webHidden/>
          </w:rPr>
          <w:instrText xml:space="preserve"> PAGEREF _Toc408401744 \h </w:instrText>
        </w:r>
        <w:r>
          <w:rPr>
            <w:noProof/>
            <w:webHidden/>
          </w:rPr>
        </w:r>
        <w:r>
          <w:rPr>
            <w:noProof/>
            <w:webHidden/>
          </w:rPr>
          <w:fldChar w:fldCharType="separate"/>
        </w:r>
        <w:r>
          <w:rPr>
            <w:noProof/>
            <w:webHidden/>
          </w:rPr>
          <w:t>35</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45" w:history="1">
        <w:r w:rsidRPr="002B22DE">
          <w:rPr>
            <w:rStyle w:val="Hipervnculo"/>
            <w:noProof/>
          </w:rPr>
          <w:t>2.5</w:t>
        </w:r>
        <w:r>
          <w:rPr>
            <w:rFonts w:asciiTheme="minorHAnsi" w:eastAsiaTheme="minorEastAsia" w:hAnsiTheme="minorHAnsi" w:cstheme="minorBidi"/>
            <w:noProof/>
            <w:lang w:val="es-ES" w:eastAsia="es-ES"/>
          </w:rPr>
          <w:tab/>
        </w:r>
        <w:r w:rsidRPr="002B22DE">
          <w:rPr>
            <w:rStyle w:val="Hipervnculo"/>
            <w:noProof/>
          </w:rPr>
          <w:t>Configure the Web Experience Management Audit Resource</w:t>
        </w:r>
        <w:r>
          <w:rPr>
            <w:noProof/>
            <w:webHidden/>
          </w:rPr>
          <w:tab/>
        </w:r>
        <w:r>
          <w:rPr>
            <w:noProof/>
            <w:webHidden/>
          </w:rPr>
          <w:fldChar w:fldCharType="begin"/>
        </w:r>
        <w:r>
          <w:rPr>
            <w:noProof/>
            <w:webHidden/>
          </w:rPr>
          <w:instrText xml:space="preserve"> PAGEREF _Toc408401745 \h </w:instrText>
        </w:r>
        <w:r>
          <w:rPr>
            <w:noProof/>
            <w:webHidden/>
          </w:rPr>
        </w:r>
        <w:r>
          <w:rPr>
            <w:noProof/>
            <w:webHidden/>
          </w:rPr>
          <w:fldChar w:fldCharType="separate"/>
        </w:r>
        <w:r>
          <w:rPr>
            <w:noProof/>
            <w:webHidden/>
          </w:rPr>
          <w:t>40</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46" w:history="1">
        <w:r w:rsidRPr="002B22DE">
          <w:rPr>
            <w:rStyle w:val="Hipervnculo"/>
            <w:noProof/>
          </w:rPr>
          <w:t>2.6</w:t>
        </w:r>
        <w:r>
          <w:rPr>
            <w:rFonts w:asciiTheme="minorHAnsi" w:eastAsiaTheme="minorEastAsia" w:hAnsiTheme="minorHAnsi" w:cstheme="minorBidi"/>
            <w:noProof/>
            <w:lang w:val="es-ES" w:eastAsia="es-ES"/>
          </w:rPr>
          <w:tab/>
        </w:r>
        <w:r w:rsidRPr="002B22DE">
          <w:rPr>
            <w:rStyle w:val="Hipervnculo"/>
            <w:noProof/>
          </w:rPr>
          <w:t>Testing the Environment</w:t>
        </w:r>
        <w:r>
          <w:rPr>
            <w:noProof/>
            <w:webHidden/>
          </w:rPr>
          <w:tab/>
        </w:r>
        <w:r>
          <w:rPr>
            <w:noProof/>
            <w:webHidden/>
          </w:rPr>
          <w:fldChar w:fldCharType="begin"/>
        </w:r>
        <w:r>
          <w:rPr>
            <w:noProof/>
            <w:webHidden/>
          </w:rPr>
          <w:instrText xml:space="preserve"> PAGEREF _Toc408401746 \h </w:instrText>
        </w:r>
        <w:r>
          <w:rPr>
            <w:noProof/>
            <w:webHidden/>
          </w:rPr>
        </w:r>
        <w:r>
          <w:rPr>
            <w:noProof/>
            <w:webHidden/>
          </w:rPr>
          <w:fldChar w:fldCharType="separate"/>
        </w:r>
        <w:r>
          <w:rPr>
            <w:noProof/>
            <w:webHidden/>
          </w:rPr>
          <w:t>46</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7" w:history="1">
        <w:r w:rsidRPr="002B22DE">
          <w:rPr>
            <w:rStyle w:val="Hipervnculo"/>
            <w:noProof/>
          </w:rPr>
          <w:t>2.6.1</w:t>
        </w:r>
        <w:r>
          <w:rPr>
            <w:rFonts w:asciiTheme="minorHAnsi" w:eastAsiaTheme="minorEastAsia" w:hAnsiTheme="minorHAnsi" w:cstheme="minorBidi"/>
            <w:noProof/>
            <w:lang w:val="es-ES" w:eastAsia="es-ES"/>
          </w:rPr>
          <w:tab/>
        </w:r>
        <w:r w:rsidRPr="002B22DE">
          <w:rPr>
            <w:rStyle w:val="Hipervnculo"/>
            <w:noProof/>
          </w:rPr>
          <w:t>Testing OpenText Insights</w:t>
        </w:r>
        <w:r>
          <w:rPr>
            <w:noProof/>
            <w:webHidden/>
          </w:rPr>
          <w:tab/>
        </w:r>
        <w:r>
          <w:rPr>
            <w:noProof/>
            <w:webHidden/>
          </w:rPr>
          <w:fldChar w:fldCharType="begin"/>
        </w:r>
        <w:r>
          <w:rPr>
            <w:noProof/>
            <w:webHidden/>
          </w:rPr>
          <w:instrText xml:space="preserve"> PAGEREF _Toc408401747 \h </w:instrText>
        </w:r>
        <w:r>
          <w:rPr>
            <w:noProof/>
            <w:webHidden/>
          </w:rPr>
        </w:r>
        <w:r>
          <w:rPr>
            <w:noProof/>
            <w:webHidden/>
          </w:rPr>
          <w:fldChar w:fldCharType="separate"/>
        </w:r>
        <w:r>
          <w:rPr>
            <w:noProof/>
            <w:webHidden/>
          </w:rPr>
          <w:t>46</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8" w:history="1">
        <w:r w:rsidRPr="002B22DE">
          <w:rPr>
            <w:rStyle w:val="Hipervnculo"/>
            <w:noProof/>
          </w:rPr>
          <w:t>2.6.2</w:t>
        </w:r>
        <w:r>
          <w:rPr>
            <w:rFonts w:asciiTheme="minorHAnsi" w:eastAsiaTheme="minorEastAsia" w:hAnsiTheme="minorHAnsi" w:cstheme="minorBidi"/>
            <w:noProof/>
            <w:lang w:val="es-ES" w:eastAsia="es-ES"/>
          </w:rPr>
          <w:tab/>
        </w:r>
        <w:r w:rsidRPr="002B22DE">
          <w:rPr>
            <w:rStyle w:val="Hipervnculo"/>
            <w:noProof/>
          </w:rPr>
          <w:t>Testing the Collector Application</w:t>
        </w:r>
        <w:r>
          <w:rPr>
            <w:noProof/>
            <w:webHidden/>
          </w:rPr>
          <w:tab/>
        </w:r>
        <w:r>
          <w:rPr>
            <w:noProof/>
            <w:webHidden/>
          </w:rPr>
          <w:fldChar w:fldCharType="begin"/>
        </w:r>
        <w:r>
          <w:rPr>
            <w:noProof/>
            <w:webHidden/>
          </w:rPr>
          <w:instrText xml:space="preserve"> PAGEREF _Toc408401748 \h </w:instrText>
        </w:r>
        <w:r>
          <w:rPr>
            <w:noProof/>
            <w:webHidden/>
          </w:rPr>
        </w:r>
        <w:r>
          <w:rPr>
            <w:noProof/>
            <w:webHidden/>
          </w:rPr>
          <w:fldChar w:fldCharType="separate"/>
        </w:r>
        <w:r>
          <w:rPr>
            <w:noProof/>
            <w:webHidden/>
          </w:rPr>
          <w:t>48</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49" w:history="1">
        <w:r w:rsidRPr="002B22DE">
          <w:rPr>
            <w:rStyle w:val="Hipervnculo"/>
            <w:noProof/>
          </w:rPr>
          <w:t>2.6.3</w:t>
        </w:r>
        <w:r>
          <w:rPr>
            <w:rFonts w:asciiTheme="minorHAnsi" w:eastAsiaTheme="minorEastAsia" w:hAnsiTheme="minorHAnsi" w:cstheme="minorBidi"/>
            <w:noProof/>
            <w:lang w:val="es-ES" w:eastAsia="es-ES"/>
          </w:rPr>
          <w:tab/>
        </w:r>
        <w:r w:rsidRPr="002B22DE">
          <w:rPr>
            <w:rStyle w:val="Hipervnculo"/>
            <w:noProof/>
          </w:rPr>
          <w:t>Testing the Audit System</w:t>
        </w:r>
        <w:r>
          <w:rPr>
            <w:noProof/>
            <w:webHidden/>
          </w:rPr>
          <w:tab/>
        </w:r>
        <w:r>
          <w:rPr>
            <w:noProof/>
            <w:webHidden/>
          </w:rPr>
          <w:fldChar w:fldCharType="begin"/>
        </w:r>
        <w:r>
          <w:rPr>
            <w:noProof/>
            <w:webHidden/>
          </w:rPr>
          <w:instrText xml:space="preserve"> PAGEREF _Toc408401749 \h </w:instrText>
        </w:r>
        <w:r>
          <w:rPr>
            <w:noProof/>
            <w:webHidden/>
          </w:rPr>
        </w:r>
        <w:r>
          <w:rPr>
            <w:noProof/>
            <w:webHidden/>
          </w:rPr>
          <w:fldChar w:fldCharType="separate"/>
        </w:r>
        <w:r>
          <w:rPr>
            <w:noProof/>
            <w:webHidden/>
          </w:rPr>
          <w:t>48</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50" w:history="1">
        <w:r w:rsidRPr="002B22DE">
          <w:rPr>
            <w:rStyle w:val="Hipervnculo"/>
            <w:noProof/>
          </w:rPr>
          <w:t>2.7</w:t>
        </w:r>
        <w:r>
          <w:rPr>
            <w:rFonts w:asciiTheme="minorHAnsi" w:eastAsiaTheme="minorEastAsia" w:hAnsiTheme="minorHAnsi" w:cstheme="minorBidi"/>
            <w:noProof/>
            <w:lang w:val="es-ES" w:eastAsia="es-ES"/>
          </w:rPr>
          <w:tab/>
        </w:r>
        <w:r w:rsidRPr="002B22DE">
          <w:rPr>
            <w:rStyle w:val="Hipervnculo"/>
            <w:noProof/>
          </w:rPr>
          <w:t>Update Roles</w:t>
        </w:r>
        <w:r>
          <w:rPr>
            <w:noProof/>
            <w:webHidden/>
          </w:rPr>
          <w:tab/>
        </w:r>
        <w:r>
          <w:rPr>
            <w:noProof/>
            <w:webHidden/>
          </w:rPr>
          <w:fldChar w:fldCharType="begin"/>
        </w:r>
        <w:r>
          <w:rPr>
            <w:noProof/>
            <w:webHidden/>
          </w:rPr>
          <w:instrText xml:space="preserve"> PAGEREF _Toc408401750 \h </w:instrText>
        </w:r>
        <w:r>
          <w:rPr>
            <w:noProof/>
            <w:webHidden/>
          </w:rPr>
        </w:r>
        <w:r>
          <w:rPr>
            <w:noProof/>
            <w:webHidden/>
          </w:rPr>
          <w:fldChar w:fldCharType="separate"/>
        </w:r>
        <w:r>
          <w:rPr>
            <w:noProof/>
            <w:webHidden/>
          </w:rPr>
          <w:t>51</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51" w:history="1">
        <w:r w:rsidRPr="002B22DE">
          <w:rPr>
            <w:rStyle w:val="Hipervnculo"/>
            <w:noProof/>
          </w:rPr>
          <w:t>2.8</w:t>
        </w:r>
        <w:r>
          <w:rPr>
            <w:rFonts w:asciiTheme="minorHAnsi" w:eastAsiaTheme="minorEastAsia" w:hAnsiTheme="minorHAnsi" w:cstheme="minorBidi"/>
            <w:noProof/>
            <w:lang w:val="es-ES" w:eastAsia="es-ES"/>
          </w:rPr>
          <w:tab/>
        </w:r>
        <w:r w:rsidRPr="002B22DE">
          <w:rPr>
            <w:rStyle w:val="Hipervnculo"/>
            <w:noProof/>
          </w:rPr>
          <w:t>Execute RTB Loader</w:t>
        </w:r>
        <w:r>
          <w:rPr>
            <w:noProof/>
            <w:webHidden/>
          </w:rPr>
          <w:tab/>
        </w:r>
        <w:r>
          <w:rPr>
            <w:noProof/>
            <w:webHidden/>
          </w:rPr>
          <w:fldChar w:fldCharType="begin"/>
        </w:r>
        <w:r>
          <w:rPr>
            <w:noProof/>
            <w:webHidden/>
          </w:rPr>
          <w:instrText xml:space="preserve"> PAGEREF _Toc408401751 \h </w:instrText>
        </w:r>
        <w:r>
          <w:rPr>
            <w:noProof/>
            <w:webHidden/>
          </w:rPr>
        </w:r>
        <w:r>
          <w:rPr>
            <w:noProof/>
            <w:webHidden/>
          </w:rPr>
          <w:fldChar w:fldCharType="separate"/>
        </w:r>
        <w:r>
          <w:rPr>
            <w:noProof/>
            <w:webHidden/>
          </w:rPr>
          <w:t>52</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52" w:history="1">
        <w:r w:rsidRPr="002B22DE">
          <w:rPr>
            <w:rStyle w:val="Hipervnculo"/>
            <w:noProof/>
          </w:rPr>
          <w:t>2.9</w:t>
        </w:r>
        <w:r>
          <w:rPr>
            <w:rFonts w:asciiTheme="minorHAnsi" w:eastAsiaTheme="minorEastAsia" w:hAnsiTheme="minorHAnsi" w:cstheme="minorBidi"/>
            <w:noProof/>
            <w:lang w:val="es-ES" w:eastAsia="es-ES"/>
          </w:rPr>
          <w:tab/>
        </w:r>
        <w:r w:rsidRPr="002B22DE">
          <w:rPr>
            <w:rStyle w:val="Hipervnculo"/>
            <w:noProof/>
          </w:rPr>
          <w:t>Upgrade to Web Experience Management Audit Enhanced</w:t>
        </w:r>
        <w:r>
          <w:rPr>
            <w:noProof/>
            <w:webHidden/>
          </w:rPr>
          <w:tab/>
        </w:r>
        <w:r>
          <w:rPr>
            <w:noProof/>
            <w:webHidden/>
          </w:rPr>
          <w:fldChar w:fldCharType="begin"/>
        </w:r>
        <w:r>
          <w:rPr>
            <w:noProof/>
            <w:webHidden/>
          </w:rPr>
          <w:instrText xml:space="preserve"> PAGEREF _Toc408401752 \h </w:instrText>
        </w:r>
        <w:r>
          <w:rPr>
            <w:noProof/>
            <w:webHidden/>
          </w:rPr>
        </w:r>
        <w:r>
          <w:rPr>
            <w:noProof/>
            <w:webHidden/>
          </w:rPr>
          <w:fldChar w:fldCharType="separate"/>
        </w:r>
        <w:r>
          <w:rPr>
            <w:noProof/>
            <w:webHidden/>
          </w:rPr>
          <w:t>54</w:t>
        </w:r>
        <w:r>
          <w:rPr>
            <w:noProof/>
            <w:webHidden/>
          </w:rPr>
          <w:fldChar w:fldCharType="end"/>
        </w:r>
      </w:hyperlink>
    </w:p>
    <w:p w:rsidR="00C1249D" w:rsidRDefault="00C1249D">
      <w:pPr>
        <w:pStyle w:val="TDC2"/>
        <w:tabs>
          <w:tab w:val="left" w:pos="1320"/>
        </w:tabs>
        <w:rPr>
          <w:rFonts w:asciiTheme="minorHAnsi" w:eastAsiaTheme="minorEastAsia" w:hAnsiTheme="minorHAnsi" w:cstheme="minorBidi"/>
          <w:noProof/>
          <w:lang w:val="es-ES" w:eastAsia="es-ES"/>
        </w:rPr>
      </w:pPr>
      <w:hyperlink w:anchor="_Toc408401753" w:history="1">
        <w:r w:rsidRPr="002B22DE">
          <w:rPr>
            <w:rStyle w:val="Hipervnculo"/>
            <w:noProof/>
          </w:rPr>
          <w:t>2.10</w:t>
        </w:r>
        <w:r>
          <w:rPr>
            <w:rFonts w:asciiTheme="minorHAnsi" w:eastAsiaTheme="minorEastAsia" w:hAnsiTheme="minorHAnsi" w:cstheme="minorBidi"/>
            <w:noProof/>
            <w:lang w:val="es-ES" w:eastAsia="es-ES"/>
          </w:rPr>
          <w:tab/>
        </w:r>
        <w:r w:rsidRPr="002B22DE">
          <w:rPr>
            <w:rStyle w:val="Hipervnculo"/>
            <w:noProof/>
          </w:rPr>
          <w:t>Installation on a Web Experience Management Cluster</w:t>
        </w:r>
        <w:r>
          <w:rPr>
            <w:noProof/>
            <w:webHidden/>
          </w:rPr>
          <w:tab/>
        </w:r>
        <w:r>
          <w:rPr>
            <w:noProof/>
            <w:webHidden/>
          </w:rPr>
          <w:fldChar w:fldCharType="begin"/>
        </w:r>
        <w:r>
          <w:rPr>
            <w:noProof/>
            <w:webHidden/>
          </w:rPr>
          <w:instrText xml:space="preserve"> PAGEREF _Toc408401753 \h </w:instrText>
        </w:r>
        <w:r>
          <w:rPr>
            <w:noProof/>
            <w:webHidden/>
          </w:rPr>
        </w:r>
        <w:r>
          <w:rPr>
            <w:noProof/>
            <w:webHidden/>
          </w:rPr>
          <w:fldChar w:fldCharType="separate"/>
        </w:r>
        <w:r>
          <w:rPr>
            <w:noProof/>
            <w:webHidden/>
          </w:rPr>
          <w:t>54</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54" w:history="1">
        <w:r w:rsidRPr="002B22DE">
          <w:rPr>
            <w:rStyle w:val="Hipervnculo"/>
            <w:noProof/>
          </w:rPr>
          <w:t>2.10.1</w:t>
        </w:r>
        <w:r>
          <w:rPr>
            <w:rFonts w:asciiTheme="minorHAnsi" w:eastAsiaTheme="minorEastAsia" w:hAnsiTheme="minorHAnsi" w:cstheme="minorBidi"/>
            <w:noProof/>
            <w:lang w:val="es-ES" w:eastAsia="es-ES"/>
          </w:rPr>
          <w:tab/>
        </w:r>
        <w:r w:rsidRPr="002B22DE">
          <w:rPr>
            <w:rStyle w:val="Hipervnculo"/>
            <w:noProof/>
          </w:rPr>
          <w:t>Installation on Secondary Nodes</w:t>
        </w:r>
        <w:r>
          <w:rPr>
            <w:noProof/>
            <w:webHidden/>
          </w:rPr>
          <w:tab/>
        </w:r>
        <w:r>
          <w:rPr>
            <w:noProof/>
            <w:webHidden/>
          </w:rPr>
          <w:fldChar w:fldCharType="begin"/>
        </w:r>
        <w:r>
          <w:rPr>
            <w:noProof/>
            <w:webHidden/>
          </w:rPr>
          <w:instrText xml:space="preserve"> PAGEREF _Toc408401754 \h </w:instrText>
        </w:r>
        <w:r>
          <w:rPr>
            <w:noProof/>
            <w:webHidden/>
          </w:rPr>
        </w:r>
        <w:r>
          <w:rPr>
            <w:noProof/>
            <w:webHidden/>
          </w:rPr>
          <w:fldChar w:fldCharType="separate"/>
        </w:r>
        <w:r>
          <w:rPr>
            <w:noProof/>
            <w:webHidden/>
          </w:rPr>
          <w:t>54</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55" w:history="1">
        <w:r w:rsidRPr="002B22DE">
          <w:rPr>
            <w:rStyle w:val="Hipervnculo"/>
            <w:noProof/>
          </w:rPr>
          <w:t>2.10.2</w:t>
        </w:r>
        <w:r>
          <w:rPr>
            <w:rFonts w:asciiTheme="minorHAnsi" w:eastAsiaTheme="minorEastAsia" w:hAnsiTheme="minorHAnsi" w:cstheme="minorBidi"/>
            <w:noProof/>
            <w:lang w:val="es-ES" w:eastAsia="es-ES"/>
          </w:rPr>
          <w:tab/>
        </w:r>
        <w:r w:rsidRPr="002B22DE">
          <w:rPr>
            <w:rStyle w:val="Hipervnculo"/>
            <w:noProof/>
          </w:rPr>
          <w:t>Installation on Primary Node</w:t>
        </w:r>
        <w:r>
          <w:rPr>
            <w:noProof/>
            <w:webHidden/>
          </w:rPr>
          <w:tab/>
        </w:r>
        <w:r>
          <w:rPr>
            <w:noProof/>
            <w:webHidden/>
          </w:rPr>
          <w:fldChar w:fldCharType="begin"/>
        </w:r>
        <w:r>
          <w:rPr>
            <w:noProof/>
            <w:webHidden/>
          </w:rPr>
          <w:instrText xml:space="preserve"> PAGEREF _Toc408401755 \h </w:instrText>
        </w:r>
        <w:r>
          <w:rPr>
            <w:noProof/>
            <w:webHidden/>
          </w:rPr>
        </w:r>
        <w:r>
          <w:rPr>
            <w:noProof/>
            <w:webHidden/>
          </w:rPr>
          <w:fldChar w:fldCharType="separate"/>
        </w:r>
        <w:r>
          <w:rPr>
            <w:noProof/>
            <w:webHidden/>
          </w:rPr>
          <w:t>54</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56" w:history="1">
        <w:r w:rsidRPr="002B22DE">
          <w:rPr>
            <w:rStyle w:val="Hipervnculo"/>
            <w:noProof/>
          </w:rPr>
          <w:t>3</w:t>
        </w:r>
        <w:r>
          <w:rPr>
            <w:rFonts w:asciiTheme="minorHAnsi" w:eastAsiaTheme="minorEastAsia" w:hAnsiTheme="minorHAnsi" w:cstheme="minorBidi"/>
            <w:noProof/>
            <w:lang w:val="es-ES" w:eastAsia="es-ES"/>
          </w:rPr>
          <w:tab/>
        </w:r>
        <w:r w:rsidRPr="002B22DE">
          <w:rPr>
            <w:rStyle w:val="Hipervnculo"/>
            <w:noProof/>
          </w:rPr>
          <w:t>Upgrading to Web Experience Management Audit 10.5</w:t>
        </w:r>
        <w:r>
          <w:rPr>
            <w:noProof/>
            <w:webHidden/>
          </w:rPr>
          <w:tab/>
        </w:r>
        <w:r>
          <w:rPr>
            <w:noProof/>
            <w:webHidden/>
          </w:rPr>
          <w:fldChar w:fldCharType="begin"/>
        </w:r>
        <w:r>
          <w:rPr>
            <w:noProof/>
            <w:webHidden/>
          </w:rPr>
          <w:instrText xml:space="preserve"> PAGEREF _Toc408401756 \h </w:instrText>
        </w:r>
        <w:r>
          <w:rPr>
            <w:noProof/>
            <w:webHidden/>
          </w:rPr>
        </w:r>
        <w:r>
          <w:rPr>
            <w:noProof/>
            <w:webHidden/>
          </w:rPr>
          <w:fldChar w:fldCharType="separate"/>
        </w:r>
        <w:r>
          <w:rPr>
            <w:noProof/>
            <w:webHidden/>
          </w:rPr>
          <w:t>55</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57" w:history="1">
        <w:r w:rsidRPr="002B22DE">
          <w:rPr>
            <w:rStyle w:val="Hipervnculo"/>
            <w:noProof/>
          </w:rPr>
          <w:t>3.1</w:t>
        </w:r>
        <w:r>
          <w:rPr>
            <w:rFonts w:asciiTheme="minorHAnsi" w:eastAsiaTheme="minorEastAsia" w:hAnsiTheme="minorHAnsi" w:cstheme="minorBidi"/>
            <w:noProof/>
            <w:lang w:val="es-ES" w:eastAsia="es-ES"/>
          </w:rPr>
          <w:tab/>
        </w:r>
        <w:r w:rsidRPr="002B22DE">
          <w:rPr>
            <w:rStyle w:val="Hipervnculo"/>
            <w:noProof/>
          </w:rPr>
          <w:t>How to Upgrade</w:t>
        </w:r>
        <w:r>
          <w:rPr>
            <w:noProof/>
            <w:webHidden/>
          </w:rPr>
          <w:tab/>
        </w:r>
        <w:r>
          <w:rPr>
            <w:noProof/>
            <w:webHidden/>
          </w:rPr>
          <w:fldChar w:fldCharType="begin"/>
        </w:r>
        <w:r>
          <w:rPr>
            <w:noProof/>
            <w:webHidden/>
          </w:rPr>
          <w:instrText xml:space="preserve"> PAGEREF _Toc408401757 \h </w:instrText>
        </w:r>
        <w:r>
          <w:rPr>
            <w:noProof/>
            <w:webHidden/>
          </w:rPr>
        </w:r>
        <w:r>
          <w:rPr>
            <w:noProof/>
            <w:webHidden/>
          </w:rPr>
          <w:fldChar w:fldCharType="separate"/>
        </w:r>
        <w:r>
          <w:rPr>
            <w:noProof/>
            <w:webHidden/>
          </w:rPr>
          <w:t>55</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58" w:history="1">
        <w:r w:rsidRPr="002B22DE">
          <w:rPr>
            <w:rStyle w:val="Hipervnculo"/>
            <w:noProof/>
          </w:rPr>
          <w:t>4</w:t>
        </w:r>
        <w:r>
          <w:rPr>
            <w:rFonts w:asciiTheme="minorHAnsi" w:eastAsiaTheme="minorEastAsia" w:hAnsiTheme="minorHAnsi" w:cstheme="minorBidi"/>
            <w:noProof/>
            <w:lang w:val="es-ES" w:eastAsia="es-ES"/>
          </w:rPr>
          <w:tab/>
        </w:r>
        <w:r w:rsidRPr="002B22DE">
          <w:rPr>
            <w:rStyle w:val="Hipervnculo"/>
            <w:noProof/>
          </w:rPr>
          <w:t>Uninstalling Web Experience Management Audit</w:t>
        </w:r>
        <w:r>
          <w:rPr>
            <w:noProof/>
            <w:webHidden/>
          </w:rPr>
          <w:tab/>
        </w:r>
        <w:r>
          <w:rPr>
            <w:noProof/>
            <w:webHidden/>
          </w:rPr>
          <w:fldChar w:fldCharType="begin"/>
        </w:r>
        <w:r>
          <w:rPr>
            <w:noProof/>
            <w:webHidden/>
          </w:rPr>
          <w:instrText xml:space="preserve"> PAGEREF _Toc408401758 \h </w:instrText>
        </w:r>
        <w:r>
          <w:rPr>
            <w:noProof/>
            <w:webHidden/>
          </w:rPr>
        </w:r>
        <w:r>
          <w:rPr>
            <w:noProof/>
            <w:webHidden/>
          </w:rPr>
          <w:fldChar w:fldCharType="separate"/>
        </w:r>
        <w:r>
          <w:rPr>
            <w:noProof/>
            <w:webHidden/>
          </w:rPr>
          <w:t>56</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59" w:history="1">
        <w:r w:rsidRPr="002B22DE">
          <w:rPr>
            <w:rStyle w:val="Hipervnculo"/>
            <w:noProof/>
          </w:rPr>
          <w:t>4.1</w:t>
        </w:r>
        <w:r>
          <w:rPr>
            <w:rFonts w:asciiTheme="minorHAnsi" w:eastAsiaTheme="minorEastAsia" w:hAnsiTheme="minorHAnsi" w:cstheme="minorBidi"/>
            <w:noProof/>
            <w:lang w:val="es-ES" w:eastAsia="es-ES"/>
          </w:rPr>
          <w:tab/>
        </w:r>
        <w:r w:rsidRPr="002B22DE">
          <w:rPr>
            <w:rStyle w:val="Hipervnculo"/>
            <w:noProof/>
          </w:rPr>
          <w:t>Launch Uninstall Wizard</w:t>
        </w:r>
        <w:r>
          <w:rPr>
            <w:noProof/>
            <w:webHidden/>
          </w:rPr>
          <w:tab/>
        </w:r>
        <w:r>
          <w:rPr>
            <w:noProof/>
            <w:webHidden/>
          </w:rPr>
          <w:fldChar w:fldCharType="begin"/>
        </w:r>
        <w:r>
          <w:rPr>
            <w:noProof/>
            <w:webHidden/>
          </w:rPr>
          <w:instrText xml:space="preserve"> PAGEREF _Toc408401759 \h </w:instrText>
        </w:r>
        <w:r>
          <w:rPr>
            <w:noProof/>
            <w:webHidden/>
          </w:rPr>
        </w:r>
        <w:r>
          <w:rPr>
            <w:noProof/>
            <w:webHidden/>
          </w:rPr>
          <w:fldChar w:fldCharType="separate"/>
        </w:r>
        <w:r>
          <w:rPr>
            <w:noProof/>
            <w:webHidden/>
          </w:rPr>
          <w:t>56</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0" w:history="1">
        <w:r w:rsidRPr="002B22DE">
          <w:rPr>
            <w:rStyle w:val="Hipervnculo"/>
            <w:noProof/>
          </w:rPr>
          <w:t>4.2</w:t>
        </w:r>
        <w:r>
          <w:rPr>
            <w:rFonts w:asciiTheme="minorHAnsi" w:eastAsiaTheme="minorEastAsia" w:hAnsiTheme="minorHAnsi" w:cstheme="minorBidi"/>
            <w:noProof/>
            <w:lang w:val="es-ES" w:eastAsia="es-ES"/>
          </w:rPr>
          <w:tab/>
        </w:r>
        <w:r w:rsidRPr="002B22DE">
          <w:rPr>
            <w:rStyle w:val="Hipervnculo"/>
            <w:noProof/>
          </w:rPr>
          <w:t>Final Steps</w:t>
        </w:r>
        <w:r>
          <w:rPr>
            <w:noProof/>
            <w:webHidden/>
          </w:rPr>
          <w:tab/>
        </w:r>
        <w:r>
          <w:rPr>
            <w:noProof/>
            <w:webHidden/>
          </w:rPr>
          <w:fldChar w:fldCharType="begin"/>
        </w:r>
        <w:r>
          <w:rPr>
            <w:noProof/>
            <w:webHidden/>
          </w:rPr>
          <w:instrText xml:space="preserve"> PAGEREF _Toc408401760 \h </w:instrText>
        </w:r>
        <w:r>
          <w:rPr>
            <w:noProof/>
            <w:webHidden/>
          </w:rPr>
        </w:r>
        <w:r>
          <w:rPr>
            <w:noProof/>
            <w:webHidden/>
          </w:rPr>
          <w:fldChar w:fldCharType="separate"/>
        </w:r>
        <w:r>
          <w:rPr>
            <w:noProof/>
            <w:webHidden/>
          </w:rPr>
          <w:t>62</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1" w:history="1">
        <w:r w:rsidRPr="002B22DE">
          <w:rPr>
            <w:rStyle w:val="Hipervnculo"/>
            <w:noProof/>
          </w:rPr>
          <w:t>4.3</w:t>
        </w:r>
        <w:r>
          <w:rPr>
            <w:rFonts w:asciiTheme="minorHAnsi" w:eastAsiaTheme="minorEastAsia" w:hAnsiTheme="minorHAnsi" w:cstheme="minorBidi"/>
            <w:noProof/>
            <w:lang w:val="es-ES" w:eastAsia="es-ES"/>
          </w:rPr>
          <w:tab/>
        </w:r>
        <w:r w:rsidRPr="002B22DE">
          <w:rPr>
            <w:rStyle w:val="Hipervnculo"/>
            <w:noProof/>
          </w:rPr>
          <w:t>Uninstalling from a Web Experience Management Cluster</w:t>
        </w:r>
        <w:r>
          <w:rPr>
            <w:noProof/>
            <w:webHidden/>
          </w:rPr>
          <w:tab/>
        </w:r>
        <w:r>
          <w:rPr>
            <w:noProof/>
            <w:webHidden/>
          </w:rPr>
          <w:fldChar w:fldCharType="begin"/>
        </w:r>
        <w:r>
          <w:rPr>
            <w:noProof/>
            <w:webHidden/>
          </w:rPr>
          <w:instrText xml:space="preserve"> PAGEREF _Toc408401761 \h </w:instrText>
        </w:r>
        <w:r>
          <w:rPr>
            <w:noProof/>
            <w:webHidden/>
          </w:rPr>
        </w:r>
        <w:r>
          <w:rPr>
            <w:noProof/>
            <w:webHidden/>
          </w:rPr>
          <w:fldChar w:fldCharType="separate"/>
        </w:r>
        <w:r>
          <w:rPr>
            <w:noProof/>
            <w:webHidden/>
          </w:rPr>
          <w:t>62</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62" w:history="1">
        <w:r w:rsidRPr="002B22DE">
          <w:rPr>
            <w:rStyle w:val="Hipervnculo"/>
            <w:noProof/>
          </w:rPr>
          <w:t>5</w:t>
        </w:r>
        <w:r>
          <w:rPr>
            <w:rFonts w:asciiTheme="minorHAnsi" w:eastAsiaTheme="minorEastAsia" w:hAnsiTheme="minorHAnsi" w:cstheme="minorBidi"/>
            <w:noProof/>
            <w:lang w:val="es-ES" w:eastAsia="es-ES"/>
          </w:rPr>
          <w:tab/>
        </w:r>
        <w:r w:rsidRPr="002B22DE">
          <w:rPr>
            <w:rStyle w:val="Hipervnculo"/>
            <w:noProof/>
          </w:rPr>
          <w:t>Appendix 1 – Troubleshooting</w:t>
        </w:r>
        <w:r>
          <w:rPr>
            <w:noProof/>
            <w:webHidden/>
          </w:rPr>
          <w:tab/>
        </w:r>
        <w:r>
          <w:rPr>
            <w:noProof/>
            <w:webHidden/>
          </w:rPr>
          <w:fldChar w:fldCharType="begin"/>
        </w:r>
        <w:r>
          <w:rPr>
            <w:noProof/>
            <w:webHidden/>
          </w:rPr>
          <w:instrText xml:space="preserve"> PAGEREF _Toc408401762 \h </w:instrText>
        </w:r>
        <w:r>
          <w:rPr>
            <w:noProof/>
            <w:webHidden/>
          </w:rPr>
        </w:r>
        <w:r>
          <w:rPr>
            <w:noProof/>
            <w:webHidden/>
          </w:rPr>
          <w:fldChar w:fldCharType="separate"/>
        </w:r>
        <w:r>
          <w:rPr>
            <w:noProof/>
            <w:webHidden/>
          </w:rPr>
          <w:t>63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3" w:history="1">
        <w:r w:rsidRPr="002B22DE">
          <w:rPr>
            <w:rStyle w:val="Hipervnculo"/>
            <w:noProof/>
          </w:rPr>
          <w:t>5.1</w:t>
        </w:r>
        <w:r>
          <w:rPr>
            <w:rFonts w:asciiTheme="minorHAnsi" w:eastAsiaTheme="minorEastAsia" w:hAnsiTheme="minorHAnsi" w:cstheme="minorBidi"/>
            <w:noProof/>
            <w:lang w:val="es-ES" w:eastAsia="es-ES"/>
          </w:rPr>
          <w:tab/>
        </w:r>
        <w:r w:rsidRPr="002B22DE">
          <w:rPr>
            <w:rStyle w:val="Hipervnculo"/>
            <w:noProof/>
          </w:rPr>
          <w:t>Launch Installation Wizard</w:t>
        </w:r>
        <w:r>
          <w:rPr>
            <w:noProof/>
            <w:webHidden/>
          </w:rPr>
          <w:tab/>
        </w:r>
        <w:r>
          <w:rPr>
            <w:noProof/>
            <w:webHidden/>
          </w:rPr>
          <w:fldChar w:fldCharType="begin"/>
        </w:r>
        <w:r>
          <w:rPr>
            <w:noProof/>
            <w:webHidden/>
          </w:rPr>
          <w:instrText xml:space="preserve"> PAGEREF _Toc408401763 \h </w:instrText>
        </w:r>
        <w:r>
          <w:rPr>
            <w:noProof/>
            <w:webHidden/>
          </w:rPr>
        </w:r>
        <w:r>
          <w:rPr>
            <w:noProof/>
            <w:webHidden/>
          </w:rPr>
          <w:fldChar w:fldCharType="separate"/>
        </w:r>
        <w:r>
          <w:rPr>
            <w:noProof/>
            <w:webHidden/>
          </w:rPr>
          <w:t>63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4" w:history="1">
        <w:r w:rsidRPr="002B22DE">
          <w:rPr>
            <w:rStyle w:val="Hipervnculo"/>
            <w:noProof/>
          </w:rPr>
          <w:t>5.2</w:t>
        </w:r>
        <w:r>
          <w:rPr>
            <w:rFonts w:asciiTheme="minorHAnsi" w:eastAsiaTheme="minorEastAsia" w:hAnsiTheme="minorHAnsi" w:cstheme="minorBidi"/>
            <w:noProof/>
            <w:lang w:val="es-ES" w:eastAsia="es-ES"/>
          </w:rPr>
          <w:tab/>
        </w:r>
        <w:r w:rsidRPr="002B22DE">
          <w:rPr>
            <w:rStyle w:val="Hipervnculo"/>
            <w:noProof/>
          </w:rPr>
          <w:t>Adding libraries and Classpath manually</w:t>
        </w:r>
        <w:r>
          <w:rPr>
            <w:noProof/>
            <w:webHidden/>
          </w:rPr>
          <w:tab/>
        </w:r>
        <w:r>
          <w:rPr>
            <w:noProof/>
            <w:webHidden/>
          </w:rPr>
          <w:fldChar w:fldCharType="begin"/>
        </w:r>
        <w:r>
          <w:rPr>
            <w:noProof/>
            <w:webHidden/>
          </w:rPr>
          <w:instrText xml:space="preserve"> PAGEREF _Toc408401764 \h </w:instrText>
        </w:r>
        <w:r>
          <w:rPr>
            <w:noProof/>
            <w:webHidden/>
          </w:rPr>
        </w:r>
        <w:r>
          <w:rPr>
            <w:noProof/>
            <w:webHidden/>
          </w:rPr>
          <w:fldChar w:fldCharType="separate"/>
        </w:r>
        <w:r>
          <w:rPr>
            <w:noProof/>
            <w:webHidden/>
          </w:rPr>
          <w:t>63</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65" w:history="1">
        <w:r w:rsidRPr="002B22DE">
          <w:rPr>
            <w:rStyle w:val="Hipervnculo"/>
            <w:noProof/>
          </w:rPr>
          <w:t>5.2.1</w:t>
        </w:r>
        <w:r>
          <w:rPr>
            <w:rFonts w:asciiTheme="minorHAnsi" w:eastAsiaTheme="minorEastAsia" w:hAnsiTheme="minorHAnsi" w:cstheme="minorBidi"/>
            <w:noProof/>
            <w:lang w:val="es-ES" w:eastAsia="es-ES"/>
          </w:rPr>
          <w:tab/>
        </w:r>
        <w:r w:rsidRPr="002B22DE">
          <w:rPr>
            <w:rStyle w:val="Hipervnculo"/>
            <w:noProof/>
          </w:rPr>
          <w:t>Libraries installation in Web Experience Management</w:t>
        </w:r>
        <w:r>
          <w:rPr>
            <w:noProof/>
            <w:webHidden/>
          </w:rPr>
          <w:tab/>
        </w:r>
        <w:r>
          <w:rPr>
            <w:noProof/>
            <w:webHidden/>
          </w:rPr>
          <w:fldChar w:fldCharType="begin"/>
        </w:r>
        <w:r>
          <w:rPr>
            <w:noProof/>
            <w:webHidden/>
          </w:rPr>
          <w:instrText xml:space="preserve"> PAGEREF _Toc408401765 \h </w:instrText>
        </w:r>
        <w:r>
          <w:rPr>
            <w:noProof/>
            <w:webHidden/>
          </w:rPr>
        </w:r>
        <w:r>
          <w:rPr>
            <w:noProof/>
            <w:webHidden/>
          </w:rPr>
          <w:fldChar w:fldCharType="separate"/>
        </w:r>
        <w:r>
          <w:rPr>
            <w:noProof/>
            <w:webHidden/>
          </w:rPr>
          <w:t>63</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66" w:history="1">
        <w:r w:rsidRPr="002B22DE">
          <w:rPr>
            <w:rStyle w:val="Hipervnculo"/>
            <w:noProof/>
          </w:rPr>
          <w:t>5.2.2</w:t>
        </w:r>
        <w:r>
          <w:rPr>
            <w:rFonts w:asciiTheme="minorHAnsi" w:eastAsiaTheme="minorEastAsia" w:hAnsiTheme="minorHAnsi" w:cstheme="minorBidi"/>
            <w:noProof/>
            <w:lang w:val="es-ES" w:eastAsia="es-ES"/>
          </w:rPr>
          <w:tab/>
        </w:r>
        <w:r w:rsidRPr="002B22DE">
          <w:rPr>
            <w:rStyle w:val="Hipervnculo"/>
            <w:noProof/>
          </w:rPr>
          <w:t>Classpath and Arguments</w:t>
        </w:r>
        <w:r>
          <w:rPr>
            <w:noProof/>
            <w:webHidden/>
          </w:rPr>
          <w:tab/>
        </w:r>
        <w:r>
          <w:rPr>
            <w:noProof/>
            <w:webHidden/>
          </w:rPr>
          <w:fldChar w:fldCharType="begin"/>
        </w:r>
        <w:r>
          <w:rPr>
            <w:noProof/>
            <w:webHidden/>
          </w:rPr>
          <w:instrText xml:space="preserve"> PAGEREF _Toc408401766 \h </w:instrText>
        </w:r>
        <w:r>
          <w:rPr>
            <w:noProof/>
            <w:webHidden/>
          </w:rPr>
        </w:r>
        <w:r>
          <w:rPr>
            <w:noProof/>
            <w:webHidden/>
          </w:rPr>
          <w:fldChar w:fldCharType="separate"/>
        </w:r>
        <w:r>
          <w:rPr>
            <w:noProof/>
            <w:webHidden/>
          </w:rPr>
          <w:t>63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7" w:history="1">
        <w:r w:rsidRPr="002B22DE">
          <w:rPr>
            <w:rStyle w:val="Hipervnculo"/>
            <w:noProof/>
          </w:rPr>
          <w:t>5.3</w:t>
        </w:r>
        <w:r>
          <w:rPr>
            <w:rFonts w:asciiTheme="minorHAnsi" w:eastAsiaTheme="minorEastAsia" w:hAnsiTheme="minorHAnsi" w:cstheme="minorBidi"/>
            <w:noProof/>
            <w:lang w:val="es-ES" w:eastAsia="es-ES"/>
          </w:rPr>
          <w:tab/>
        </w:r>
        <w:r w:rsidRPr="002B22DE">
          <w:rPr>
            <w:rStyle w:val="Hipervnculo"/>
            <w:noProof/>
          </w:rPr>
          <w:t>Installation of WF Listener</w:t>
        </w:r>
        <w:r>
          <w:rPr>
            <w:noProof/>
            <w:webHidden/>
          </w:rPr>
          <w:tab/>
        </w:r>
        <w:r>
          <w:rPr>
            <w:noProof/>
            <w:webHidden/>
          </w:rPr>
          <w:fldChar w:fldCharType="begin"/>
        </w:r>
        <w:r>
          <w:rPr>
            <w:noProof/>
            <w:webHidden/>
          </w:rPr>
          <w:instrText xml:space="preserve"> PAGEREF _Toc408401767 \h </w:instrText>
        </w:r>
        <w:r>
          <w:rPr>
            <w:noProof/>
            <w:webHidden/>
          </w:rPr>
        </w:r>
        <w:r>
          <w:rPr>
            <w:noProof/>
            <w:webHidden/>
          </w:rPr>
          <w:fldChar w:fldCharType="separate"/>
        </w:r>
        <w:r>
          <w:rPr>
            <w:noProof/>
            <w:webHidden/>
          </w:rPr>
          <w:t>65</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8" w:history="1">
        <w:r w:rsidRPr="002B22DE">
          <w:rPr>
            <w:rStyle w:val="Hipervnculo"/>
            <w:noProof/>
          </w:rPr>
          <w:t>5.4</w:t>
        </w:r>
        <w:r>
          <w:rPr>
            <w:rFonts w:asciiTheme="minorHAnsi" w:eastAsiaTheme="minorEastAsia" w:hAnsiTheme="minorHAnsi" w:cstheme="minorBidi"/>
            <w:noProof/>
            <w:lang w:val="es-ES" w:eastAsia="es-ES"/>
          </w:rPr>
          <w:tab/>
        </w:r>
        <w:r w:rsidRPr="002B22DE">
          <w:rPr>
            <w:rStyle w:val="Hipervnculo"/>
            <w:noProof/>
          </w:rPr>
          <w:t>Deployment of AuditVCMApp</w:t>
        </w:r>
        <w:r>
          <w:rPr>
            <w:noProof/>
            <w:webHidden/>
          </w:rPr>
          <w:tab/>
        </w:r>
        <w:r>
          <w:rPr>
            <w:noProof/>
            <w:webHidden/>
          </w:rPr>
          <w:fldChar w:fldCharType="begin"/>
        </w:r>
        <w:r>
          <w:rPr>
            <w:noProof/>
            <w:webHidden/>
          </w:rPr>
          <w:instrText xml:space="preserve"> PAGEREF _Toc408401768 \h </w:instrText>
        </w:r>
        <w:r>
          <w:rPr>
            <w:noProof/>
            <w:webHidden/>
          </w:rPr>
        </w:r>
        <w:r>
          <w:rPr>
            <w:noProof/>
            <w:webHidden/>
          </w:rPr>
          <w:fldChar w:fldCharType="separate"/>
        </w:r>
        <w:r>
          <w:rPr>
            <w:noProof/>
            <w:webHidden/>
          </w:rPr>
          <w:t>65</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69" w:history="1">
        <w:r w:rsidRPr="002B22DE">
          <w:rPr>
            <w:rStyle w:val="Hipervnculo"/>
            <w:noProof/>
          </w:rPr>
          <w:t>5.5</w:t>
        </w:r>
        <w:r>
          <w:rPr>
            <w:rFonts w:asciiTheme="minorHAnsi" w:eastAsiaTheme="minorEastAsia" w:hAnsiTheme="minorHAnsi" w:cstheme="minorBidi"/>
            <w:noProof/>
            <w:lang w:val="es-ES" w:eastAsia="es-ES"/>
          </w:rPr>
          <w:tab/>
        </w:r>
        <w:r w:rsidRPr="002B22DE">
          <w:rPr>
            <w:rStyle w:val="Hipervnculo"/>
            <w:noProof/>
          </w:rPr>
          <w:t>Configuration of Web Experience Management Console “Events” Button, “Events” Tab and “Audit” Tab in the Content Console</w:t>
        </w:r>
        <w:r>
          <w:rPr>
            <w:noProof/>
            <w:webHidden/>
          </w:rPr>
          <w:tab/>
        </w:r>
        <w:r>
          <w:rPr>
            <w:noProof/>
            <w:webHidden/>
          </w:rPr>
          <w:fldChar w:fldCharType="begin"/>
        </w:r>
        <w:r>
          <w:rPr>
            <w:noProof/>
            <w:webHidden/>
          </w:rPr>
          <w:instrText xml:space="preserve"> PAGEREF _Toc408401769 \h </w:instrText>
        </w:r>
        <w:r>
          <w:rPr>
            <w:noProof/>
            <w:webHidden/>
          </w:rPr>
        </w:r>
        <w:r>
          <w:rPr>
            <w:noProof/>
            <w:webHidden/>
          </w:rPr>
          <w:fldChar w:fldCharType="separate"/>
        </w:r>
        <w:r>
          <w:rPr>
            <w:noProof/>
            <w:webHidden/>
          </w:rPr>
          <w:t>66</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70" w:history="1">
        <w:r w:rsidRPr="002B22DE">
          <w:rPr>
            <w:rStyle w:val="Hipervnculo"/>
            <w:noProof/>
          </w:rPr>
          <w:t>5.5.1</w:t>
        </w:r>
        <w:r>
          <w:rPr>
            <w:rFonts w:asciiTheme="minorHAnsi" w:eastAsiaTheme="minorEastAsia" w:hAnsiTheme="minorHAnsi" w:cstheme="minorBidi"/>
            <w:noProof/>
            <w:lang w:val="es-ES" w:eastAsia="es-ES"/>
          </w:rPr>
          <w:tab/>
        </w:r>
        <w:r w:rsidRPr="002B22DE">
          <w:rPr>
            <w:rStyle w:val="Hipervnculo"/>
            <w:noProof/>
          </w:rPr>
          <w:t>Add the Configuration of the Button</w:t>
        </w:r>
        <w:r>
          <w:rPr>
            <w:noProof/>
            <w:webHidden/>
          </w:rPr>
          <w:tab/>
        </w:r>
        <w:r>
          <w:rPr>
            <w:noProof/>
            <w:webHidden/>
          </w:rPr>
          <w:fldChar w:fldCharType="begin"/>
        </w:r>
        <w:r>
          <w:rPr>
            <w:noProof/>
            <w:webHidden/>
          </w:rPr>
          <w:instrText xml:space="preserve"> PAGEREF _Toc408401770 \h </w:instrText>
        </w:r>
        <w:r>
          <w:rPr>
            <w:noProof/>
            <w:webHidden/>
          </w:rPr>
        </w:r>
        <w:r>
          <w:rPr>
            <w:noProof/>
            <w:webHidden/>
          </w:rPr>
          <w:fldChar w:fldCharType="separate"/>
        </w:r>
        <w:r>
          <w:rPr>
            <w:noProof/>
            <w:webHidden/>
          </w:rPr>
          <w:t>67</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71" w:history="1">
        <w:r w:rsidRPr="002B22DE">
          <w:rPr>
            <w:rStyle w:val="Hipervnculo"/>
            <w:noProof/>
          </w:rPr>
          <w:t>5.5.2</w:t>
        </w:r>
        <w:r>
          <w:rPr>
            <w:rFonts w:asciiTheme="minorHAnsi" w:eastAsiaTheme="minorEastAsia" w:hAnsiTheme="minorHAnsi" w:cstheme="minorBidi"/>
            <w:noProof/>
            <w:lang w:val="es-ES" w:eastAsia="es-ES"/>
          </w:rPr>
          <w:tab/>
        </w:r>
        <w:r w:rsidRPr="002B22DE">
          <w:rPr>
            <w:rStyle w:val="Hipervnculo"/>
            <w:noProof/>
          </w:rPr>
          <w:t>Add the Configuration of the Events Tab</w:t>
        </w:r>
        <w:r>
          <w:rPr>
            <w:noProof/>
            <w:webHidden/>
          </w:rPr>
          <w:tab/>
        </w:r>
        <w:r>
          <w:rPr>
            <w:noProof/>
            <w:webHidden/>
          </w:rPr>
          <w:fldChar w:fldCharType="begin"/>
        </w:r>
        <w:r>
          <w:rPr>
            <w:noProof/>
            <w:webHidden/>
          </w:rPr>
          <w:instrText xml:space="preserve"> PAGEREF _Toc408401771 \h </w:instrText>
        </w:r>
        <w:r>
          <w:rPr>
            <w:noProof/>
            <w:webHidden/>
          </w:rPr>
        </w:r>
        <w:r>
          <w:rPr>
            <w:noProof/>
            <w:webHidden/>
          </w:rPr>
          <w:fldChar w:fldCharType="separate"/>
        </w:r>
        <w:r>
          <w:rPr>
            <w:noProof/>
            <w:webHidden/>
          </w:rPr>
          <w:t>68</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72" w:history="1">
        <w:r w:rsidRPr="002B22DE">
          <w:rPr>
            <w:rStyle w:val="Hipervnculo"/>
            <w:noProof/>
          </w:rPr>
          <w:t>5.5.3</w:t>
        </w:r>
        <w:r>
          <w:rPr>
            <w:rFonts w:asciiTheme="minorHAnsi" w:eastAsiaTheme="minorEastAsia" w:hAnsiTheme="minorHAnsi" w:cstheme="minorBidi"/>
            <w:noProof/>
            <w:lang w:val="es-ES" w:eastAsia="es-ES"/>
          </w:rPr>
          <w:tab/>
        </w:r>
        <w:r w:rsidRPr="002B22DE">
          <w:rPr>
            <w:rStyle w:val="Hipervnculo"/>
            <w:noProof/>
          </w:rPr>
          <w:t>Add the Configuration of the Audit Tab (on Content Console)</w:t>
        </w:r>
        <w:r>
          <w:rPr>
            <w:noProof/>
            <w:webHidden/>
          </w:rPr>
          <w:tab/>
        </w:r>
        <w:r>
          <w:rPr>
            <w:noProof/>
            <w:webHidden/>
          </w:rPr>
          <w:fldChar w:fldCharType="begin"/>
        </w:r>
        <w:r>
          <w:rPr>
            <w:noProof/>
            <w:webHidden/>
          </w:rPr>
          <w:instrText xml:space="preserve"> PAGEREF _Toc408401772 \h </w:instrText>
        </w:r>
        <w:r>
          <w:rPr>
            <w:noProof/>
            <w:webHidden/>
          </w:rPr>
        </w:r>
        <w:r>
          <w:rPr>
            <w:noProof/>
            <w:webHidden/>
          </w:rPr>
          <w:fldChar w:fldCharType="separate"/>
        </w:r>
        <w:r>
          <w:rPr>
            <w:noProof/>
            <w:webHidden/>
          </w:rPr>
          <w:t>69</w:t>
        </w:r>
        <w:r>
          <w:rPr>
            <w:noProof/>
            <w:webHidden/>
          </w:rPr>
          <w:fldChar w:fldCharType="end"/>
        </w:r>
      </w:hyperlink>
    </w:p>
    <w:p w:rsidR="00C1249D" w:rsidRDefault="00C1249D">
      <w:pPr>
        <w:pStyle w:val="TDC3"/>
        <w:tabs>
          <w:tab w:val="left" w:pos="1540"/>
        </w:tabs>
        <w:rPr>
          <w:rFonts w:asciiTheme="minorHAnsi" w:eastAsiaTheme="minorEastAsia" w:hAnsiTheme="minorHAnsi" w:cstheme="minorBidi"/>
          <w:noProof/>
          <w:lang w:val="es-ES" w:eastAsia="es-ES"/>
        </w:rPr>
      </w:pPr>
      <w:hyperlink w:anchor="_Toc408401773" w:history="1">
        <w:r w:rsidRPr="002B22DE">
          <w:rPr>
            <w:rStyle w:val="Hipervnculo"/>
            <w:noProof/>
          </w:rPr>
          <w:t>5.5.4</w:t>
        </w:r>
        <w:r>
          <w:rPr>
            <w:rFonts w:asciiTheme="minorHAnsi" w:eastAsiaTheme="minorEastAsia" w:hAnsiTheme="minorHAnsi" w:cstheme="minorBidi"/>
            <w:noProof/>
            <w:lang w:val="es-ES" w:eastAsia="es-ES"/>
          </w:rPr>
          <w:tab/>
        </w:r>
        <w:r w:rsidRPr="002B22DE">
          <w:rPr>
            <w:rStyle w:val="Hipervnculo"/>
            <w:noProof/>
          </w:rPr>
          <w:t>Visualization Permissions for the Buttons</w:t>
        </w:r>
        <w:r>
          <w:rPr>
            <w:noProof/>
            <w:webHidden/>
          </w:rPr>
          <w:tab/>
        </w:r>
        <w:r>
          <w:rPr>
            <w:noProof/>
            <w:webHidden/>
          </w:rPr>
          <w:fldChar w:fldCharType="begin"/>
        </w:r>
        <w:r>
          <w:rPr>
            <w:noProof/>
            <w:webHidden/>
          </w:rPr>
          <w:instrText xml:space="preserve"> PAGEREF _Toc408401773 \h </w:instrText>
        </w:r>
        <w:r>
          <w:rPr>
            <w:noProof/>
            <w:webHidden/>
          </w:rPr>
        </w:r>
        <w:r>
          <w:rPr>
            <w:noProof/>
            <w:webHidden/>
          </w:rPr>
          <w:fldChar w:fldCharType="separate"/>
        </w:r>
        <w:r>
          <w:rPr>
            <w:noProof/>
            <w:webHidden/>
          </w:rPr>
          <w:t>70</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74" w:history="1">
        <w:r w:rsidRPr="002B22DE">
          <w:rPr>
            <w:rStyle w:val="Hipervnculo"/>
            <w:noProof/>
          </w:rPr>
          <w:t>5.6</w:t>
        </w:r>
        <w:r>
          <w:rPr>
            <w:rFonts w:asciiTheme="minorHAnsi" w:eastAsiaTheme="minorEastAsia" w:hAnsiTheme="minorHAnsi" w:cstheme="minorBidi"/>
            <w:noProof/>
            <w:lang w:val="es-ES" w:eastAsia="es-ES"/>
          </w:rPr>
          <w:tab/>
        </w:r>
        <w:r w:rsidRPr="002B22DE">
          <w:rPr>
            <w:rStyle w:val="Hipervnculo"/>
            <w:noProof/>
          </w:rPr>
          <w:t>Removing Weblogic Auditor</w:t>
        </w:r>
        <w:r>
          <w:rPr>
            <w:noProof/>
            <w:webHidden/>
          </w:rPr>
          <w:tab/>
        </w:r>
        <w:r>
          <w:rPr>
            <w:noProof/>
            <w:webHidden/>
          </w:rPr>
          <w:fldChar w:fldCharType="begin"/>
        </w:r>
        <w:r>
          <w:rPr>
            <w:noProof/>
            <w:webHidden/>
          </w:rPr>
          <w:instrText xml:space="preserve"> PAGEREF _Toc408401774 \h </w:instrText>
        </w:r>
        <w:r>
          <w:rPr>
            <w:noProof/>
            <w:webHidden/>
          </w:rPr>
        </w:r>
        <w:r>
          <w:rPr>
            <w:noProof/>
            <w:webHidden/>
          </w:rPr>
          <w:fldChar w:fldCharType="separate"/>
        </w:r>
        <w:r>
          <w:rPr>
            <w:noProof/>
            <w:webHidden/>
          </w:rPr>
          <w:t>70</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75" w:history="1">
        <w:r w:rsidRPr="002B22DE">
          <w:rPr>
            <w:rStyle w:val="Hipervnculo"/>
            <w:noProof/>
          </w:rPr>
          <w:t>5.7</w:t>
        </w:r>
        <w:r>
          <w:rPr>
            <w:rFonts w:asciiTheme="minorHAnsi" w:eastAsiaTheme="minorEastAsia" w:hAnsiTheme="minorHAnsi" w:cstheme="minorBidi"/>
            <w:noProof/>
            <w:lang w:val="es-ES" w:eastAsia="es-ES"/>
          </w:rPr>
          <w:tab/>
        </w:r>
        <w:r w:rsidRPr="002B22DE">
          <w:rPr>
            <w:rStyle w:val="Hipervnculo"/>
            <w:noProof/>
          </w:rPr>
          <w:t>Access Denied to OpenText Insights</w:t>
        </w:r>
        <w:r>
          <w:rPr>
            <w:noProof/>
            <w:webHidden/>
          </w:rPr>
          <w:tab/>
        </w:r>
        <w:r>
          <w:rPr>
            <w:noProof/>
            <w:webHidden/>
          </w:rPr>
          <w:fldChar w:fldCharType="begin"/>
        </w:r>
        <w:r>
          <w:rPr>
            <w:noProof/>
            <w:webHidden/>
          </w:rPr>
          <w:instrText xml:space="preserve"> PAGEREF _Toc408401775 \h </w:instrText>
        </w:r>
        <w:r>
          <w:rPr>
            <w:noProof/>
            <w:webHidden/>
          </w:rPr>
        </w:r>
        <w:r>
          <w:rPr>
            <w:noProof/>
            <w:webHidden/>
          </w:rPr>
          <w:fldChar w:fldCharType="separate"/>
        </w:r>
        <w:r>
          <w:rPr>
            <w:noProof/>
            <w:webHidden/>
          </w:rPr>
          <w:t>71</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76" w:history="1">
        <w:r w:rsidRPr="002B22DE">
          <w:rPr>
            <w:rStyle w:val="Hipervnculo"/>
            <w:noProof/>
          </w:rPr>
          <w:t>5.8</w:t>
        </w:r>
        <w:r>
          <w:rPr>
            <w:rFonts w:asciiTheme="minorHAnsi" w:eastAsiaTheme="minorEastAsia" w:hAnsiTheme="minorHAnsi" w:cstheme="minorBidi"/>
            <w:noProof/>
            <w:lang w:val="es-ES" w:eastAsia="es-ES"/>
          </w:rPr>
          <w:tab/>
        </w:r>
        <w:r w:rsidRPr="002B22DE">
          <w:rPr>
            <w:rStyle w:val="Hipervnculo"/>
            <w:noProof/>
          </w:rPr>
          <w:t>Restarting the DataCollector in Runtime Services</w:t>
        </w:r>
        <w:r>
          <w:rPr>
            <w:noProof/>
            <w:webHidden/>
          </w:rPr>
          <w:tab/>
        </w:r>
        <w:r>
          <w:rPr>
            <w:noProof/>
            <w:webHidden/>
          </w:rPr>
          <w:fldChar w:fldCharType="begin"/>
        </w:r>
        <w:r>
          <w:rPr>
            <w:noProof/>
            <w:webHidden/>
          </w:rPr>
          <w:instrText xml:space="preserve"> PAGEREF _Toc408401776 \h </w:instrText>
        </w:r>
        <w:r>
          <w:rPr>
            <w:noProof/>
            <w:webHidden/>
          </w:rPr>
        </w:r>
        <w:r>
          <w:rPr>
            <w:noProof/>
            <w:webHidden/>
          </w:rPr>
          <w:fldChar w:fldCharType="separate"/>
        </w:r>
        <w:r>
          <w:rPr>
            <w:noProof/>
            <w:webHidden/>
          </w:rPr>
          <w:t>71</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77" w:history="1">
        <w:r w:rsidRPr="002B22DE">
          <w:rPr>
            <w:rStyle w:val="Hipervnculo"/>
            <w:noProof/>
          </w:rPr>
          <w:t>5.9</w:t>
        </w:r>
        <w:r>
          <w:rPr>
            <w:rFonts w:asciiTheme="minorHAnsi" w:eastAsiaTheme="minorEastAsia" w:hAnsiTheme="minorHAnsi" w:cstheme="minorBidi"/>
            <w:noProof/>
            <w:lang w:val="es-ES" w:eastAsia="es-ES"/>
          </w:rPr>
          <w:tab/>
        </w:r>
        <w:r w:rsidRPr="002B22DE">
          <w:rPr>
            <w:rStyle w:val="Hipervnculo"/>
            <w:noProof/>
          </w:rPr>
          <w:t>Using TAS</w:t>
        </w:r>
        <w:r>
          <w:rPr>
            <w:noProof/>
            <w:webHidden/>
          </w:rPr>
          <w:tab/>
        </w:r>
        <w:r>
          <w:rPr>
            <w:noProof/>
            <w:webHidden/>
          </w:rPr>
          <w:fldChar w:fldCharType="begin"/>
        </w:r>
        <w:r>
          <w:rPr>
            <w:noProof/>
            <w:webHidden/>
          </w:rPr>
          <w:instrText xml:space="preserve"> PAGEREF _Toc408401777 \h </w:instrText>
        </w:r>
        <w:r>
          <w:rPr>
            <w:noProof/>
            <w:webHidden/>
          </w:rPr>
        </w:r>
        <w:r>
          <w:rPr>
            <w:noProof/>
            <w:webHidden/>
          </w:rPr>
          <w:fldChar w:fldCharType="separate"/>
        </w:r>
        <w:r>
          <w:rPr>
            <w:noProof/>
            <w:webHidden/>
          </w:rPr>
          <w:t>71</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78" w:history="1">
        <w:r w:rsidRPr="002B22DE">
          <w:rPr>
            <w:rStyle w:val="Hipervnculo"/>
            <w:noProof/>
          </w:rPr>
          <w:t>6</w:t>
        </w:r>
        <w:r>
          <w:rPr>
            <w:rFonts w:asciiTheme="minorHAnsi" w:eastAsiaTheme="minorEastAsia" w:hAnsiTheme="minorHAnsi" w:cstheme="minorBidi"/>
            <w:noProof/>
            <w:lang w:val="es-ES" w:eastAsia="es-ES"/>
          </w:rPr>
          <w:tab/>
        </w:r>
        <w:r w:rsidRPr="002B22DE">
          <w:rPr>
            <w:rStyle w:val="Hipervnculo"/>
            <w:noProof/>
          </w:rPr>
          <w:t>Appendix 2 – Properties Files</w:t>
        </w:r>
        <w:r>
          <w:rPr>
            <w:noProof/>
            <w:webHidden/>
          </w:rPr>
          <w:tab/>
        </w:r>
        <w:r>
          <w:rPr>
            <w:noProof/>
            <w:webHidden/>
          </w:rPr>
          <w:fldChar w:fldCharType="begin"/>
        </w:r>
        <w:r>
          <w:rPr>
            <w:noProof/>
            <w:webHidden/>
          </w:rPr>
          <w:instrText xml:space="preserve"> PAGEREF _Toc408401778 \h </w:instrText>
        </w:r>
        <w:r>
          <w:rPr>
            <w:noProof/>
            <w:webHidden/>
          </w:rPr>
        </w:r>
        <w:r>
          <w:rPr>
            <w:noProof/>
            <w:webHidden/>
          </w:rPr>
          <w:fldChar w:fldCharType="separate"/>
        </w:r>
        <w:r>
          <w:rPr>
            <w:noProof/>
            <w:webHidden/>
          </w:rPr>
          <w:t>72</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79" w:history="1">
        <w:r w:rsidRPr="002B22DE">
          <w:rPr>
            <w:rStyle w:val="Hipervnculo"/>
            <w:noProof/>
          </w:rPr>
          <w:t>6.1</w:t>
        </w:r>
        <w:r>
          <w:rPr>
            <w:rFonts w:asciiTheme="minorHAnsi" w:eastAsiaTheme="minorEastAsia" w:hAnsiTheme="minorHAnsi" w:cstheme="minorBidi"/>
            <w:noProof/>
            <w:lang w:val="es-ES" w:eastAsia="es-ES"/>
          </w:rPr>
          <w:tab/>
        </w:r>
        <w:r w:rsidRPr="002B22DE">
          <w:rPr>
            <w:rStyle w:val="Hipervnculo"/>
            <w:noProof/>
          </w:rPr>
          <w:t>Collector Properties (collector.properties)</w:t>
        </w:r>
        <w:r>
          <w:rPr>
            <w:noProof/>
            <w:webHidden/>
          </w:rPr>
          <w:tab/>
        </w:r>
        <w:r>
          <w:rPr>
            <w:noProof/>
            <w:webHidden/>
          </w:rPr>
          <w:fldChar w:fldCharType="begin"/>
        </w:r>
        <w:r>
          <w:rPr>
            <w:noProof/>
            <w:webHidden/>
          </w:rPr>
          <w:instrText xml:space="preserve"> PAGEREF _Toc408401779 \h </w:instrText>
        </w:r>
        <w:r>
          <w:rPr>
            <w:noProof/>
            <w:webHidden/>
          </w:rPr>
        </w:r>
        <w:r>
          <w:rPr>
            <w:noProof/>
            <w:webHidden/>
          </w:rPr>
          <w:fldChar w:fldCharType="separate"/>
        </w:r>
        <w:r>
          <w:rPr>
            <w:noProof/>
            <w:webHidden/>
          </w:rPr>
          <w:t>73</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80" w:history="1">
        <w:r w:rsidRPr="002B22DE">
          <w:rPr>
            <w:rStyle w:val="Hipervnculo"/>
            <w:noProof/>
          </w:rPr>
          <w:t>6.2</w:t>
        </w:r>
        <w:r>
          <w:rPr>
            <w:rFonts w:asciiTheme="minorHAnsi" w:eastAsiaTheme="minorEastAsia" w:hAnsiTheme="minorHAnsi" w:cstheme="minorBidi"/>
            <w:noProof/>
            <w:lang w:val="es-ES" w:eastAsia="es-ES"/>
          </w:rPr>
          <w:tab/>
        </w:r>
        <w:r w:rsidRPr="002B22DE">
          <w:rPr>
            <w:rStyle w:val="Hipervnculo"/>
            <w:noProof/>
          </w:rPr>
          <w:t>OpenText Insights Properties (management.properties)</w:t>
        </w:r>
        <w:r>
          <w:rPr>
            <w:noProof/>
            <w:webHidden/>
          </w:rPr>
          <w:tab/>
        </w:r>
        <w:r>
          <w:rPr>
            <w:noProof/>
            <w:webHidden/>
          </w:rPr>
          <w:fldChar w:fldCharType="begin"/>
        </w:r>
        <w:r>
          <w:rPr>
            <w:noProof/>
            <w:webHidden/>
          </w:rPr>
          <w:instrText xml:space="preserve"> PAGEREF _Toc408401780 \h </w:instrText>
        </w:r>
        <w:r>
          <w:rPr>
            <w:noProof/>
            <w:webHidden/>
          </w:rPr>
        </w:r>
        <w:r>
          <w:rPr>
            <w:noProof/>
            <w:webHidden/>
          </w:rPr>
          <w:fldChar w:fldCharType="separate"/>
        </w:r>
        <w:r>
          <w:rPr>
            <w:noProof/>
            <w:webHidden/>
          </w:rPr>
          <w:t>77</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81" w:history="1">
        <w:r w:rsidRPr="002B22DE">
          <w:rPr>
            <w:rStyle w:val="Hipervnculo"/>
            <w:noProof/>
          </w:rPr>
          <w:t>6.3</w:t>
        </w:r>
        <w:r>
          <w:rPr>
            <w:rFonts w:asciiTheme="minorHAnsi" w:eastAsiaTheme="minorEastAsia" w:hAnsiTheme="minorHAnsi" w:cstheme="minorBidi"/>
            <w:noProof/>
            <w:lang w:val="es-ES" w:eastAsia="es-ES"/>
          </w:rPr>
          <w:tab/>
        </w:r>
        <w:r w:rsidRPr="002B22DE">
          <w:rPr>
            <w:rStyle w:val="Hipervnculo"/>
            <w:noProof/>
          </w:rPr>
          <w:t>Client Properties (rtbclient-global.properties)</w:t>
        </w:r>
        <w:r>
          <w:rPr>
            <w:noProof/>
            <w:webHidden/>
          </w:rPr>
          <w:tab/>
        </w:r>
        <w:r>
          <w:rPr>
            <w:noProof/>
            <w:webHidden/>
          </w:rPr>
          <w:fldChar w:fldCharType="begin"/>
        </w:r>
        <w:r>
          <w:rPr>
            <w:noProof/>
            <w:webHidden/>
          </w:rPr>
          <w:instrText xml:space="preserve"> PAGEREF _Toc408401781 \h </w:instrText>
        </w:r>
        <w:r>
          <w:rPr>
            <w:noProof/>
            <w:webHidden/>
          </w:rPr>
        </w:r>
        <w:r>
          <w:rPr>
            <w:noProof/>
            <w:webHidden/>
          </w:rPr>
          <w:fldChar w:fldCharType="separate"/>
        </w:r>
        <w:r>
          <w:rPr>
            <w:noProof/>
            <w:webHidden/>
          </w:rPr>
          <w:t>83</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82" w:history="1">
        <w:r w:rsidRPr="002B22DE">
          <w:rPr>
            <w:rStyle w:val="Hipervnculo"/>
            <w:noProof/>
          </w:rPr>
          <w:t>7</w:t>
        </w:r>
        <w:r>
          <w:rPr>
            <w:rFonts w:asciiTheme="minorHAnsi" w:eastAsiaTheme="minorEastAsia" w:hAnsiTheme="minorHAnsi" w:cstheme="minorBidi"/>
            <w:noProof/>
            <w:lang w:val="es-ES" w:eastAsia="es-ES"/>
          </w:rPr>
          <w:tab/>
        </w:r>
        <w:r w:rsidRPr="002B22DE">
          <w:rPr>
            <w:rStyle w:val="Hipervnculo"/>
            <w:noProof/>
          </w:rPr>
          <w:t>Appendix 3 – Audit Task</w:t>
        </w:r>
        <w:r>
          <w:rPr>
            <w:noProof/>
            <w:webHidden/>
          </w:rPr>
          <w:tab/>
        </w:r>
        <w:r>
          <w:rPr>
            <w:noProof/>
            <w:webHidden/>
          </w:rPr>
          <w:fldChar w:fldCharType="begin"/>
        </w:r>
        <w:r>
          <w:rPr>
            <w:noProof/>
            <w:webHidden/>
          </w:rPr>
          <w:instrText xml:space="preserve"> PAGEREF _Toc408401782 \h </w:instrText>
        </w:r>
        <w:r>
          <w:rPr>
            <w:noProof/>
            <w:webHidden/>
          </w:rPr>
        </w:r>
        <w:r>
          <w:rPr>
            <w:noProof/>
            <w:webHidden/>
          </w:rPr>
          <w:fldChar w:fldCharType="separate"/>
        </w:r>
        <w:r>
          <w:rPr>
            <w:noProof/>
            <w:webHidden/>
          </w:rPr>
          <w:t>87</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83" w:history="1">
        <w:r w:rsidRPr="002B22DE">
          <w:rPr>
            <w:rStyle w:val="Hipervnculo"/>
            <w:noProof/>
          </w:rPr>
          <w:t>7.1</w:t>
        </w:r>
        <w:r>
          <w:rPr>
            <w:rFonts w:asciiTheme="minorHAnsi" w:eastAsiaTheme="minorEastAsia" w:hAnsiTheme="minorHAnsi" w:cstheme="minorBidi"/>
            <w:noProof/>
            <w:lang w:val="es-ES" w:eastAsia="es-ES"/>
          </w:rPr>
          <w:tab/>
        </w:r>
        <w:r w:rsidRPr="002B22DE">
          <w:rPr>
            <w:rStyle w:val="Hipervnculo"/>
            <w:noProof/>
          </w:rPr>
          <w:t>About the Audit Task</w:t>
        </w:r>
        <w:r>
          <w:rPr>
            <w:noProof/>
            <w:webHidden/>
          </w:rPr>
          <w:tab/>
        </w:r>
        <w:r>
          <w:rPr>
            <w:noProof/>
            <w:webHidden/>
          </w:rPr>
          <w:fldChar w:fldCharType="begin"/>
        </w:r>
        <w:r>
          <w:rPr>
            <w:noProof/>
            <w:webHidden/>
          </w:rPr>
          <w:instrText xml:space="preserve"> PAGEREF _Toc408401783 \h </w:instrText>
        </w:r>
        <w:r>
          <w:rPr>
            <w:noProof/>
            <w:webHidden/>
          </w:rPr>
        </w:r>
        <w:r>
          <w:rPr>
            <w:noProof/>
            <w:webHidden/>
          </w:rPr>
          <w:fldChar w:fldCharType="separate"/>
        </w:r>
        <w:r>
          <w:rPr>
            <w:noProof/>
            <w:webHidden/>
          </w:rPr>
          <w:t>87</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84" w:history="1">
        <w:r w:rsidRPr="002B22DE">
          <w:rPr>
            <w:rStyle w:val="Hipervnculo"/>
            <w:noProof/>
          </w:rPr>
          <w:t>7.2</w:t>
        </w:r>
        <w:r>
          <w:rPr>
            <w:rFonts w:asciiTheme="minorHAnsi" w:eastAsiaTheme="minorEastAsia" w:hAnsiTheme="minorHAnsi" w:cstheme="minorBidi"/>
            <w:noProof/>
            <w:lang w:val="es-ES" w:eastAsia="es-ES"/>
          </w:rPr>
          <w:tab/>
        </w:r>
        <w:r w:rsidRPr="002B22DE">
          <w:rPr>
            <w:rStyle w:val="Hipervnculo"/>
            <w:noProof/>
          </w:rPr>
          <w:t>Workflows Update</w:t>
        </w:r>
        <w:r>
          <w:rPr>
            <w:noProof/>
            <w:webHidden/>
          </w:rPr>
          <w:tab/>
        </w:r>
        <w:r>
          <w:rPr>
            <w:noProof/>
            <w:webHidden/>
          </w:rPr>
          <w:fldChar w:fldCharType="begin"/>
        </w:r>
        <w:r>
          <w:rPr>
            <w:noProof/>
            <w:webHidden/>
          </w:rPr>
          <w:instrText xml:space="preserve"> PAGEREF _Toc408401784 \h </w:instrText>
        </w:r>
        <w:r>
          <w:rPr>
            <w:noProof/>
            <w:webHidden/>
          </w:rPr>
        </w:r>
        <w:r>
          <w:rPr>
            <w:noProof/>
            <w:webHidden/>
          </w:rPr>
          <w:fldChar w:fldCharType="separate"/>
        </w:r>
        <w:r>
          <w:rPr>
            <w:noProof/>
            <w:webHidden/>
          </w:rPr>
          <w:t>88</w:t>
        </w:r>
        <w:r>
          <w:rPr>
            <w:noProof/>
            <w:webHidden/>
          </w:rPr>
          <w:fldChar w:fldCharType="end"/>
        </w:r>
      </w:hyperlink>
    </w:p>
    <w:p w:rsidR="00C1249D" w:rsidRDefault="00C1249D">
      <w:pPr>
        <w:pStyle w:val="TDC2"/>
        <w:tabs>
          <w:tab w:val="left" w:pos="1100"/>
        </w:tabs>
        <w:rPr>
          <w:rFonts w:asciiTheme="minorHAnsi" w:eastAsiaTheme="minorEastAsia" w:hAnsiTheme="minorHAnsi" w:cstheme="minorBidi"/>
          <w:noProof/>
          <w:lang w:val="es-ES" w:eastAsia="es-ES"/>
        </w:rPr>
      </w:pPr>
      <w:hyperlink w:anchor="_Toc408401785" w:history="1">
        <w:r w:rsidRPr="002B22DE">
          <w:rPr>
            <w:rStyle w:val="Hipervnculo"/>
            <w:noProof/>
          </w:rPr>
          <w:t>7.3</w:t>
        </w:r>
        <w:r>
          <w:rPr>
            <w:rFonts w:asciiTheme="minorHAnsi" w:eastAsiaTheme="minorEastAsia" w:hAnsiTheme="minorHAnsi" w:cstheme="minorBidi"/>
            <w:noProof/>
            <w:lang w:val="es-ES" w:eastAsia="es-ES"/>
          </w:rPr>
          <w:tab/>
        </w:r>
        <w:r w:rsidRPr="002B22DE">
          <w:rPr>
            <w:rStyle w:val="Hipervnculo"/>
            <w:noProof/>
          </w:rPr>
          <w:t>Parameters</w:t>
        </w:r>
        <w:r>
          <w:rPr>
            <w:noProof/>
            <w:webHidden/>
          </w:rPr>
          <w:tab/>
        </w:r>
        <w:r>
          <w:rPr>
            <w:noProof/>
            <w:webHidden/>
          </w:rPr>
          <w:fldChar w:fldCharType="begin"/>
        </w:r>
        <w:r>
          <w:rPr>
            <w:noProof/>
            <w:webHidden/>
          </w:rPr>
          <w:instrText xml:space="preserve"> PAGEREF _Toc408401785 \h </w:instrText>
        </w:r>
        <w:r>
          <w:rPr>
            <w:noProof/>
            <w:webHidden/>
          </w:rPr>
        </w:r>
        <w:r>
          <w:rPr>
            <w:noProof/>
            <w:webHidden/>
          </w:rPr>
          <w:fldChar w:fldCharType="separate"/>
        </w:r>
        <w:r>
          <w:rPr>
            <w:noProof/>
            <w:webHidden/>
          </w:rPr>
          <w:t>88</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86" w:history="1">
        <w:r w:rsidRPr="002B22DE">
          <w:rPr>
            <w:rStyle w:val="Hipervnculo"/>
            <w:noProof/>
          </w:rPr>
          <w:t>8</w:t>
        </w:r>
        <w:r>
          <w:rPr>
            <w:rFonts w:asciiTheme="minorHAnsi" w:eastAsiaTheme="minorEastAsia" w:hAnsiTheme="minorHAnsi" w:cstheme="minorBidi"/>
            <w:noProof/>
            <w:lang w:val="es-ES" w:eastAsia="es-ES"/>
          </w:rPr>
          <w:tab/>
        </w:r>
        <w:r w:rsidRPr="002B22DE">
          <w:rPr>
            <w:rStyle w:val="Hipervnculo"/>
            <w:noProof/>
          </w:rPr>
          <w:t>Appendix 4 – Events</w:t>
        </w:r>
        <w:r>
          <w:rPr>
            <w:noProof/>
            <w:webHidden/>
          </w:rPr>
          <w:tab/>
        </w:r>
        <w:r>
          <w:rPr>
            <w:noProof/>
            <w:webHidden/>
          </w:rPr>
          <w:fldChar w:fldCharType="begin"/>
        </w:r>
        <w:r>
          <w:rPr>
            <w:noProof/>
            <w:webHidden/>
          </w:rPr>
          <w:instrText xml:space="preserve"> PAGEREF _Toc408401786 \h </w:instrText>
        </w:r>
        <w:r>
          <w:rPr>
            <w:noProof/>
            <w:webHidden/>
          </w:rPr>
        </w:r>
        <w:r>
          <w:rPr>
            <w:noProof/>
            <w:webHidden/>
          </w:rPr>
          <w:fldChar w:fldCharType="separate"/>
        </w:r>
        <w:r>
          <w:rPr>
            <w:noProof/>
            <w:webHidden/>
          </w:rPr>
          <w:t>90</w:t>
        </w:r>
        <w:r>
          <w:rPr>
            <w:noProof/>
            <w:webHidden/>
          </w:rPr>
          <w:fldChar w:fldCharType="end"/>
        </w:r>
      </w:hyperlink>
    </w:p>
    <w:p w:rsidR="00C1249D" w:rsidRDefault="00C1249D">
      <w:pPr>
        <w:pStyle w:val="TDC1"/>
        <w:tabs>
          <w:tab w:val="left" w:pos="540"/>
        </w:tabs>
        <w:rPr>
          <w:rFonts w:asciiTheme="minorHAnsi" w:eastAsiaTheme="minorEastAsia" w:hAnsiTheme="minorHAnsi" w:cstheme="minorBidi"/>
          <w:noProof/>
          <w:lang w:val="es-ES" w:eastAsia="es-ES"/>
        </w:rPr>
      </w:pPr>
      <w:hyperlink w:anchor="_Toc408401787" w:history="1">
        <w:r w:rsidRPr="002B22DE">
          <w:rPr>
            <w:rStyle w:val="Hipervnculo"/>
            <w:noProof/>
          </w:rPr>
          <w:t>9</w:t>
        </w:r>
        <w:r>
          <w:rPr>
            <w:rFonts w:asciiTheme="minorHAnsi" w:eastAsiaTheme="minorEastAsia" w:hAnsiTheme="minorHAnsi" w:cstheme="minorBidi"/>
            <w:noProof/>
            <w:lang w:val="es-ES" w:eastAsia="es-ES"/>
          </w:rPr>
          <w:tab/>
        </w:r>
        <w:r w:rsidRPr="002B22DE">
          <w:rPr>
            <w:rStyle w:val="Hipervnculo"/>
            <w:noProof/>
          </w:rPr>
          <w:t>Contact Information</w:t>
        </w:r>
        <w:r>
          <w:rPr>
            <w:noProof/>
            <w:webHidden/>
          </w:rPr>
          <w:tab/>
        </w:r>
        <w:r>
          <w:rPr>
            <w:noProof/>
            <w:webHidden/>
          </w:rPr>
          <w:fldChar w:fldCharType="begin"/>
        </w:r>
        <w:r>
          <w:rPr>
            <w:noProof/>
            <w:webHidden/>
          </w:rPr>
          <w:instrText xml:space="preserve"> PAGEREF _Toc408401787 \h </w:instrText>
        </w:r>
        <w:r>
          <w:rPr>
            <w:noProof/>
            <w:webHidden/>
          </w:rPr>
        </w:r>
        <w:r>
          <w:rPr>
            <w:noProof/>
            <w:webHidden/>
          </w:rPr>
          <w:fldChar w:fldCharType="separate"/>
        </w:r>
        <w:r>
          <w:rPr>
            <w:noProof/>
            <w:webHidden/>
          </w:rPr>
          <w:t>92</w:t>
        </w:r>
        <w:r>
          <w:rPr>
            <w:noProof/>
            <w:webHidden/>
          </w:rPr>
          <w:fldChar w:fldCharType="end"/>
        </w:r>
      </w:hyperlink>
    </w:p>
    <w:p w:rsidR="008045DB" w:rsidRDefault="00C70026" w:rsidP="00000E52">
      <w:pPr>
        <w:rPr>
          <w:rFonts w:cs="Arial"/>
          <w:sz w:val="24"/>
          <w:szCs w:val="24"/>
          <w:lang w:eastAsia="en-US"/>
        </w:rPr>
      </w:pPr>
      <w:r>
        <w:rPr>
          <w:rFonts w:cs="Arial"/>
          <w:sz w:val="24"/>
          <w:szCs w:val="24"/>
        </w:rPr>
        <w:fldChar w:fldCharType="end"/>
      </w:r>
    </w:p>
    <w:p w:rsidR="008045DB" w:rsidRPr="00B54770" w:rsidRDefault="008045DB" w:rsidP="00000E52">
      <w:pPr>
        <w:rPr>
          <w:rFonts w:cs="Arial"/>
          <w:sz w:val="24"/>
          <w:szCs w:val="24"/>
        </w:rPr>
      </w:pPr>
    </w:p>
    <w:p w:rsidR="008045DB" w:rsidRPr="00B54770" w:rsidRDefault="008045DB" w:rsidP="00000E52">
      <w:pPr>
        <w:rPr>
          <w:rFonts w:cs="Arial"/>
          <w:sz w:val="24"/>
          <w:szCs w:val="24"/>
        </w:rPr>
      </w:pPr>
      <w:r w:rsidRPr="00B54770">
        <w:rPr>
          <w:rFonts w:cs="Arial"/>
          <w:sz w:val="24"/>
          <w:szCs w:val="24"/>
        </w:rPr>
        <w:br w:type="page"/>
      </w:r>
    </w:p>
    <w:p w:rsidR="0024124E" w:rsidRDefault="0024124E" w:rsidP="00175598">
      <w:pPr>
        <w:pStyle w:val="Ttulo1"/>
      </w:pPr>
      <w:bookmarkStart w:id="1" w:name="_Toc295125113"/>
      <w:bookmarkStart w:id="2" w:name="_Toc136689339"/>
      <w:bookmarkStart w:id="3" w:name="_Toc294629530"/>
      <w:bookmarkStart w:id="4" w:name="_Toc295125204"/>
      <w:bookmarkStart w:id="5" w:name="_Toc408401718"/>
      <w:r>
        <w:lastRenderedPageBreak/>
        <w:t>Introduction</w:t>
      </w:r>
      <w:bookmarkEnd w:id="1"/>
      <w:bookmarkEnd w:id="5"/>
    </w:p>
    <w:p w:rsidR="0024124E" w:rsidRDefault="0024124E" w:rsidP="0024124E">
      <w:r>
        <w:t xml:space="preserve">This guide provides an overview of </w:t>
      </w:r>
      <w:sdt>
        <w:sdtPr>
          <w:alias w:val="Title"/>
          <w:id w:val="-614531804"/>
          <w:placeholder>
            <w:docPart w:val="01348145431342D6BC86EAE024E22242"/>
          </w:placeholder>
          <w:dataBinding w:prefixMappings="xmlns:ns0='http://purl.org/dc/elements/1.1/' xmlns:ns1='http://schemas.openxmlformats.org/package/2006/metadata/core-properties' " w:xpath="/ns1:coreProperties[1]/ns0:title[1]" w:storeItemID="{6C3C8BC8-F283-45AE-878A-BAB7291924A1}"/>
          <w:text/>
        </w:sdtPr>
        <w:sdtContent>
          <w:r w:rsidRPr="00AC00CE">
            <w:t>Web Experience Management Audit</w:t>
          </w:r>
        </w:sdtContent>
      </w:sdt>
      <w:r>
        <w:t xml:space="preserve"> </w:t>
      </w:r>
      <w:sdt>
        <w:sdtPr>
          <w:alias w:val="Subject"/>
          <w:id w:val="-1429647158"/>
          <w:placeholder>
            <w:docPart w:val="A754B075C3CA4DB584133DEA1F01DD3A"/>
          </w:placeholder>
          <w:dataBinding w:prefixMappings="xmlns:ns0='http://purl.org/dc/elements/1.1/' xmlns:ns1='http://schemas.openxmlformats.org/package/2006/metadata/core-properties' " w:xpath="/ns1:coreProperties[1]/ns0:subject[1]" w:storeItemID="{6C3C8BC8-F283-45AE-878A-BAB7291924A1}"/>
          <w:text/>
        </w:sdtPr>
        <w:sdtContent>
          <w:r w:rsidR="00F3358A" w:rsidRPr="00F3358A">
            <w:t>version 10.5</w:t>
          </w:r>
        </w:sdtContent>
      </w:sdt>
      <w:r>
        <w:t xml:space="preserve"> installation and configuration. OpenText recommends that you read this Installation and Configuration Guide in conjunction with the documentation included with the software package.</w:t>
      </w:r>
    </w:p>
    <w:p w:rsidR="0024124E" w:rsidRDefault="0024124E" w:rsidP="0024124E"/>
    <w:p w:rsidR="0024124E" w:rsidRDefault="0024124E" w:rsidP="0024124E">
      <w:r>
        <w:t xml:space="preserve">We also recommend that you check the </w:t>
      </w:r>
      <w:r w:rsidRPr="00F3667A">
        <w:t>OpenText Knowledge Center</w:t>
      </w:r>
      <w:r>
        <w:t xml:space="preserve"> </w:t>
      </w:r>
      <w:r w:rsidRPr="009538B7">
        <w:t>(</w:t>
      </w:r>
      <w:hyperlink r:id="rId13" w:history="1">
        <w:r w:rsidRPr="009538B7">
          <w:rPr>
            <w:rStyle w:val="Hipervnculo"/>
          </w:rPr>
          <w:t>https://knowledge.opentext.com/</w:t>
        </w:r>
      </w:hyperlink>
      <w:r w:rsidRPr="009538B7">
        <w:t>)</w:t>
      </w:r>
      <w:r>
        <w:t xml:space="preserve"> for any patches or documentation updates that may have been posted after the initial release of </w:t>
      </w:r>
      <w:sdt>
        <w:sdtPr>
          <w:alias w:val="Title"/>
          <w:id w:val="-1555771606"/>
          <w:placeholder>
            <w:docPart w:val="308C8C1B69EC467299EF13D47CB67A4D"/>
          </w:placeholder>
          <w:dataBinding w:prefixMappings="xmlns:ns0='http://purl.org/dc/elements/1.1/' xmlns:ns1='http://schemas.openxmlformats.org/package/2006/metadata/core-properties' " w:xpath="/ns1:coreProperties[1]/ns0:title[1]" w:storeItemID="{6C3C8BC8-F283-45AE-878A-BAB7291924A1}"/>
          <w:text/>
        </w:sdtPr>
        <w:sdtContent>
          <w:r w:rsidRPr="00AC00CE">
            <w:t>Web Experience Management Audit</w:t>
          </w:r>
        </w:sdtContent>
      </w:sdt>
      <w:r>
        <w:t xml:space="preserve"> </w:t>
      </w:r>
      <w:sdt>
        <w:sdtPr>
          <w:alias w:val="Subject"/>
          <w:id w:val="-371001309"/>
          <w:placeholder>
            <w:docPart w:val="EE7FAD5D7F2E42BEAEBDCC2A35B40359"/>
          </w:placeholder>
          <w:dataBinding w:prefixMappings="xmlns:ns0='http://purl.org/dc/elements/1.1/' xmlns:ns1='http://schemas.openxmlformats.org/package/2006/metadata/core-properties' " w:xpath="/ns1:coreProperties[1]/ns0:subject[1]" w:storeItemID="{6C3C8BC8-F283-45AE-878A-BAB7291924A1}"/>
          <w:text/>
        </w:sdtPr>
        <w:sdtContent>
          <w:r w:rsidR="00F3358A" w:rsidRPr="00F3358A">
            <w:t>version 10.5</w:t>
          </w:r>
        </w:sdtContent>
      </w:sdt>
      <w:r w:rsidRPr="00A63279">
        <w:t>.</w:t>
      </w:r>
    </w:p>
    <w:p w:rsidR="0024124E" w:rsidRDefault="0024124E" w:rsidP="0024124E"/>
    <w:p w:rsidR="0024124E" w:rsidRDefault="0024124E" w:rsidP="0024124E">
      <w:pPr>
        <w:rPr>
          <w:rFonts w:cs="Arial"/>
          <w:color w:val="000000"/>
        </w:rPr>
      </w:pPr>
      <w:r w:rsidRPr="00EC3537">
        <w:rPr>
          <w:rFonts w:cs="Arial"/>
        </w:rPr>
        <w:t xml:space="preserve">This document is the installation guide for </w:t>
      </w:r>
      <w:r>
        <w:rPr>
          <w:rFonts w:cs="Arial"/>
          <w:i/>
        </w:rPr>
        <w:t>OpenText</w:t>
      </w:r>
      <w:r w:rsidRPr="00EC3537">
        <w:rPr>
          <w:rFonts w:cs="Arial"/>
          <w:i/>
        </w:rPr>
        <w:t xml:space="preserve"> Insights</w:t>
      </w:r>
      <w:r>
        <w:rPr>
          <w:rFonts w:cs="Arial"/>
        </w:rPr>
        <w:t xml:space="preserve">, </w:t>
      </w:r>
      <w:r>
        <w:rPr>
          <w:rFonts w:cs="Arial"/>
          <w:i/>
          <w:iCs/>
        </w:rPr>
        <w:t>Web Experience Management</w:t>
      </w:r>
      <w:r w:rsidRPr="00EC3537">
        <w:rPr>
          <w:rFonts w:cs="Arial"/>
          <w:i/>
          <w:iCs/>
        </w:rPr>
        <w:t xml:space="preserve"> Audit</w:t>
      </w:r>
      <w:r>
        <w:rPr>
          <w:rFonts w:cs="Arial"/>
          <w:i/>
          <w:iCs/>
        </w:rPr>
        <w:t xml:space="preserve"> and Web Experience Management Audit Enhanced</w:t>
      </w:r>
      <w:r w:rsidRPr="00EC3537">
        <w:rPr>
          <w:rFonts w:cs="Arial"/>
          <w:i/>
          <w:iCs/>
        </w:rPr>
        <w:t xml:space="preserve"> module</w:t>
      </w:r>
      <w:r>
        <w:rPr>
          <w:rFonts w:cs="Arial"/>
          <w:i/>
          <w:iCs/>
        </w:rPr>
        <w:t>s</w:t>
      </w:r>
      <w:r w:rsidRPr="00EC3537">
        <w:rPr>
          <w:rFonts w:cs="Arial"/>
        </w:rPr>
        <w:t xml:space="preserve">. </w:t>
      </w:r>
      <w:r>
        <w:rPr>
          <w:rFonts w:cs="Arial"/>
        </w:rPr>
        <w:t>OpenText</w:t>
      </w:r>
      <w:r w:rsidRPr="00EC3537">
        <w:rPr>
          <w:rFonts w:cs="Arial"/>
        </w:rPr>
        <w:t xml:space="preserve"> Insights is a real-time reporting console </w:t>
      </w:r>
      <w:r w:rsidRPr="00EC3537">
        <w:rPr>
          <w:rFonts w:cs="Arial"/>
          <w:color w:val="000000"/>
        </w:rPr>
        <w:t>built on top</w:t>
      </w:r>
      <w:r>
        <w:rPr>
          <w:rFonts w:cs="Arial"/>
          <w:color w:val="000000"/>
        </w:rPr>
        <w:t xml:space="preserve"> of the flexible and extendable VILT </w:t>
      </w:r>
      <w:r w:rsidRPr="00EC3537">
        <w:rPr>
          <w:rFonts w:cs="Arial"/>
          <w:color w:val="000000"/>
        </w:rPr>
        <w:t>RealTimeBiz (RTB) platform that allows your organization to register content</w:t>
      </w:r>
      <w:r>
        <w:rPr>
          <w:rFonts w:cs="Arial"/>
          <w:color w:val="000000"/>
        </w:rPr>
        <w:t xml:space="preserve"> management events connected </w:t>
      </w:r>
      <w:r w:rsidRPr="00EC3537">
        <w:rPr>
          <w:rFonts w:cs="Arial"/>
          <w:color w:val="000000"/>
        </w:rPr>
        <w:t>to specific actions that your organization deems relevant and wants the ability to report on.</w:t>
      </w:r>
    </w:p>
    <w:p w:rsidR="0024124E" w:rsidRDefault="0024124E" w:rsidP="0024124E"/>
    <w:p w:rsidR="0024124E" w:rsidRPr="00716C73" w:rsidRDefault="007D1202" w:rsidP="00716C73">
      <w:pPr>
        <w:pStyle w:val="Ttulo2"/>
      </w:pPr>
      <w:bookmarkStart w:id="6" w:name="_Toc295125114"/>
      <w:bookmarkStart w:id="7" w:name="_Toc408401719"/>
      <w:r>
        <w:t>Document</w:t>
      </w:r>
      <w:r w:rsidR="0024124E" w:rsidRPr="00716C73">
        <w:t xml:space="preserve"> Revision History</w:t>
      </w:r>
      <w:bookmarkEnd w:id="6"/>
      <w:bookmarkEnd w:id="7"/>
    </w:p>
    <w:tbl>
      <w:tblPr>
        <w:tblStyle w:val="Tablaconcuadrcula"/>
        <w:tblW w:w="0" w:type="auto"/>
        <w:tblInd w:w="108" w:type="dxa"/>
        <w:tblBorders>
          <w:top w:val="single" w:sz="12" w:space="0" w:color="0072AA"/>
          <w:left w:val="single" w:sz="12" w:space="0" w:color="0072AA"/>
          <w:bottom w:val="single" w:sz="12" w:space="0" w:color="0072AA"/>
          <w:right w:val="single" w:sz="12" w:space="0" w:color="0072AA"/>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970"/>
        <w:gridCol w:w="3078"/>
        <w:gridCol w:w="2952"/>
      </w:tblGrid>
      <w:tr w:rsidR="0024124E" w:rsidTr="0024124E">
        <w:trPr>
          <w:tblHeader/>
        </w:trPr>
        <w:tc>
          <w:tcPr>
            <w:tcW w:w="2970" w:type="dxa"/>
            <w:tcBorders>
              <w:top w:val="single" w:sz="12" w:space="0" w:color="0072AA"/>
              <w:bottom w:val="double" w:sz="4" w:space="0" w:color="auto"/>
            </w:tcBorders>
          </w:tcPr>
          <w:p w:rsidR="0024124E" w:rsidRDefault="0024124E" w:rsidP="0024124E">
            <w:pPr>
              <w:pStyle w:val="TableHeading"/>
            </w:pPr>
            <w:bookmarkStart w:id="8" w:name="_Toc408401720"/>
            <w:r>
              <w:t>Topic</w:t>
            </w:r>
            <w:bookmarkEnd w:id="8"/>
          </w:p>
        </w:tc>
        <w:tc>
          <w:tcPr>
            <w:tcW w:w="3078" w:type="dxa"/>
            <w:tcBorders>
              <w:top w:val="single" w:sz="12" w:space="0" w:color="0072AA"/>
              <w:bottom w:val="double" w:sz="4" w:space="0" w:color="auto"/>
            </w:tcBorders>
          </w:tcPr>
          <w:p w:rsidR="0024124E" w:rsidRDefault="0024124E" w:rsidP="0024124E">
            <w:pPr>
              <w:pStyle w:val="TableHeading"/>
            </w:pPr>
            <w:bookmarkStart w:id="9" w:name="_Toc408401721"/>
            <w:r>
              <w:t>Modifications</w:t>
            </w:r>
            <w:bookmarkEnd w:id="9"/>
          </w:p>
        </w:tc>
        <w:tc>
          <w:tcPr>
            <w:tcW w:w="2952" w:type="dxa"/>
            <w:tcBorders>
              <w:top w:val="single" w:sz="12" w:space="0" w:color="0072AA"/>
              <w:bottom w:val="double" w:sz="4" w:space="0" w:color="auto"/>
            </w:tcBorders>
          </w:tcPr>
          <w:p w:rsidR="0024124E" w:rsidRDefault="0024124E" w:rsidP="0024124E">
            <w:pPr>
              <w:pStyle w:val="TableHeading"/>
            </w:pPr>
            <w:bookmarkStart w:id="10" w:name="_Toc408401722"/>
            <w:r>
              <w:t>Revision Number</w:t>
            </w:r>
            <w:bookmarkEnd w:id="10"/>
          </w:p>
        </w:tc>
      </w:tr>
      <w:tr w:rsidR="0024124E" w:rsidTr="0024124E">
        <w:tc>
          <w:tcPr>
            <w:tcW w:w="2970" w:type="dxa"/>
            <w:tcBorders>
              <w:top w:val="double" w:sz="4" w:space="0" w:color="auto"/>
            </w:tcBorders>
          </w:tcPr>
          <w:p w:rsidR="0024124E" w:rsidRDefault="0024124E" w:rsidP="0024124E">
            <w:pPr>
              <w:pStyle w:val="TableText"/>
            </w:pPr>
            <w:r>
              <w:t>All</w:t>
            </w:r>
          </w:p>
        </w:tc>
        <w:tc>
          <w:tcPr>
            <w:tcW w:w="3078" w:type="dxa"/>
            <w:tcBorders>
              <w:top w:val="double" w:sz="4" w:space="0" w:color="auto"/>
            </w:tcBorders>
          </w:tcPr>
          <w:p w:rsidR="0024124E" w:rsidRDefault="0024124E" w:rsidP="0024124E">
            <w:pPr>
              <w:pStyle w:val="TableText"/>
            </w:pPr>
            <w:r>
              <w:t>Initial release</w:t>
            </w:r>
          </w:p>
        </w:tc>
        <w:tc>
          <w:tcPr>
            <w:tcW w:w="2952" w:type="dxa"/>
            <w:tcBorders>
              <w:top w:val="double" w:sz="4" w:space="0" w:color="auto"/>
            </w:tcBorders>
          </w:tcPr>
          <w:p w:rsidR="0024124E" w:rsidRDefault="00F3358A" w:rsidP="0024124E">
            <w:pPr>
              <w:pStyle w:val="TableText"/>
            </w:pPr>
            <w:r>
              <w:t>10</w:t>
            </w:r>
            <w:r w:rsidR="0024124E">
              <w:t>.5</w:t>
            </w:r>
          </w:p>
        </w:tc>
      </w:tr>
      <w:tr w:rsidR="0024124E" w:rsidTr="0024124E">
        <w:tc>
          <w:tcPr>
            <w:tcW w:w="2970" w:type="dxa"/>
          </w:tcPr>
          <w:p w:rsidR="0024124E" w:rsidRPr="00280B04" w:rsidRDefault="0024124E" w:rsidP="0024124E">
            <w:pPr>
              <w:pStyle w:val="TableText"/>
              <w:rPr>
                <w:highlight w:val="yellow"/>
              </w:rPr>
            </w:pPr>
          </w:p>
        </w:tc>
        <w:tc>
          <w:tcPr>
            <w:tcW w:w="3078" w:type="dxa"/>
          </w:tcPr>
          <w:p w:rsidR="0024124E" w:rsidRPr="00280B04" w:rsidRDefault="0024124E" w:rsidP="0024124E">
            <w:pPr>
              <w:pStyle w:val="TableText"/>
              <w:rPr>
                <w:highlight w:val="yellow"/>
              </w:rPr>
            </w:pPr>
          </w:p>
        </w:tc>
        <w:tc>
          <w:tcPr>
            <w:tcW w:w="2952" w:type="dxa"/>
          </w:tcPr>
          <w:p w:rsidR="0024124E" w:rsidRPr="00280B04" w:rsidRDefault="0024124E" w:rsidP="0024124E">
            <w:pPr>
              <w:pStyle w:val="TableText"/>
              <w:rPr>
                <w:highlight w:val="yellow"/>
              </w:rPr>
            </w:pPr>
          </w:p>
        </w:tc>
      </w:tr>
    </w:tbl>
    <w:p w:rsidR="0024124E" w:rsidRDefault="0024124E" w:rsidP="0024124E"/>
    <w:p w:rsidR="0024124E" w:rsidRDefault="0024124E" w:rsidP="0024124E">
      <w:pPr>
        <w:rPr>
          <w:rFonts w:cs="Arial"/>
          <w:b/>
          <w:color w:val="0072AA"/>
          <w:sz w:val="28"/>
          <w:szCs w:val="28"/>
        </w:rPr>
      </w:pPr>
      <w:r>
        <w:br w:type="page"/>
      </w:r>
    </w:p>
    <w:p w:rsidR="0024124E" w:rsidRPr="00716C73" w:rsidRDefault="0024124E" w:rsidP="00716C73">
      <w:pPr>
        <w:pStyle w:val="Ttulo2"/>
      </w:pPr>
      <w:bookmarkStart w:id="11" w:name="_Toc295125115"/>
      <w:bookmarkStart w:id="12" w:name="_Toc408401723"/>
      <w:r w:rsidRPr="00716C73">
        <w:lastRenderedPageBreak/>
        <w:t>Architecture Overview</w:t>
      </w:r>
      <w:bookmarkEnd w:id="11"/>
      <w:bookmarkEnd w:id="12"/>
    </w:p>
    <w:p w:rsidR="0024124E" w:rsidRDefault="0024124E" w:rsidP="0024124E">
      <w:pPr>
        <w:rPr>
          <w:rFonts w:cs="Arial"/>
        </w:rPr>
      </w:pPr>
      <w:r w:rsidRPr="0002741D">
        <w:rPr>
          <w:rFonts w:cs="Arial"/>
        </w:rPr>
        <w:t>The diagram below shows the underlying RealTimeBiz (RTB) platform architecture:</w:t>
      </w:r>
    </w:p>
    <w:p w:rsidR="0024124E" w:rsidRDefault="0024124E" w:rsidP="0024124E">
      <w:pPr>
        <w:rPr>
          <w:rFonts w:cs="Arial"/>
        </w:rPr>
      </w:pPr>
    </w:p>
    <w:p w:rsidR="0024124E" w:rsidRDefault="0024124E" w:rsidP="0024124E">
      <w:pPr>
        <w:spacing w:line="250" w:lineRule="exact"/>
        <w:rPr>
          <w:rFonts w:cs="Arial"/>
        </w:rPr>
      </w:pPr>
    </w:p>
    <w:p w:rsidR="0024124E" w:rsidRDefault="0024124E" w:rsidP="0024124E">
      <w:pPr>
        <w:rPr>
          <w:rFonts w:cs="Arial"/>
        </w:rPr>
      </w:pPr>
      <w:r w:rsidRPr="00661E15">
        <w:rPr>
          <w:noProof/>
          <w:lang w:val="es-ES"/>
        </w:rPr>
        <w:drawing>
          <wp:inline distT="0" distB="0" distL="0" distR="0" wp14:anchorId="520482A7" wp14:editId="12153316">
            <wp:extent cx="5452719" cy="358444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5452719" cy="3584448"/>
                    </a:xfrm>
                    <a:prstGeom prst="rect">
                      <a:avLst/>
                    </a:prstGeom>
                    <a:noFill/>
                    <a:ln w="9525">
                      <a:noFill/>
                      <a:miter lim="800000"/>
                      <a:headEnd/>
                      <a:tailEnd/>
                    </a:ln>
                  </pic:spPr>
                </pic:pic>
              </a:graphicData>
            </a:graphic>
          </wp:inline>
        </w:drawing>
      </w:r>
    </w:p>
    <w:p w:rsidR="0024124E" w:rsidRDefault="0024124E" w:rsidP="0024124E">
      <w:pPr>
        <w:rPr>
          <w:rFonts w:cs="Arial"/>
        </w:rPr>
      </w:pPr>
    </w:p>
    <w:p w:rsidR="0024124E" w:rsidRPr="00661E15" w:rsidRDefault="0024124E" w:rsidP="0024124E">
      <w:pPr>
        <w:rPr>
          <w:rFonts w:cs="Arial"/>
        </w:rPr>
      </w:pPr>
      <w:r w:rsidRPr="00661E15">
        <w:rPr>
          <w:rFonts w:cs="Arial"/>
        </w:rPr>
        <w:t>The RealTimeBiz platform has three main system components:</w:t>
      </w:r>
    </w:p>
    <w:p w:rsidR="0024124E" w:rsidRDefault="0024124E" w:rsidP="008E7C3A">
      <w:pPr>
        <w:pStyle w:val="Prrafodelista"/>
        <w:widowControl/>
        <w:numPr>
          <w:ilvl w:val="0"/>
          <w:numId w:val="15"/>
        </w:numPr>
        <w:tabs>
          <w:tab w:val="left" w:pos="720"/>
        </w:tabs>
        <w:suppressAutoHyphens/>
        <w:autoSpaceDE/>
        <w:autoSpaceDN/>
        <w:adjustRightInd/>
        <w:spacing w:line="280" w:lineRule="exact"/>
        <w:rPr>
          <w:rFonts w:cs="Arial"/>
        </w:rPr>
      </w:pPr>
      <w:r w:rsidRPr="00800CB9">
        <w:rPr>
          <w:rFonts w:cs="Arial"/>
          <w:b/>
        </w:rPr>
        <w:t>RTB Database</w:t>
      </w:r>
      <w:r w:rsidRPr="00800CB9">
        <w:rPr>
          <w:rFonts w:cs="Arial"/>
        </w:rPr>
        <w:t xml:space="preserve"> –</w:t>
      </w:r>
      <w:r>
        <w:rPr>
          <w:rFonts w:cs="Arial"/>
        </w:rPr>
        <w:t xml:space="preserve"> </w:t>
      </w:r>
      <w:r w:rsidRPr="00800CB9">
        <w:rPr>
          <w:rFonts w:cs="Arial"/>
        </w:rPr>
        <w:t xml:space="preserve">the data repository of </w:t>
      </w:r>
      <w:r>
        <w:rPr>
          <w:rFonts w:cs="Arial"/>
        </w:rPr>
        <w:t>RTB</w:t>
      </w:r>
      <w:r w:rsidRPr="00800CB9">
        <w:rPr>
          <w:rFonts w:cs="Arial"/>
        </w:rPr>
        <w:t>.</w:t>
      </w:r>
    </w:p>
    <w:p w:rsidR="0024124E" w:rsidRDefault="0024124E" w:rsidP="008E7C3A">
      <w:pPr>
        <w:pStyle w:val="Prrafodelista"/>
        <w:widowControl/>
        <w:numPr>
          <w:ilvl w:val="0"/>
          <w:numId w:val="15"/>
        </w:numPr>
        <w:tabs>
          <w:tab w:val="left" w:pos="720"/>
        </w:tabs>
        <w:suppressAutoHyphens/>
        <w:autoSpaceDE/>
        <w:autoSpaceDN/>
        <w:adjustRightInd/>
        <w:spacing w:line="280" w:lineRule="exact"/>
        <w:rPr>
          <w:rFonts w:cs="Arial"/>
        </w:rPr>
      </w:pPr>
      <w:r w:rsidRPr="00800CB9">
        <w:rPr>
          <w:rFonts w:cs="Arial"/>
          <w:b/>
        </w:rPr>
        <w:t>RTB Data Collector</w:t>
      </w:r>
      <w:r w:rsidRPr="00800CB9">
        <w:rPr>
          <w:rFonts w:cs="Arial"/>
        </w:rPr>
        <w:t xml:space="preserve"> –</w:t>
      </w:r>
      <w:r>
        <w:rPr>
          <w:rFonts w:cs="Arial"/>
        </w:rPr>
        <w:t xml:space="preserve"> the </w:t>
      </w:r>
      <w:r w:rsidRPr="00800CB9">
        <w:rPr>
          <w:rFonts w:cs="Arial"/>
        </w:rPr>
        <w:t>component that receives the events from external systems and stores t</w:t>
      </w:r>
      <w:r>
        <w:rPr>
          <w:rFonts w:cs="Arial"/>
        </w:rPr>
        <w:t>hem in the RTB Database in real-</w:t>
      </w:r>
      <w:r w:rsidRPr="00800CB9">
        <w:rPr>
          <w:rFonts w:cs="Arial"/>
        </w:rPr>
        <w:t>time.</w:t>
      </w:r>
    </w:p>
    <w:p w:rsidR="0024124E" w:rsidRDefault="0024124E" w:rsidP="008E7C3A">
      <w:pPr>
        <w:pStyle w:val="Prrafodelista"/>
        <w:widowControl/>
        <w:numPr>
          <w:ilvl w:val="0"/>
          <w:numId w:val="15"/>
        </w:numPr>
        <w:tabs>
          <w:tab w:val="left" w:pos="720"/>
        </w:tabs>
        <w:suppressAutoHyphens/>
        <w:autoSpaceDE/>
        <w:autoSpaceDN/>
        <w:adjustRightInd/>
        <w:spacing w:line="280" w:lineRule="exact"/>
        <w:rPr>
          <w:rFonts w:cs="Arial"/>
        </w:rPr>
      </w:pPr>
      <w:r>
        <w:rPr>
          <w:rFonts w:cs="Arial"/>
          <w:b/>
        </w:rPr>
        <w:t>OpenText Insights</w:t>
      </w:r>
      <w:r w:rsidRPr="00800CB9">
        <w:rPr>
          <w:rFonts w:cs="Arial"/>
          <w:b/>
        </w:rPr>
        <w:t xml:space="preserve"> Management Console</w:t>
      </w:r>
      <w:r w:rsidRPr="00800CB9">
        <w:rPr>
          <w:rFonts w:cs="Arial"/>
        </w:rPr>
        <w:t xml:space="preserve"> –</w:t>
      </w:r>
      <w:r>
        <w:rPr>
          <w:rFonts w:cs="Arial"/>
        </w:rPr>
        <w:t xml:space="preserve"> </w:t>
      </w:r>
      <w:r w:rsidRPr="00800CB9">
        <w:rPr>
          <w:rFonts w:cs="Arial"/>
        </w:rPr>
        <w:t xml:space="preserve">the web console where business users access </w:t>
      </w:r>
      <w:r>
        <w:rPr>
          <w:rFonts w:cs="Arial"/>
        </w:rPr>
        <w:t xml:space="preserve">parametric </w:t>
      </w:r>
      <w:r w:rsidRPr="00800CB9">
        <w:rPr>
          <w:rFonts w:cs="Arial"/>
        </w:rPr>
        <w:t>data reports. This component is only available with “</w:t>
      </w:r>
      <w:r>
        <w:rPr>
          <w:rFonts w:cs="Arial"/>
        </w:rPr>
        <w:t>WEM Audit Enhanced</w:t>
      </w:r>
      <w:r w:rsidRPr="00800CB9">
        <w:rPr>
          <w:rFonts w:cs="Arial"/>
        </w:rPr>
        <w:t>” license.</w:t>
      </w:r>
    </w:p>
    <w:p w:rsidR="0024124E" w:rsidRPr="00800CB9" w:rsidRDefault="0024124E" w:rsidP="00801D22">
      <w:pPr>
        <w:pStyle w:val="Prrafodelista"/>
        <w:widowControl/>
        <w:tabs>
          <w:tab w:val="left" w:pos="720"/>
        </w:tabs>
        <w:suppressAutoHyphens/>
        <w:autoSpaceDE/>
        <w:autoSpaceDN/>
        <w:adjustRightInd/>
        <w:spacing w:line="280" w:lineRule="exact"/>
        <w:ind w:left="1080"/>
        <w:rPr>
          <w:rFonts w:cs="Arial"/>
        </w:rPr>
      </w:pPr>
    </w:p>
    <w:p w:rsidR="0024124E" w:rsidRDefault="0024124E" w:rsidP="0024124E">
      <w:pPr>
        <w:rPr>
          <w:rFonts w:cs="Arial"/>
        </w:rPr>
      </w:pPr>
      <w:r>
        <w:rPr>
          <w:rFonts w:cs="Arial"/>
          <w:i/>
          <w:iCs/>
        </w:rPr>
        <w:t xml:space="preserve">The Web Experience Management </w:t>
      </w:r>
      <w:r w:rsidRPr="00661E15">
        <w:rPr>
          <w:rFonts w:cs="Arial"/>
          <w:i/>
          <w:iCs/>
        </w:rPr>
        <w:t>Audit Module</w:t>
      </w:r>
      <w:r w:rsidRPr="00661E15">
        <w:rPr>
          <w:rFonts w:cs="Arial"/>
        </w:rPr>
        <w:t xml:space="preserve"> complements the functionality of </w:t>
      </w:r>
      <w:r>
        <w:rPr>
          <w:rFonts w:cs="Arial"/>
        </w:rPr>
        <w:t xml:space="preserve">the </w:t>
      </w:r>
      <w:r>
        <w:rPr>
          <w:rFonts w:cs="Arial"/>
          <w:i/>
          <w:iCs/>
        </w:rPr>
        <w:t xml:space="preserve">RTB platform </w:t>
      </w:r>
      <w:r w:rsidRPr="00661E15">
        <w:rPr>
          <w:rFonts w:cs="Arial"/>
          <w:iCs/>
        </w:rPr>
        <w:t xml:space="preserve">by </w:t>
      </w:r>
      <w:r w:rsidRPr="00661E15">
        <w:rPr>
          <w:rFonts w:cs="Arial"/>
        </w:rPr>
        <w:t xml:space="preserve">monitoring the activity of </w:t>
      </w:r>
      <w:r>
        <w:rPr>
          <w:rFonts w:cs="Arial"/>
        </w:rPr>
        <w:t>Web Experience</w:t>
      </w:r>
      <w:r w:rsidRPr="00661E15">
        <w:rPr>
          <w:rFonts w:cs="Arial"/>
        </w:rPr>
        <w:t xml:space="preserve"> Management. This module is specifically designed to gather information about events such as the creation of the channels, the mod</w:t>
      </w:r>
      <w:r>
        <w:rPr>
          <w:rFonts w:cs="Arial"/>
        </w:rPr>
        <w:t>ification of content types, etc, and making them available within the Web Experience Management Console.</w:t>
      </w:r>
    </w:p>
    <w:p w:rsidR="0024124E" w:rsidRDefault="0024124E" w:rsidP="0024124E">
      <w:pPr>
        <w:rPr>
          <w:rFonts w:cs="Arial"/>
        </w:rPr>
      </w:pPr>
    </w:p>
    <w:p w:rsidR="0024124E" w:rsidRDefault="0024124E" w:rsidP="0024124E">
      <w:pPr>
        <w:rPr>
          <w:rFonts w:cs="Arial"/>
        </w:rPr>
      </w:pPr>
      <w:r w:rsidRPr="00661E15">
        <w:rPr>
          <w:rFonts w:cs="Arial"/>
        </w:rPr>
        <w:t xml:space="preserve">These </w:t>
      </w:r>
      <w:r>
        <w:rPr>
          <w:rFonts w:cs="Arial"/>
        </w:rPr>
        <w:t xml:space="preserve">collected </w:t>
      </w:r>
      <w:r w:rsidRPr="00661E15">
        <w:rPr>
          <w:rFonts w:cs="Arial"/>
        </w:rPr>
        <w:t xml:space="preserve">events are configured to be stored in a </w:t>
      </w:r>
      <w:r>
        <w:rPr>
          <w:rFonts w:cs="Arial"/>
        </w:rPr>
        <w:t xml:space="preserve">RTB </w:t>
      </w:r>
      <w:r w:rsidRPr="00661E15">
        <w:rPr>
          <w:rFonts w:cs="Arial"/>
        </w:rPr>
        <w:t xml:space="preserve">database </w:t>
      </w:r>
      <w:r>
        <w:rPr>
          <w:rFonts w:cs="Arial"/>
        </w:rPr>
        <w:t>for a configured amount of time. Once this time is elapsed, the events</w:t>
      </w:r>
      <w:r w:rsidRPr="00661E15">
        <w:rPr>
          <w:rFonts w:cs="Arial"/>
        </w:rPr>
        <w:t xml:space="preserve"> are automatically removed</w:t>
      </w:r>
      <w:r>
        <w:rPr>
          <w:rFonts w:cs="Arial"/>
        </w:rPr>
        <w:t xml:space="preserve"> from the system</w:t>
      </w:r>
      <w:r w:rsidRPr="00661E15">
        <w:rPr>
          <w:rFonts w:cs="Arial"/>
        </w:rPr>
        <w:t>.</w:t>
      </w:r>
      <w:r>
        <w:rPr>
          <w:rFonts w:cs="Arial"/>
        </w:rPr>
        <w:t xml:space="preserve"> This retention schedule feature is currently available only at Web Experience Management Audit Enhanced.</w:t>
      </w:r>
    </w:p>
    <w:p w:rsidR="0024124E" w:rsidRDefault="0024124E" w:rsidP="0024124E">
      <w:pPr>
        <w:rPr>
          <w:rFonts w:cs="Arial"/>
        </w:rPr>
      </w:pPr>
    </w:p>
    <w:p w:rsidR="0024124E" w:rsidRDefault="0024124E" w:rsidP="0024124E">
      <w:r>
        <w:rPr>
          <w:rFonts w:cs="Arial"/>
          <w:i/>
        </w:rPr>
        <w:t>Web Experience Management</w:t>
      </w:r>
      <w:r w:rsidRPr="00C73F33">
        <w:rPr>
          <w:rFonts w:cs="Arial"/>
          <w:i/>
        </w:rPr>
        <w:t xml:space="preserve"> Audit Enhanced Module</w:t>
      </w:r>
      <w:r w:rsidRPr="00C73F33">
        <w:rPr>
          <w:rFonts w:cs="Arial"/>
        </w:rPr>
        <w:t xml:space="preserve"> is supplied as a separated comp</w:t>
      </w:r>
      <w:r>
        <w:rPr>
          <w:rFonts w:cs="Arial"/>
        </w:rPr>
        <w:t xml:space="preserve">onent. </w:t>
      </w:r>
      <w:r w:rsidRPr="00C73F33">
        <w:rPr>
          <w:rFonts w:cs="Arial"/>
        </w:rPr>
        <w:t xml:space="preserve">It provides you </w:t>
      </w:r>
      <w:r w:rsidR="00C84F59">
        <w:rPr>
          <w:rFonts w:cs="Arial"/>
        </w:rPr>
        <w:t>Open</w:t>
      </w:r>
      <w:r>
        <w:rPr>
          <w:rFonts w:cs="Arial"/>
        </w:rPr>
        <w:t>Text</w:t>
      </w:r>
      <w:r w:rsidRPr="00C73F33">
        <w:rPr>
          <w:rFonts w:cs="Arial"/>
        </w:rPr>
        <w:t xml:space="preserve"> Insights, an advanced tool to analyze all the audit information and help you to </w:t>
      </w:r>
      <w:r w:rsidRPr="00C73F33">
        <w:rPr>
          <w:rFonts w:cs="Arial"/>
        </w:rPr>
        <w:lastRenderedPageBreak/>
        <w:t>improve your content management and delivery business processes</w:t>
      </w:r>
      <w:r>
        <w:rPr>
          <w:rFonts w:cs="Arial"/>
        </w:rPr>
        <w:t>.</w:t>
      </w:r>
    </w:p>
    <w:p w:rsidR="0024124E" w:rsidRDefault="0024124E" w:rsidP="0024124E"/>
    <w:p w:rsidR="0024124E" w:rsidRPr="00716C73" w:rsidRDefault="0024124E" w:rsidP="00716C73">
      <w:pPr>
        <w:pStyle w:val="Ttulo2"/>
      </w:pPr>
      <w:bookmarkStart w:id="13" w:name="_Toc295125116"/>
      <w:bookmarkStart w:id="14" w:name="_Toc408401724"/>
      <w:r w:rsidRPr="00716C73">
        <w:t>Consulting the Release Notes and Patch Notes</w:t>
      </w:r>
      <w:bookmarkEnd w:id="13"/>
      <w:bookmarkEnd w:id="14"/>
    </w:p>
    <w:p w:rsidR="0024124E" w:rsidRDefault="0024124E" w:rsidP="0024124E">
      <w:r w:rsidRPr="0002741D">
        <w:rPr>
          <w:rFonts w:cs="Arial"/>
          <w:szCs w:val="22"/>
        </w:rPr>
        <w:t xml:space="preserve">Read the </w:t>
      </w:r>
      <w:r>
        <w:rPr>
          <w:rFonts w:cs="Arial"/>
          <w:szCs w:val="22"/>
        </w:rPr>
        <w:t>Web Experience</w:t>
      </w:r>
      <w:r w:rsidRPr="0002741D">
        <w:rPr>
          <w:rFonts w:cs="Arial"/>
          <w:szCs w:val="22"/>
        </w:rPr>
        <w:t xml:space="preserve"> </w:t>
      </w:r>
      <w:r>
        <w:rPr>
          <w:rFonts w:cs="Arial"/>
          <w:szCs w:val="22"/>
        </w:rPr>
        <w:t xml:space="preserve">Management Audit </w:t>
      </w:r>
      <w:r w:rsidRPr="0002741D">
        <w:rPr>
          <w:rFonts w:cs="Arial"/>
          <w:szCs w:val="22"/>
        </w:rPr>
        <w:t>Release Notes and Patch Notes before you begin</w:t>
      </w:r>
      <w:r>
        <w:rPr>
          <w:rFonts w:cs="Arial"/>
          <w:szCs w:val="22"/>
        </w:rPr>
        <w:t xml:space="preserve"> </w:t>
      </w:r>
      <w:r w:rsidRPr="0002741D">
        <w:rPr>
          <w:rFonts w:cs="Arial"/>
          <w:szCs w:val="22"/>
        </w:rPr>
        <w:t xml:space="preserve">the procedures in this </w:t>
      </w:r>
      <w:r>
        <w:rPr>
          <w:rFonts w:cs="Arial"/>
          <w:szCs w:val="22"/>
        </w:rPr>
        <w:t>guide</w:t>
      </w:r>
      <w:r w:rsidRPr="0002741D">
        <w:rPr>
          <w:rFonts w:cs="Arial"/>
          <w:szCs w:val="22"/>
        </w:rPr>
        <w:t>. The Release Notes and Patch Notes contain</w:t>
      </w:r>
      <w:r>
        <w:rPr>
          <w:rFonts w:cs="Arial"/>
          <w:szCs w:val="22"/>
        </w:rPr>
        <w:t xml:space="preserve"> </w:t>
      </w:r>
      <w:r w:rsidRPr="0002741D">
        <w:rPr>
          <w:rFonts w:cs="Arial"/>
          <w:szCs w:val="22"/>
        </w:rPr>
        <w:t>installation and configuration notes, and other important information not</w:t>
      </w:r>
      <w:r>
        <w:rPr>
          <w:rFonts w:cs="Arial"/>
          <w:szCs w:val="22"/>
        </w:rPr>
        <w:t xml:space="preserve"> </w:t>
      </w:r>
      <w:r w:rsidRPr="0002741D">
        <w:rPr>
          <w:rFonts w:cs="Arial"/>
          <w:szCs w:val="22"/>
        </w:rPr>
        <w:t xml:space="preserve">contained in this </w:t>
      </w:r>
      <w:r>
        <w:rPr>
          <w:rFonts w:cs="Arial"/>
          <w:szCs w:val="22"/>
        </w:rPr>
        <w:t>guide</w:t>
      </w:r>
      <w:r w:rsidRPr="0002741D">
        <w:rPr>
          <w:rFonts w:cs="Arial"/>
          <w:szCs w:val="22"/>
        </w:rPr>
        <w:t xml:space="preserve">. See the </w:t>
      </w:r>
      <w:r>
        <w:rPr>
          <w:rFonts w:cs="Arial"/>
          <w:i/>
          <w:szCs w:val="22"/>
        </w:rPr>
        <w:t>Web Experience</w:t>
      </w:r>
      <w:r w:rsidRPr="00EC3537">
        <w:rPr>
          <w:rFonts w:cs="Arial"/>
          <w:i/>
          <w:szCs w:val="22"/>
        </w:rPr>
        <w:t xml:space="preserve"> </w:t>
      </w:r>
      <w:r>
        <w:rPr>
          <w:rFonts w:cs="Arial"/>
          <w:i/>
          <w:szCs w:val="22"/>
        </w:rPr>
        <w:t xml:space="preserve">Management </w:t>
      </w:r>
      <w:r w:rsidRPr="00EC3537">
        <w:rPr>
          <w:rFonts w:cs="Arial"/>
          <w:i/>
          <w:szCs w:val="22"/>
        </w:rPr>
        <w:t>Audit</w:t>
      </w:r>
      <w:r>
        <w:rPr>
          <w:rFonts w:cs="Arial"/>
          <w:szCs w:val="22"/>
        </w:rPr>
        <w:t xml:space="preserve"> </w:t>
      </w:r>
      <w:r w:rsidRPr="0002741D">
        <w:rPr>
          <w:rFonts w:cs="Arial"/>
          <w:i/>
          <w:iCs/>
          <w:szCs w:val="22"/>
        </w:rPr>
        <w:t xml:space="preserve">Supported Platforms Matrix </w:t>
      </w:r>
      <w:r>
        <w:rPr>
          <w:rFonts w:cs="Arial"/>
          <w:i/>
          <w:iCs/>
          <w:szCs w:val="22"/>
        </w:rPr>
        <w:t xml:space="preserve">Web Experience Management, </w:t>
      </w:r>
      <w:r w:rsidRPr="0002741D">
        <w:rPr>
          <w:rFonts w:cs="Arial"/>
          <w:i/>
          <w:iCs/>
          <w:szCs w:val="22"/>
        </w:rPr>
        <w:t xml:space="preserve">version </w:t>
      </w:r>
      <w:r w:rsidR="00F3358A">
        <w:rPr>
          <w:rFonts w:cs="Arial"/>
          <w:i/>
          <w:iCs/>
          <w:szCs w:val="22"/>
        </w:rPr>
        <w:t>10</w:t>
      </w:r>
      <w:r w:rsidRPr="0002741D">
        <w:rPr>
          <w:rFonts w:cs="Arial"/>
          <w:i/>
          <w:iCs/>
          <w:szCs w:val="22"/>
        </w:rPr>
        <w:t>.</w:t>
      </w:r>
      <w:r>
        <w:rPr>
          <w:rFonts w:cs="Arial"/>
          <w:i/>
          <w:iCs/>
          <w:szCs w:val="22"/>
        </w:rPr>
        <w:t>5</w:t>
      </w:r>
      <w:r w:rsidRPr="0002741D">
        <w:rPr>
          <w:rFonts w:cs="Arial"/>
          <w:i/>
          <w:iCs/>
          <w:szCs w:val="22"/>
        </w:rPr>
        <w:t xml:space="preserve"> </w:t>
      </w:r>
      <w:r w:rsidRPr="0002741D">
        <w:rPr>
          <w:rFonts w:cs="Arial"/>
          <w:szCs w:val="22"/>
        </w:rPr>
        <w:t xml:space="preserve">(available on </w:t>
      </w:r>
      <w:r>
        <w:rPr>
          <w:rFonts w:cs="Arial"/>
          <w:szCs w:val="22"/>
        </w:rPr>
        <w:t>http://knowledge.opentext.com</w:t>
      </w:r>
      <w:r w:rsidRPr="0002741D">
        <w:rPr>
          <w:rFonts w:cs="Arial"/>
          <w:szCs w:val="22"/>
        </w:rPr>
        <w:t>) for details about supported versions of</w:t>
      </w:r>
      <w:r>
        <w:rPr>
          <w:rFonts w:cs="Arial"/>
          <w:szCs w:val="22"/>
        </w:rPr>
        <w:t xml:space="preserve"> </w:t>
      </w:r>
      <w:r w:rsidRPr="0002741D">
        <w:rPr>
          <w:rFonts w:cs="Arial"/>
          <w:szCs w:val="22"/>
        </w:rPr>
        <w:t>required software.</w:t>
      </w:r>
    </w:p>
    <w:p w:rsidR="0024124E" w:rsidRDefault="0024124E" w:rsidP="0024124E">
      <w:r>
        <w:br w:type="page"/>
      </w:r>
    </w:p>
    <w:p w:rsidR="0024124E" w:rsidRPr="00716C73" w:rsidRDefault="0024124E" w:rsidP="00716C73">
      <w:pPr>
        <w:pStyle w:val="Ttulo2"/>
      </w:pPr>
      <w:bookmarkStart w:id="15" w:name="_Toc295125117"/>
      <w:bookmarkStart w:id="16" w:name="_Toc408401725"/>
      <w:r w:rsidRPr="00716C73">
        <w:lastRenderedPageBreak/>
        <w:t>Supported Platform Matrix</w:t>
      </w:r>
      <w:bookmarkEnd w:id="15"/>
      <w:bookmarkEnd w:id="16"/>
    </w:p>
    <w:p w:rsidR="0024124E" w:rsidRDefault="00C84F59" w:rsidP="0024124E">
      <w:pPr>
        <w:rPr>
          <w:rFonts w:cs="Arial"/>
        </w:rPr>
      </w:pPr>
      <w:r>
        <w:rPr>
          <w:rFonts w:cs="Arial"/>
        </w:rPr>
        <w:t>Open</w:t>
      </w:r>
      <w:r w:rsidR="0024124E">
        <w:rPr>
          <w:rFonts w:cs="Arial"/>
        </w:rPr>
        <w:t>Text</w:t>
      </w:r>
      <w:r w:rsidR="0024124E" w:rsidRPr="000542F0">
        <w:rPr>
          <w:rFonts w:cs="Arial"/>
        </w:rPr>
        <w:t xml:space="preserve"> supports platforms only when used in combination as described in</w:t>
      </w:r>
      <w:r w:rsidR="0024124E">
        <w:rPr>
          <w:rFonts w:cs="Arial"/>
        </w:rPr>
        <w:t xml:space="preserve"> </w:t>
      </w:r>
      <w:r w:rsidR="0024124E" w:rsidRPr="000542F0">
        <w:rPr>
          <w:rFonts w:cs="Arial"/>
        </w:rPr>
        <w:t xml:space="preserve">the </w:t>
      </w:r>
      <w:r w:rsidR="0024124E">
        <w:rPr>
          <w:rFonts w:cs="Arial"/>
          <w:i/>
        </w:rPr>
        <w:t>Web Experience</w:t>
      </w:r>
      <w:r w:rsidR="0024124E" w:rsidRPr="000542F0">
        <w:rPr>
          <w:rFonts w:cs="Arial"/>
          <w:i/>
        </w:rPr>
        <w:t xml:space="preserve"> </w:t>
      </w:r>
      <w:r w:rsidR="0024124E">
        <w:rPr>
          <w:rFonts w:cs="Arial"/>
          <w:i/>
        </w:rPr>
        <w:t xml:space="preserve">Management </w:t>
      </w:r>
      <w:r w:rsidR="0024124E" w:rsidRPr="000542F0">
        <w:rPr>
          <w:rFonts w:cs="Arial"/>
          <w:i/>
        </w:rPr>
        <w:t>Audit</w:t>
      </w:r>
      <w:r w:rsidR="0024124E">
        <w:rPr>
          <w:rFonts w:cs="Arial"/>
        </w:rPr>
        <w:t xml:space="preserve"> </w:t>
      </w:r>
      <w:r w:rsidR="0024124E" w:rsidRPr="000542F0">
        <w:rPr>
          <w:rFonts w:cs="Arial"/>
          <w:i/>
          <w:iCs/>
        </w:rPr>
        <w:t xml:space="preserve">Supported Platforms Matrix, version </w:t>
      </w:r>
      <w:r w:rsidR="00F3358A">
        <w:rPr>
          <w:rFonts w:cs="Arial"/>
          <w:i/>
          <w:iCs/>
        </w:rPr>
        <w:t>10</w:t>
      </w:r>
      <w:r w:rsidR="0024124E">
        <w:rPr>
          <w:rFonts w:cs="Arial"/>
          <w:i/>
          <w:iCs/>
        </w:rPr>
        <w:t>.5</w:t>
      </w:r>
      <w:r w:rsidR="0024124E">
        <w:rPr>
          <w:rFonts w:cs="Arial"/>
        </w:rPr>
        <w:t xml:space="preserve">. </w:t>
      </w:r>
      <w:r w:rsidR="0024124E" w:rsidRPr="000542F0">
        <w:rPr>
          <w:rFonts w:cs="Arial"/>
        </w:rPr>
        <w:t>Running</w:t>
      </w:r>
      <w:r w:rsidR="0024124E">
        <w:rPr>
          <w:rFonts w:cs="Arial"/>
        </w:rPr>
        <w:t xml:space="preserve"> Web Experience Management Audit</w:t>
      </w:r>
      <w:r w:rsidR="0024124E" w:rsidRPr="000542F0">
        <w:rPr>
          <w:rFonts w:cs="Arial"/>
        </w:rPr>
        <w:t xml:space="preserve"> in a configuration not listed in the document is not</w:t>
      </w:r>
      <w:r w:rsidR="0024124E">
        <w:rPr>
          <w:rFonts w:cs="Arial"/>
        </w:rPr>
        <w:t xml:space="preserve"> </w:t>
      </w:r>
      <w:r w:rsidR="0024124E" w:rsidRPr="000542F0">
        <w:rPr>
          <w:rFonts w:cs="Arial"/>
        </w:rPr>
        <w:t>supported and may result in unpredictable performance.</w:t>
      </w:r>
    </w:p>
    <w:p w:rsidR="0024124E" w:rsidRDefault="0024124E" w:rsidP="0024124E"/>
    <w:p w:rsidR="0024124E" w:rsidRPr="00716C73" w:rsidRDefault="0024124E" w:rsidP="00716C73">
      <w:pPr>
        <w:pStyle w:val="Ttulo2"/>
      </w:pPr>
      <w:bookmarkStart w:id="17" w:name="_Toc295125118"/>
      <w:bookmarkStart w:id="18" w:name="_Toc408401726"/>
      <w:r w:rsidRPr="00716C73">
        <w:t>Prerequisites</w:t>
      </w:r>
      <w:bookmarkEnd w:id="17"/>
      <w:bookmarkEnd w:id="18"/>
    </w:p>
    <w:p w:rsidR="0024124E" w:rsidRDefault="0024124E" w:rsidP="0024124E">
      <w:pPr>
        <w:rPr>
          <w:rFonts w:cs="Arial"/>
        </w:rPr>
      </w:pPr>
      <w:r w:rsidRPr="00EC3537">
        <w:rPr>
          <w:rFonts w:cs="Arial"/>
        </w:rPr>
        <w:t>Each section below describes a prerequisite to install R</w:t>
      </w:r>
      <w:r w:rsidRPr="00EC3537">
        <w:rPr>
          <w:rFonts w:cs="Arial"/>
          <w:i/>
          <w:iCs/>
        </w:rPr>
        <w:t>ealTimeBiz</w:t>
      </w:r>
      <w:r w:rsidRPr="00EC3537">
        <w:rPr>
          <w:rFonts w:cs="Arial"/>
        </w:rPr>
        <w:t xml:space="preserve"> and </w:t>
      </w:r>
      <w:r>
        <w:rPr>
          <w:rFonts w:cs="Arial"/>
          <w:i/>
          <w:iCs/>
        </w:rPr>
        <w:t>Web Experience Management</w:t>
      </w:r>
      <w:r w:rsidRPr="00EC3537">
        <w:rPr>
          <w:rFonts w:cs="Arial"/>
          <w:i/>
          <w:iCs/>
        </w:rPr>
        <w:t xml:space="preserve"> Audit Module</w:t>
      </w:r>
      <w:r w:rsidRPr="00EC3537">
        <w:rPr>
          <w:rFonts w:cs="Arial"/>
        </w:rPr>
        <w:t>.</w:t>
      </w:r>
    </w:p>
    <w:p w:rsidR="0024124E" w:rsidRDefault="0024124E" w:rsidP="0024124E"/>
    <w:p w:rsidR="0024124E" w:rsidRPr="00175598" w:rsidRDefault="0024124E" w:rsidP="00175598">
      <w:pPr>
        <w:pStyle w:val="Ttulo3"/>
      </w:pPr>
      <w:bookmarkStart w:id="19" w:name="_Toc408401727"/>
      <w:r w:rsidRPr="00175598">
        <w:t>SMTP Server and Email Account</w:t>
      </w:r>
      <w:bookmarkEnd w:id="19"/>
    </w:p>
    <w:p w:rsidR="0024124E" w:rsidRDefault="0024124E" w:rsidP="0024124E">
      <w:pPr>
        <w:rPr>
          <w:rFonts w:cs="Arial"/>
        </w:rPr>
      </w:pPr>
      <w:r w:rsidRPr="00EC3537">
        <w:rPr>
          <w:rFonts w:cs="Arial"/>
        </w:rPr>
        <w:t xml:space="preserve">If you want to receive </w:t>
      </w:r>
      <w:r>
        <w:rPr>
          <w:rFonts w:cs="Arial"/>
        </w:rPr>
        <w:t>Web Experience Management Audit (RTB)</w:t>
      </w:r>
      <w:r w:rsidRPr="00EC3537">
        <w:rPr>
          <w:rFonts w:cs="Arial"/>
        </w:rPr>
        <w:t xml:space="preserve"> reports or logs via email, you must have an SMTP Server and it must be accessible from the machine where </w:t>
      </w:r>
      <w:r w:rsidR="00C84F59">
        <w:rPr>
          <w:rFonts w:cs="Arial"/>
        </w:rPr>
        <w:t>Open</w:t>
      </w:r>
      <w:r>
        <w:rPr>
          <w:rFonts w:cs="Arial"/>
        </w:rPr>
        <w:t>Text Insights</w:t>
      </w:r>
      <w:r w:rsidRPr="00EC3537">
        <w:rPr>
          <w:rFonts w:cs="Arial"/>
        </w:rPr>
        <w:t xml:space="preserve"> Management Console will be installed. This option is only available if you have </w:t>
      </w:r>
      <w:r>
        <w:rPr>
          <w:rFonts w:cs="Arial"/>
        </w:rPr>
        <w:t xml:space="preserve">a </w:t>
      </w:r>
      <w:r w:rsidRPr="00EC3537">
        <w:rPr>
          <w:rFonts w:cs="Arial"/>
        </w:rPr>
        <w:t xml:space="preserve">license for </w:t>
      </w:r>
      <w:r>
        <w:rPr>
          <w:rFonts w:cs="Arial"/>
        </w:rPr>
        <w:t>Web Experience Management Audit Enhanced</w:t>
      </w:r>
      <w:r w:rsidRPr="00EC3537">
        <w:rPr>
          <w:rFonts w:cs="Arial"/>
        </w:rPr>
        <w:t>.</w:t>
      </w:r>
    </w:p>
    <w:p w:rsidR="0024124E" w:rsidRPr="00EC3537" w:rsidRDefault="0024124E" w:rsidP="0024124E">
      <w:pPr>
        <w:rPr>
          <w:rFonts w:cs="Arial"/>
        </w:rPr>
      </w:pPr>
    </w:p>
    <w:p w:rsidR="0024124E" w:rsidRDefault="0024124E" w:rsidP="0024124E">
      <w:pPr>
        <w:rPr>
          <w:rFonts w:cs="Arial"/>
        </w:rPr>
      </w:pPr>
      <w:r w:rsidRPr="00EC3537">
        <w:rPr>
          <w:rFonts w:cs="Arial"/>
        </w:rPr>
        <w:t xml:space="preserve">Make sure you have your SMTP server available and that you have administrative permissions and the email account to be used by </w:t>
      </w:r>
      <w:r>
        <w:rPr>
          <w:rFonts w:cs="Arial"/>
        </w:rPr>
        <w:t>RTB</w:t>
      </w:r>
      <w:r w:rsidRPr="00EC3537">
        <w:rPr>
          <w:rFonts w:cs="Arial"/>
        </w:rPr>
        <w:t>.</w:t>
      </w:r>
    </w:p>
    <w:p w:rsidR="0024124E" w:rsidRDefault="0024124E" w:rsidP="0024124E">
      <w:r>
        <w:br w:type="page"/>
      </w:r>
    </w:p>
    <w:p w:rsidR="0024124E" w:rsidRPr="00175598" w:rsidRDefault="0024124E" w:rsidP="00175598">
      <w:pPr>
        <w:pStyle w:val="Ttulo3"/>
      </w:pPr>
      <w:bookmarkStart w:id="20" w:name="_Toc408401728"/>
      <w:r w:rsidRPr="00175598">
        <w:lastRenderedPageBreak/>
        <w:t>Web Experience Audit Distribution (RTB 3.</w:t>
      </w:r>
      <w:r w:rsidR="006B3539" w:rsidRPr="00175598">
        <w:t>4.</w:t>
      </w:r>
      <w:r w:rsidR="00F3358A">
        <w:t>19</w:t>
      </w:r>
      <w:r w:rsidRPr="00175598">
        <w:t>)</w:t>
      </w:r>
      <w:bookmarkEnd w:id="20"/>
    </w:p>
    <w:p w:rsidR="0024124E" w:rsidRDefault="0024124E" w:rsidP="0024124E">
      <w:pPr>
        <w:rPr>
          <w:rFonts w:cs="Arial"/>
        </w:rPr>
      </w:pPr>
      <w:r w:rsidRPr="00EC3537">
        <w:rPr>
          <w:rFonts w:cs="Arial"/>
        </w:rPr>
        <w:t>You must have a distribut</w:t>
      </w:r>
      <w:r>
        <w:rPr>
          <w:rFonts w:cs="Arial"/>
        </w:rPr>
        <w:t xml:space="preserve">ion of </w:t>
      </w:r>
      <w:r w:rsidRPr="00B25C28">
        <w:rPr>
          <w:rFonts w:cs="Arial"/>
          <w:i/>
        </w:rPr>
        <w:t xml:space="preserve">RealTimeBiz </w:t>
      </w:r>
      <w:r>
        <w:rPr>
          <w:rFonts w:cs="Arial"/>
          <w:i/>
        </w:rPr>
        <w:t>Web Experience Management</w:t>
      </w:r>
      <w:r w:rsidRPr="00B25C28">
        <w:rPr>
          <w:rFonts w:cs="Arial"/>
          <w:i/>
        </w:rPr>
        <w:t xml:space="preserve"> Audit </w:t>
      </w:r>
      <w:r w:rsidR="00F3358A">
        <w:rPr>
          <w:rFonts w:cs="Arial"/>
          <w:i/>
        </w:rPr>
        <w:t>10</w:t>
      </w:r>
      <w:r>
        <w:rPr>
          <w:rFonts w:cs="Arial"/>
          <w:i/>
        </w:rPr>
        <w:t>.</w:t>
      </w:r>
      <w:r w:rsidR="00217D77">
        <w:rPr>
          <w:rFonts w:cs="Arial"/>
          <w:i/>
        </w:rPr>
        <w:t>5</w:t>
      </w:r>
      <w:r w:rsidRPr="00EC3537">
        <w:rPr>
          <w:rFonts w:cs="Arial"/>
        </w:rPr>
        <w:t>. It contains the files and directories shown below.</w:t>
      </w:r>
    </w:p>
    <w:p w:rsidR="0024124E" w:rsidRDefault="0024124E" w:rsidP="0024124E">
      <w:pPr>
        <w:rPr>
          <w:rFonts w:cs="Arial"/>
        </w:rPr>
      </w:pPr>
    </w:p>
    <w:tbl>
      <w:tblPr>
        <w:tblStyle w:val="Tablaconcuadrcula"/>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ook w:val="04A0" w:firstRow="1" w:lastRow="0" w:firstColumn="1" w:lastColumn="0" w:noHBand="0" w:noVBand="1"/>
      </w:tblPr>
      <w:tblGrid>
        <w:gridCol w:w="4617"/>
        <w:gridCol w:w="4618"/>
      </w:tblGrid>
      <w:tr w:rsidR="0024124E" w:rsidTr="0024124E">
        <w:tc>
          <w:tcPr>
            <w:tcW w:w="2500" w:type="pct"/>
            <w:tcBorders>
              <w:top w:val="single" w:sz="12" w:space="0" w:color="548DD4" w:themeColor="text2" w:themeTint="99"/>
              <w:bottom w:val="double" w:sz="4" w:space="0" w:color="auto"/>
            </w:tcBorders>
          </w:tcPr>
          <w:p w:rsidR="0024124E" w:rsidRPr="00E225A5" w:rsidRDefault="0024124E" w:rsidP="0024124E">
            <w:pPr>
              <w:spacing w:before="240"/>
              <w:rPr>
                <w:rFonts w:cs="Arial"/>
                <w:b/>
              </w:rPr>
            </w:pPr>
            <w:r w:rsidRPr="00E225A5">
              <w:rPr>
                <w:rFonts w:cs="Arial"/>
                <w:b/>
              </w:rPr>
              <w:t>File / Directory</w:t>
            </w:r>
          </w:p>
        </w:tc>
        <w:tc>
          <w:tcPr>
            <w:tcW w:w="2500" w:type="pct"/>
            <w:tcBorders>
              <w:top w:val="single" w:sz="12" w:space="0" w:color="548DD4" w:themeColor="text2" w:themeTint="99"/>
              <w:bottom w:val="double" w:sz="4" w:space="0" w:color="auto"/>
            </w:tcBorders>
          </w:tcPr>
          <w:p w:rsidR="0024124E" w:rsidRPr="00E225A5" w:rsidRDefault="0024124E" w:rsidP="0024124E">
            <w:pPr>
              <w:spacing w:before="240"/>
              <w:rPr>
                <w:rFonts w:cs="Arial"/>
                <w:b/>
              </w:rPr>
            </w:pPr>
            <w:r w:rsidRPr="00E225A5">
              <w:rPr>
                <w:rFonts w:cs="Arial"/>
                <w:b/>
              </w:rPr>
              <w:t>Description</w:t>
            </w:r>
          </w:p>
        </w:tc>
      </w:tr>
      <w:tr w:rsidR="0024124E" w:rsidTr="0024124E">
        <w:tc>
          <w:tcPr>
            <w:tcW w:w="2500" w:type="pct"/>
            <w:tcBorders>
              <w:top w:val="double" w:sz="4" w:space="0" w:color="auto"/>
            </w:tcBorders>
          </w:tcPr>
          <w:p w:rsidR="0024124E" w:rsidRDefault="0024124E" w:rsidP="0024124E">
            <w:pPr>
              <w:spacing w:before="120" w:after="120"/>
              <w:rPr>
                <w:rFonts w:cs="Arial"/>
              </w:rPr>
            </w:pPr>
            <w:r>
              <w:rPr>
                <w:rFonts w:cs="Arial"/>
              </w:rPr>
              <w:t>antDir/</w:t>
            </w:r>
          </w:p>
        </w:tc>
        <w:tc>
          <w:tcPr>
            <w:tcW w:w="2500" w:type="pct"/>
            <w:tcBorders>
              <w:top w:val="double" w:sz="4" w:space="0" w:color="auto"/>
            </w:tcBorders>
          </w:tcPr>
          <w:p w:rsidR="0024124E" w:rsidRDefault="0024124E" w:rsidP="0024124E">
            <w:pPr>
              <w:spacing w:before="120" w:after="120"/>
              <w:rPr>
                <w:rFonts w:cs="Arial"/>
              </w:rPr>
            </w:pPr>
            <w:r>
              <w:rPr>
                <w:rFonts w:cs="Arial"/>
              </w:rPr>
              <w:t>Installer scripts</w:t>
            </w:r>
          </w:p>
        </w:tc>
      </w:tr>
      <w:tr w:rsidR="0024124E" w:rsidTr="0024124E">
        <w:tc>
          <w:tcPr>
            <w:tcW w:w="2500" w:type="pct"/>
          </w:tcPr>
          <w:p w:rsidR="0024124E" w:rsidRDefault="0024124E" w:rsidP="0024124E">
            <w:pPr>
              <w:spacing w:before="120" w:after="120"/>
              <w:rPr>
                <w:rFonts w:cs="Arial"/>
              </w:rPr>
            </w:pPr>
            <w:r>
              <w:rPr>
                <w:rFonts w:cs="Arial"/>
              </w:rPr>
              <w:t>bin/</w:t>
            </w:r>
          </w:p>
        </w:tc>
        <w:tc>
          <w:tcPr>
            <w:tcW w:w="2500" w:type="pct"/>
          </w:tcPr>
          <w:p w:rsidR="0024124E" w:rsidRDefault="0024124E" w:rsidP="0024124E">
            <w:pPr>
              <w:spacing w:before="120" w:after="120"/>
              <w:rPr>
                <w:rFonts w:cs="Arial"/>
              </w:rPr>
            </w:pPr>
            <w:r>
              <w:rPr>
                <w:rFonts w:cs="Arial"/>
              </w:rPr>
              <w:t>Realtimebiz binaries</w:t>
            </w:r>
          </w:p>
        </w:tc>
      </w:tr>
      <w:tr w:rsidR="0024124E" w:rsidTr="0024124E">
        <w:tc>
          <w:tcPr>
            <w:tcW w:w="2500" w:type="pct"/>
          </w:tcPr>
          <w:p w:rsidR="0024124E" w:rsidRDefault="0024124E" w:rsidP="0024124E">
            <w:pPr>
              <w:spacing w:before="120" w:after="120"/>
              <w:rPr>
                <w:rFonts w:cs="Arial"/>
              </w:rPr>
            </w:pPr>
            <w:r>
              <w:rPr>
                <w:rFonts w:cs="Arial"/>
              </w:rPr>
              <w:t>config/</w:t>
            </w:r>
          </w:p>
        </w:tc>
        <w:tc>
          <w:tcPr>
            <w:tcW w:w="2500" w:type="pct"/>
          </w:tcPr>
          <w:p w:rsidR="0024124E" w:rsidRDefault="0024124E" w:rsidP="0024124E">
            <w:pPr>
              <w:spacing w:before="120" w:after="120"/>
              <w:rPr>
                <w:rFonts w:cs="Arial"/>
              </w:rPr>
            </w:pPr>
            <w:r>
              <w:rPr>
                <w:rFonts w:cs="Arial"/>
              </w:rPr>
              <w:t>Configuration files</w:t>
            </w:r>
          </w:p>
        </w:tc>
      </w:tr>
      <w:tr w:rsidR="0024124E" w:rsidTr="0024124E">
        <w:tc>
          <w:tcPr>
            <w:tcW w:w="2500" w:type="pct"/>
          </w:tcPr>
          <w:p w:rsidR="0024124E" w:rsidRDefault="0024124E" w:rsidP="0024124E">
            <w:pPr>
              <w:spacing w:before="120" w:after="120"/>
              <w:rPr>
                <w:rFonts w:cs="Arial"/>
              </w:rPr>
            </w:pPr>
            <w:r>
              <w:rPr>
                <w:rFonts w:cs="Arial"/>
              </w:rPr>
              <w:t>doc/</w:t>
            </w:r>
          </w:p>
        </w:tc>
        <w:tc>
          <w:tcPr>
            <w:tcW w:w="2500" w:type="pct"/>
          </w:tcPr>
          <w:p w:rsidR="0024124E" w:rsidRDefault="0024124E" w:rsidP="0024124E">
            <w:pPr>
              <w:spacing w:before="120" w:after="120"/>
              <w:rPr>
                <w:rFonts w:cs="Arial"/>
              </w:rPr>
            </w:pPr>
            <w:r>
              <w:rPr>
                <w:rFonts w:cs="Arial"/>
              </w:rPr>
              <w:t>Documentation</w:t>
            </w:r>
          </w:p>
        </w:tc>
      </w:tr>
      <w:tr w:rsidR="0024124E" w:rsidTr="0024124E">
        <w:tc>
          <w:tcPr>
            <w:tcW w:w="2500" w:type="pct"/>
          </w:tcPr>
          <w:p w:rsidR="0024124E" w:rsidRDefault="0024124E" w:rsidP="0024124E">
            <w:pPr>
              <w:spacing w:before="120" w:after="120"/>
              <w:rPr>
                <w:rFonts w:cs="Arial"/>
              </w:rPr>
            </w:pPr>
            <w:r>
              <w:rPr>
                <w:rFonts w:cs="Arial"/>
              </w:rPr>
              <w:t>installLib/</w:t>
            </w:r>
          </w:p>
        </w:tc>
        <w:tc>
          <w:tcPr>
            <w:tcW w:w="2500" w:type="pct"/>
          </w:tcPr>
          <w:p w:rsidR="0024124E" w:rsidRDefault="0024124E" w:rsidP="0024124E">
            <w:pPr>
              <w:spacing w:before="120" w:after="120"/>
              <w:rPr>
                <w:rFonts w:cs="Arial"/>
              </w:rPr>
            </w:pPr>
            <w:r>
              <w:rPr>
                <w:rFonts w:cs="Arial"/>
              </w:rPr>
              <w:t>Installer libraries</w:t>
            </w:r>
          </w:p>
        </w:tc>
      </w:tr>
      <w:tr w:rsidR="0024124E" w:rsidTr="0024124E">
        <w:tc>
          <w:tcPr>
            <w:tcW w:w="2500" w:type="pct"/>
          </w:tcPr>
          <w:p w:rsidR="0024124E" w:rsidRDefault="0024124E" w:rsidP="0024124E">
            <w:pPr>
              <w:spacing w:before="120" w:after="120"/>
              <w:rPr>
                <w:rFonts w:cs="Arial"/>
              </w:rPr>
            </w:pPr>
            <w:r>
              <w:rPr>
                <w:rFonts w:cs="Arial"/>
              </w:rPr>
              <w:t>install.bat</w:t>
            </w:r>
          </w:p>
        </w:tc>
        <w:tc>
          <w:tcPr>
            <w:tcW w:w="2500" w:type="pct"/>
          </w:tcPr>
          <w:p w:rsidR="0024124E" w:rsidRDefault="0024124E" w:rsidP="0024124E">
            <w:pPr>
              <w:spacing w:before="120" w:after="120"/>
              <w:rPr>
                <w:rFonts w:cs="Arial"/>
              </w:rPr>
            </w:pPr>
            <w:r>
              <w:rPr>
                <w:rFonts w:cs="Arial"/>
              </w:rPr>
              <w:t>Windows installer wizard</w:t>
            </w:r>
          </w:p>
        </w:tc>
      </w:tr>
      <w:tr w:rsidR="0024124E" w:rsidTr="0024124E">
        <w:tc>
          <w:tcPr>
            <w:tcW w:w="2500" w:type="pct"/>
          </w:tcPr>
          <w:p w:rsidR="0024124E" w:rsidRDefault="0024124E" w:rsidP="0024124E">
            <w:pPr>
              <w:spacing w:before="120" w:after="120"/>
              <w:rPr>
                <w:rFonts w:cs="Arial"/>
              </w:rPr>
            </w:pPr>
            <w:r>
              <w:rPr>
                <w:rFonts w:cs="Arial"/>
              </w:rPr>
              <w:t>install.sh</w:t>
            </w:r>
          </w:p>
        </w:tc>
        <w:tc>
          <w:tcPr>
            <w:tcW w:w="2500" w:type="pct"/>
          </w:tcPr>
          <w:p w:rsidR="0024124E" w:rsidRDefault="0024124E" w:rsidP="0024124E">
            <w:pPr>
              <w:spacing w:before="120" w:after="120"/>
              <w:rPr>
                <w:rFonts w:cs="Arial"/>
              </w:rPr>
            </w:pPr>
            <w:r>
              <w:rPr>
                <w:rFonts w:cs="Arial"/>
              </w:rPr>
              <w:t>Linux/Unix installer wizard</w:t>
            </w:r>
          </w:p>
        </w:tc>
      </w:tr>
      <w:tr w:rsidR="0024124E" w:rsidTr="0024124E">
        <w:tc>
          <w:tcPr>
            <w:tcW w:w="2500" w:type="pct"/>
          </w:tcPr>
          <w:p w:rsidR="0024124E" w:rsidRDefault="0024124E" w:rsidP="0024124E">
            <w:pPr>
              <w:spacing w:before="120" w:after="120"/>
              <w:rPr>
                <w:rFonts w:cs="Arial"/>
              </w:rPr>
            </w:pPr>
            <w:r>
              <w:rPr>
                <w:rFonts w:cs="Arial"/>
              </w:rPr>
              <w:t>uninstall.sh</w:t>
            </w:r>
          </w:p>
        </w:tc>
        <w:tc>
          <w:tcPr>
            <w:tcW w:w="2500" w:type="pct"/>
          </w:tcPr>
          <w:p w:rsidR="0024124E" w:rsidRDefault="0024124E" w:rsidP="0024124E">
            <w:pPr>
              <w:spacing w:before="120" w:after="120"/>
              <w:rPr>
                <w:rFonts w:cs="Arial"/>
              </w:rPr>
            </w:pPr>
            <w:r>
              <w:rPr>
                <w:rFonts w:cs="Arial"/>
              </w:rPr>
              <w:t>Windows uninstaller wizard</w:t>
            </w:r>
          </w:p>
        </w:tc>
      </w:tr>
      <w:tr w:rsidR="0024124E" w:rsidTr="0024124E">
        <w:tc>
          <w:tcPr>
            <w:tcW w:w="2500" w:type="pct"/>
          </w:tcPr>
          <w:p w:rsidR="0024124E" w:rsidRDefault="0024124E" w:rsidP="0024124E">
            <w:pPr>
              <w:spacing w:before="120" w:after="120"/>
              <w:rPr>
                <w:rFonts w:cs="Arial"/>
              </w:rPr>
            </w:pPr>
            <w:r>
              <w:rPr>
                <w:rFonts w:cs="Arial"/>
              </w:rPr>
              <w:t>uninstall.sh</w:t>
            </w:r>
          </w:p>
        </w:tc>
        <w:tc>
          <w:tcPr>
            <w:tcW w:w="2500" w:type="pct"/>
          </w:tcPr>
          <w:p w:rsidR="0024124E" w:rsidRDefault="0024124E" w:rsidP="0024124E">
            <w:pPr>
              <w:spacing w:before="120" w:after="120"/>
              <w:rPr>
                <w:rFonts w:cs="Arial"/>
              </w:rPr>
            </w:pPr>
            <w:r>
              <w:rPr>
                <w:rFonts w:cs="Arial"/>
              </w:rPr>
              <w:t>Linux/Unix uninstaller wizard</w:t>
            </w:r>
          </w:p>
        </w:tc>
      </w:tr>
    </w:tbl>
    <w:p w:rsidR="0024124E" w:rsidRDefault="0024124E" w:rsidP="0024124E">
      <w:r>
        <w:br w:type="page"/>
      </w:r>
    </w:p>
    <w:p w:rsidR="0024124E" w:rsidRPr="00175598" w:rsidRDefault="0024124E" w:rsidP="00175598">
      <w:pPr>
        <w:pStyle w:val="Ttulo3"/>
      </w:pPr>
      <w:bookmarkStart w:id="21" w:name="_Toc408401729"/>
      <w:r w:rsidRPr="00175598">
        <w:lastRenderedPageBreak/>
        <w:t>General Configurations</w:t>
      </w:r>
      <w:bookmarkEnd w:id="21"/>
    </w:p>
    <w:p w:rsidR="0024124E" w:rsidRDefault="0024124E" w:rsidP="0024124E">
      <w:pPr>
        <w:rPr>
          <w:rFonts w:cs="Arial"/>
        </w:rPr>
      </w:pPr>
      <w:r w:rsidRPr="000542F0">
        <w:rPr>
          <w:rFonts w:cs="Arial"/>
        </w:rPr>
        <w:t xml:space="preserve">Before proceeding with the </w:t>
      </w:r>
      <w:r>
        <w:rPr>
          <w:rFonts w:cs="Arial"/>
          <w:i/>
          <w:iCs/>
        </w:rPr>
        <w:t>Web Experience Management</w:t>
      </w:r>
      <w:r w:rsidRPr="000542F0">
        <w:rPr>
          <w:rFonts w:cs="Arial"/>
          <w:i/>
          <w:iCs/>
        </w:rPr>
        <w:t xml:space="preserve"> Audit Module</w:t>
      </w:r>
      <w:r w:rsidRPr="000542F0">
        <w:rPr>
          <w:rFonts w:cs="Arial"/>
        </w:rPr>
        <w:t xml:space="preserve"> installation, the following information should be gathered:</w:t>
      </w:r>
    </w:p>
    <w:p w:rsidR="0024124E" w:rsidRDefault="0024124E" w:rsidP="0024124E">
      <w:pPr>
        <w:rPr>
          <w:rFonts w:cs="Arial"/>
        </w:rPr>
      </w:pP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24124E" w:rsidRPr="00E225A5" w:rsidTr="0024124E">
        <w:trPr>
          <w:trHeight w:val="319"/>
        </w:trPr>
        <w:tc>
          <w:tcPr>
            <w:tcW w:w="6831" w:type="dxa"/>
            <w:tcBorders>
              <w:top w:val="single" w:sz="12" w:space="0" w:color="548DD4" w:themeColor="text2" w:themeTint="99"/>
              <w:bottom w:val="double" w:sz="4" w:space="0" w:color="auto"/>
            </w:tcBorders>
            <w:shd w:val="clear" w:color="auto" w:fill="auto"/>
            <w:vAlign w:val="center"/>
          </w:tcPr>
          <w:p w:rsidR="0024124E" w:rsidRPr="00E225A5" w:rsidRDefault="0024124E" w:rsidP="0024124E">
            <w:pPr>
              <w:spacing w:before="120" w:after="120"/>
              <w:rPr>
                <w:b/>
              </w:rPr>
            </w:pPr>
            <w:r w:rsidRPr="00E225A5">
              <w:rPr>
                <w:b/>
              </w:rPr>
              <w:t>Prerequisite</w:t>
            </w:r>
          </w:p>
        </w:tc>
        <w:tc>
          <w:tcPr>
            <w:tcW w:w="639" w:type="dxa"/>
            <w:tcBorders>
              <w:top w:val="single" w:sz="12" w:space="0" w:color="548DD4" w:themeColor="text2" w:themeTint="99"/>
              <w:bottom w:val="double" w:sz="4" w:space="0" w:color="auto"/>
            </w:tcBorders>
            <w:shd w:val="clear" w:color="auto" w:fill="auto"/>
          </w:tcPr>
          <w:p w:rsidR="0024124E" w:rsidRPr="00E225A5" w:rsidRDefault="0024124E" w:rsidP="0024124E">
            <w:pPr>
              <w:spacing w:before="120" w:after="120"/>
              <w:jc w:val="center"/>
              <w:rPr>
                <w:b/>
                <w:sz w:val="16"/>
              </w:rPr>
            </w:pPr>
            <w:r w:rsidRPr="00E225A5">
              <w:rPr>
                <w:b/>
                <w:sz w:val="16"/>
              </w:rPr>
              <w:t>X</w:t>
            </w:r>
          </w:p>
        </w:tc>
      </w:tr>
      <w:tr w:rsidR="0024124E" w:rsidRPr="00E225A5" w:rsidTr="0024124E">
        <w:trPr>
          <w:trHeight w:val="288"/>
        </w:trPr>
        <w:tc>
          <w:tcPr>
            <w:tcW w:w="6831" w:type="dxa"/>
            <w:tcBorders>
              <w:top w:val="double" w:sz="4" w:space="0" w:color="auto"/>
            </w:tcBorders>
            <w:vAlign w:val="center"/>
          </w:tcPr>
          <w:p w:rsidR="0024124E" w:rsidRPr="00E225A5" w:rsidRDefault="0024124E" w:rsidP="0024124E">
            <w:pPr>
              <w:spacing w:before="120" w:after="120"/>
            </w:pPr>
            <w:r w:rsidRPr="00E225A5">
              <w:t>LDAP URL (host + port)</w:t>
            </w:r>
          </w:p>
        </w:tc>
        <w:tc>
          <w:tcPr>
            <w:tcW w:w="639" w:type="dxa"/>
            <w:tcBorders>
              <w:top w:val="double" w:sz="4" w:space="0" w:color="auto"/>
            </w:tcBorders>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user and Password with read privileges (complete DN)</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user attribute (i.e. cn, uid)</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user search base (root DN for users)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group search base (root DN for groups)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group object class</w:t>
            </w:r>
          </w:p>
        </w:tc>
        <w:tc>
          <w:tcPr>
            <w:tcW w:w="639" w:type="dxa"/>
          </w:tcPr>
          <w:p w:rsidR="0024124E" w:rsidRPr="00E225A5" w:rsidRDefault="0024124E" w:rsidP="0024124E">
            <w:pPr>
              <w:spacing w:before="120" w:after="120"/>
              <w:jc w:val="center"/>
              <w:rPr>
                <w:i/>
                <w:iCs/>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user object class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LDAP member attribute</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 xml:space="preserve">Complete DN of groups and/or users with Audit privileges (access to </w:t>
            </w:r>
            <w:r w:rsidR="00C84F59">
              <w:t>Open</w:t>
            </w:r>
            <w:r>
              <w:t>Text</w:t>
            </w:r>
            <w:r w:rsidRPr="00E225A5">
              <w:t xml:space="preserve"> Insights)</w:t>
            </w:r>
          </w:p>
        </w:tc>
        <w:tc>
          <w:tcPr>
            <w:tcW w:w="639" w:type="dxa"/>
          </w:tcPr>
          <w:p w:rsidR="0024124E" w:rsidRPr="00E225A5" w:rsidRDefault="0024124E" w:rsidP="0024124E">
            <w:pPr>
              <w:spacing w:before="120" w:after="120"/>
              <w:jc w:val="center"/>
              <w:rPr>
                <w:i/>
                <w:iCs/>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Host Name or IP where RTB Collector will be installed</w:t>
            </w:r>
          </w:p>
        </w:tc>
        <w:tc>
          <w:tcPr>
            <w:tcW w:w="639" w:type="dxa"/>
          </w:tcPr>
          <w:p w:rsidR="0024124E" w:rsidRPr="00E225A5" w:rsidRDefault="0024124E" w:rsidP="0024124E">
            <w:pPr>
              <w:spacing w:before="120" w:after="120"/>
              <w:jc w:val="center"/>
              <w:rPr>
                <w:i/>
                <w:iCs/>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Retention Period desired for events and large attributes (1 year, 5 years, etc)</w:t>
            </w:r>
          </w:p>
        </w:tc>
        <w:tc>
          <w:tcPr>
            <w:tcW w:w="639" w:type="dxa"/>
          </w:tcPr>
          <w:p w:rsidR="0024124E" w:rsidRPr="00E225A5" w:rsidRDefault="0024124E" w:rsidP="0024124E">
            <w:pPr>
              <w:spacing w:before="120" w:after="120"/>
              <w:jc w:val="center"/>
              <w:rPr>
                <w:i/>
                <w:iCs/>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Database user and password for RTB tables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 xml:space="preserve">Database user and password for </w:t>
            </w:r>
            <w:r>
              <w:t>Web Experience Management</w:t>
            </w:r>
            <w:r w:rsidRPr="00E225A5">
              <w:t xml:space="preserve"> system tables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Database URL (host + port + instance)</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List of LDAP Groups that are going to be tracked with RTB</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 xml:space="preserve">The host and port of </w:t>
            </w:r>
            <w:r>
              <w:t xml:space="preserve">Web Experience Management </w:t>
            </w:r>
            <w:r w:rsidRPr="00E225A5">
              <w:t>Connection Server</w:t>
            </w:r>
          </w:p>
        </w:tc>
        <w:tc>
          <w:tcPr>
            <w:tcW w:w="639" w:type="dxa"/>
          </w:tcPr>
          <w:p w:rsidR="0024124E" w:rsidRPr="00E225A5" w:rsidRDefault="0024124E" w:rsidP="0024124E">
            <w:pPr>
              <w:spacing w:before="120" w:after="120"/>
              <w:jc w:val="center"/>
              <w:rPr>
                <w:sz w:val="16"/>
              </w:rPr>
            </w:pPr>
          </w:p>
        </w:tc>
      </w:tr>
      <w:tr w:rsidR="0024124E" w:rsidRPr="00E225A5" w:rsidTr="0024124E">
        <w:trPr>
          <w:cantSplit/>
          <w:trHeight w:val="288"/>
        </w:trPr>
        <w:tc>
          <w:tcPr>
            <w:tcW w:w="6831" w:type="dxa"/>
            <w:vAlign w:val="center"/>
          </w:tcPr>
          <w:p w:rsidR="0024124E" w:rsidRPr="00E225A5" w:rsidRDefault="0024124E" w:rsidP="0024124E">
            <w:pPr>
              <w:spacing w:before="120" w:after="120"/>
            </w:pPr>
            <w:r w:rsidRPr="00E225A5">
              <w:t xml:space="preserve">User/groups/roles that will have the capability to see the event history at </w:t>
            </w:r>
            <w:r>
              <w:t>Web Experience</w:t>
            </w:r>
            <w:r w:rsidRPr="00E225A5">
              <w:t xml:space="preserve"> Management Console</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Max. number of pages to be exported to excel or CSV (each page has 10 events)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lastRenderedPageBreak/>
              <w:t>Workflows that should be audited and the activities inside those workflows</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SMTP Host and port</w:t>
            </w:r>
          </w:p>
        </w:tc>
        <w:tc>
          <w:tcPr>
            <w:tcW w:w="639" w:type="dxa"/>
          </w:tcPr>
          <w:p w:rsidR="0024124E" w:rsidRPr="00E225A5" w:rsidRDefault="0024124E" w:rsidP="0024124E">
            <w:pPr>
              <w:spacing w:before="120" w:after="120"/>
              <w:jc w:val="center"/>
              <w:rPr>
                <w:sz w:val="16"/>
              </w:rPr>
            </w:pPr>
          </w:p>
        </w:tc>
      </w:tr>
      <w:tr w:rsidR="0024124E" w:rsidRPr="00E225A5" w:rsidTr="0024124E">
        <w:trPr>
          <w:trHeight w:val="288"/>
        </w:trPr>
        <w:tc>
          <w:tcPr>
            <w:tcW w:w="6831" w:type="dxa"/>
            <w:vAlign w:val="center"/>
          </w:tcPr>
          <w:p w:rsidR="0024124E" w:rsidRPr="00E225A5" w:rsidRDefault="0024124E" w:rsidP="0024124E">
            <w:pPr>
              <w:spacing w:before="120" w:after="120"/>
            </w:pPr>
            <w:r w:rsidRPr="00E225A5">
              <w:t>RTB account mail and password to this account</w:t>
            </w:r>
          </w:p>
        </w:tc>
        <w:tc>
          <w:tcPr>
            <w:tcW w:w="639" w:type="dxa"/>
          </w:tcPr>
          <w:p w:rsidR="0024124E" w:rsidRPr="00E225A5" w:rsidRDefault="0024124E" w:rsidP="0024124E">
            <w:pPr>
              <w:spacing w:before="120" w:after="120"/>
              <w:jc w:val="center"/>
              <w:rPr>
                <w:sz w:val="16"/>
              </w:rPr>
            </w:pPr>
          </w:p>
        </w:tc>
      </w:tr>
    </w:tbl>
    <w:p w:rsidR="0024124E" w:rsidRPr="00E225A5" w:rsidRDefault="0024124E" w:rsidP="0024124E">
      <w:pPr>
        <w:spacing w:before="240"/>
      </w:pPr>
    </w:p>
    <w:p w:rsidR="0024124E" w:rsidRPr="00175598" w:rsidRDefault="0024124E" w:rsidP="00175598">
      <w:pPr>
        <w:pStyle w:val="Ttulo3"/>
      </w:pPr>
      <w:bookmarkStart w:id="22" w:name="_Toc408401730"/>
      <w:r w:rsidRPr="00175598">
        <w:t>System Requirements</w:t>
      </w:r>
      <w:bookmarkEnd w:id="22"/>
    </w:p>
    <w:p w:rsidR="0024124E" w:rsidRDefault="0024124E" w:rsidP="0024124E">
      <w:pPr>
        <w:rPr>
          <w:rFonts w:cs="Arial"/>
        </w:rPr>
      </w:pPr>
      <w:r>
        <w:rPr>
          <w:rFonts w:cs="Arial"/>
        </w:rPr>
        <w:t>The following outlines the minimum requirements to install Web Experience Management Audit.</w:t>
      </w:r>
    </w:p>
    <w:p w:rsidR="0024124E" w:rsidRDefault="0024124E" w:rsidP="0024124E">
      <w:pPr>
        <w:rPr>
          <w:rFonts w:cs="Arial"/>
        </w:rPr>
      </w:pP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3600"/>
        <w:gridCol w:w="3870"/>
      </w:tblGrid>
      <w:tr w:rsidR="0024124E" w:rsidRPr="001F646D" w:rsidTr="0024124E">
        <w:trPr>
          <w:trHeight w:val="292"/>
        </w:trPr>
        <w:tc>
          <w:tcPr>
            <w:tcW w:w="3600" w:type="dxa"/>
            <w:tcBorders>
              <w:top w:val="single" w:sz="12" w:space="0" w:color="548DD4" w:themeColor="text2" w:themeTint="99"/>
              <w:bottom w:val="double" w:sz="4" w:space="0" w:color="auto"/>
            </w:tcBorders>
            <w:shd w:val="clear" w:color="auto" w:fill="auto"/>
          </w:tcPr>
          <w:p w:rsidR="0024124E" w:rsidRPr="001F646D" w:rsidRDefault="0024124E" w:rsidP="0024124E">
            <w:pPr>
              <w:spacing w:before="120" w:after="120"/>
              <w:rPr>
                <w:b/>
              </w:rPr>
            </w:pPr>
            <w:r w:rsidRPr="001F646D">
              <w:rPr>
                <w:b/>
              </w:rPr>
              <w:t>Requirement</w:t>
            </w:r>
          </w:p>
        </w:tc>
        <w:tc>
          <w:tcPr>
            <w:tcW w:w="3870" w:type="dxa"/>
            <w:tcBorders>
              <w:top w:val="single" w:sz="12" w:space="0" w:color="548DD4" w:themeColor="text2" w:themeTint="99"/>
              <w:bottom w:val="double" w:sz="4" w:space="0" w:color="auto"/>
            </w:tcBorders>
            <w:shd w:val="clear" w:color="auto" w:fill="auto"/>
          </w:tcPr>
          <w:p w:rsidR="0024124E" w:rsidRPr="001F646D" w:rsidRDefault="0024124E" w:rsidP="0024124E">
            <w:pPr>
              <w:spacing w:before="120" w:after="120"/>
              <w:rPr>
                <w:b/>
              </w:rPr>
            </w:pPr>
          </w:p>
        </w:tc>
      </w:tr>
      <w:tr w:rsidR="0024124E" w:rsidRPr="001F646D" w:rsidTr="0024124E">
        <w:trPr>
          <w:trHeight w:val="288"/>
        </w:trPr>
        <w:tc>
          <w:tcPr>
            <w:tcW w:w="3600" w:type="dxa"/>
            <w:tcBorders>
              <w:top w:val="double" w:sz="4" w:space="0" w:color="auto"/>
            </w:tcBorders>
            <w:shd w:val="clear" w:color="auto" w:fill="auto"/>
            <w:vAlign w:val="center"/>
          </w:tcPr>
          <w:p w:rsidR="0024124E" w:rsidRPr="001F646D" w:rsidRDefault="0024124E" w:rsidP="0024124E">
            <w:pPr>
              <w:spacing w:before="120" w:after="120"/>
            </w:pPr>
            <w:r>
              <w:t>Web Experience Managem</w:t>
            </w:r>
            <w:r w:rsidRPr="001F646D">
              <w:t>ent Stage Disk Space:</w:t>
            </w:r>
          </w:p>
        </w:tc>
        <w:tc>
          <w:tcPr>
            <w:tcW w:w="3870" w:type="dxa"/>
            <w:tcBorders>
              <w:top w:val="double" w:sz="4" w:space="0" w:color="auto"/>
            </w:tcBorders>
            <w:shd w:val="clear" w:color="auto" w:fill="auto"/>
            <w:vAlign w:val="center"/>
          </w:tcPr>
          <w:p w:rsidR="0024124E" w:rsidRPr="001F646D" w:rsidRDefault="0024124E" w:rsidP="0024124E">
            <w:pPr>
              <w:spacing w:before="120" w:after="120"/>
            </w:pPr>
            <w:r w:rsidRPr="001F646D">
              <w:t>100 MB</w:t>
            </w:r>
          </w:p>
        </w:tc>
      </w:tr>
      <w:tr w:rsidR="0024124E" w:rsidRPr="001F646D" w:rsidTr="0024124E">
        <w:trPr>
          <w:trHeight w:val="288"/>
        </w:trPr>
        <w:tc>
          <w:tcPr>
            <w:tcW w:w="3600" w:type="dxa"/>
            <w:shd w:val="clear" w:color="auto" w:fill="auto"/>
            <w:vAlign w:val="center"/>
          </w:tcPr>
          <w:p w:rsidR="0024124E" w:rsidRPr="001F646D" w:rsidRDefault="0024124E" w:rsidP="0024124E">
            <w:pPr>
              <w:spacing w:before="120" w:after="120"/>
            </w:pPr>
            <w:r w:rsidRPr="001F646D">
              <w:t>Memory:</w:t>
            </w:r>
          </w:p>
        </w:tc>
        <w:tc>
          <w:tcPr>
            <w:tcW w:w="3870" w:type="dxa"/>
            <w:shd w:val="clear" w:color="auto" w:fill="auto"/>
            <w:vAlign w:val="center"/>
          </w:tcPr>
          <w:p w:rsidR="0024124E" w:rsidRPr="001F646D" w:rsidRDefault="0024124E" w:rsidP="0024124E">
            <w:pPr>
              <w:spacing w:before="120" w:after="120"/>
            </w:pPr>
            <w:r w:rsidRPr="001F646D">
              <w:t xml:space="preserve">See </w:t>
            </w:r>
            <w:r>
              <w:t>web Experience Management</w:t>
            </w:r>
            <w:r w:rsidRPr="001F646D">
              <w:t xml:space="preserve"> Memory Requirements</w:t>
            </w:r>
          </w:p>
        </w:tc>
      </w:tr>
      <w:tr w:rsidR="0024124E" w:rsidRPr="001F646D" w:rsidTr="0024124E">
        <w:trPr>
          <w:trHeight w:val="288"/>
        </w:trPr>
        <w:tc>
          <w:tcPr>
            <w:tcW w:w="3600" w:type="dxa"/>
            <w:shd w:val="clear" w:color="auto" w:fill="auto"/>
            <w:vAlign w:val="center"/>
          </w:tcPr>
          <w:p w:rsidR="0024124E" w:rsidRPr="001F646D" w:rsidRDefault="0024124E" w:rsidP="0024124E">
            <w:pPr>
              <w:spacing w:before="120" w:after="120"/>
            </w:pPr>
            <w:r w:rsidRPr="001F646D">
              <w:t>Database Space:</w:t>
            </w:r>
          </w:p>
        </w:tc>
        <w:tc>
          <w:tcPr>
            <w:tcW w:w="3870" w:type="dxa"/>
            <w:shd w:val="clear" w:color="auto" w:fill="auto"/>
            <w:vAlign w:val="center"/>
          </w:tcPr>
          <w:p w:rsidR="0024124E" w:rsidRPr="001F646D" w:rsidRDefault="0024124E" w:rsidP="0024124E">
            <w:pPr>
              <w:spacing w:before="120" w:after="120"/>
            </w:pPr>
            <w:r w:rsidRPr="001F646D">
              <w:t xml:space="preserve">4 K per collected event </w:t>
            </w:r>
          </w:p>
        </w:tc>
      </w:tr>
      <w:tr w:rsidR="0024124E" w:rsidRPr="001F646D" w:rsidTr="0024124E">
        <w:trPr>
          <w:trHeight w:val="1074"/>
        </w:trPr>
        <w:tc>
          <w:tcPr>
            <w:tcW w:w="3600" w:type="dxa"/>
            <w:shd w:val="clear" w:color="auto" w:fill="auto"/>
          </w:tcPr>
          <w:p w:rsidR="0024124E" w:rsidRPr="001F646D" w:rsidRDefault="0024124E" w:rsidP="0024124E">
            <w:pPr>
              <w:spacing w:before="120" w:after="120"/>
            </w:pPr>
            <w:r w:rsidRPr="001F646D">
              <w:t>Database Connection Pool:</w:t>
            </w:r>
          </w:p>
        </w:tc>
        <w:tc>
          <w:tcPr>
            <w:tcW w:w="3870" w:type="dxa"/>
            <w:shd w:val="clear" w:color="auto" w:fill="auto"/>
          </w:tcPr>
          <w:p w:rsidR="0024124E" w:rsidRPr="001F646D" w:rsidRDefault="0024124E" w:rsidP="0024124E">
            <w:pPr>
              <w:spacing w:before="120" w:after="120"/>
            </w:pPr>
            <w:r w:rsidRPr="001F646D">
              <w:t>2 connecti</w:t>
            </w:r>
            <w:r>
              <w:t xml:space="preserve">ons </w:t>
            </w:r>
            <w:r w:rsidR="00C84F59">
              <w:t>per concurrent user of the Open</w:t>
            </w:r>
            <w:r>
              <w:t>Text</w:t>
            </w:r>
            <w:r w:rsidRPr="001F646D">
              <w:t xml:space="preserve"> Insights Console, plus a minimum of 5 connections for the RTB Collector.</w:t>
            </w:r>
          </w:p>
        </w:tc>
      </w:tr>
    </w:tbl>
    <w:p w:rsidR="0024124E" w:rsidRDefault="0024124E" w:rsidP="0024124E">
      <w:pPr>
        <w:rPr>
          <w:rFonts w:cs="Arial"/>
        </w:rPr>
      </w:pPr>
    </w:p>
    <w:p w:rsidR="0024124E" w:rsidRDefault="0024124E" w:rsidP="0024124E">
      <w:pPr>
        <w:rPr>
          <w:rFonts w:cs="Arial"/>
          <w:b/>
          <w:color w:val="0072AA"/>
          <w:kern w:val="28"/>
          <w:sz w:val="32"/>
          <w:szCs w:val="36"/>
        </w:rPr>
      </w:pPr>
      <w:r>
        <w:br w:type="page"/>
      </w:r>
    </w:p>
    <w:p w:rsidR="0024124E" w:rsidRPr="00175598" w:rsidRDefault="0024124E" w:rsidP="00175598">
      <w:pPr>
        <w:pStyle w:val="Ttulo1"/>
      </w:pPr>
      <w:bookmarkStart w:id="23" w:name="_Installation"/>
      <w:bookmarkStart w:id="24" w:name="_Toc295125119"/>
      <w:bookmarkStart w:id="25" w:name="_Toc408401731"/>
      <w:bookmarkEnd w:id="23"/>
      <w:r w:rsidRPr="00175598">
        <w:lastRenderedPageBreak/>
        <w:t>Installation</w:t>
      </w:r>
      <w:bookmarkEnd w:id="24"/>
      <w:bookmarkEnd w:id="25"/>
    </w:p>
    <w:p w:rsidR="0024124E" w:rsidRPr="002B649A" w:rsidRDefault="0024124E" w:rsidP="0024124E">
      <w:pPr>
        <w:rPr>
          <w:rFonts w:cs="Arial"/>
        </w:rPr>
      </w:pPr>
      <w:r>
        <w:rPr>
          <w:rFonts w:cs="Arial"/>
        </w:rPr>
        <w:t>This contains a</w:t>
      </w:r>
      <w:r w:rsidRPr="002B649A">
        <w:rPr>
          <w:rFonts w:cs="Arial"/>
        </w:rPr>
        <w:t xml:space="preserve">dministrator tasks for installing and configuring </w:t>
      </w:r>
      <w:r>
        <w:rPr>
          <w:rFonts w:cs="Arial"/>
        </w:rPr>
        <w:t>RealTimeBiz 3.</w:t>
      </w:r>
      <w:r w:rsidR="006B3539">
        <w:rPr>
          <w:rFonts w:cs="Arial"/>
        </w:rPr>
        <w:t>4.</w:t>
      </w:r>
      <w:r w:rsidR="00F3358A">
        <w:rPr>
          <w:rFonts w:cs="Arial"/>
        </w:rPr>
        <w:t>19</w:t>
      </w:r>
      <w:r>
        <w:rPr>
          <w:rFonts w:cs="Arial"/>
        </w:rPr>
        <w:t xml:space="preserve"> platform, Web Exper</w:t>
      </w:r>
      <w:r w:rsidR="00C84F59">
        <w:rPr>
          <w:rFonts w:cs="Arial"/>
        </w:rPr>
        <w:t>ience Management Audit and Open</w:t>
      </w:r>
      <w:r>
        <w:rPr>
          <w:rFonts w:cs="Arial"/>
        </w:rPr>
        <w:t>Text Insights</w:t>
      </w:r>
    </w:p>
    <w:p w:rsidR="0024124E" w:rsidRDefault="0024124E" w:rsidP="0024124E"/>
    <w:p w:rsidR="0024124E" w:rsidRPr="00716C73" w:rsidRDefault="0024124E" w:rsidP="00716C73">
      <w:pPr>
        <w:pStyle w:val="Ttulo2"/>
      </w:pPr>
      <w:bookmarkStart w:id="26" w:name="_Toc295125120"/>
      <w:bookmarkStart w:id="27" w:name="_Toc408401732"/>
      <w:r w:rsidRPr="00716C73">
        <w:t>Installation Process Overview</w:t>
      </w:r>
      <w:bookmarkEnd w:id="26"/>
      <w:bookmarkEnd w:id="27"/>
    </w:p>
    <w:p w:rsidR="0024124E" w:rsidRPr="004C17CA" w:rsidRDefault="0024124E" w:rsidP="0024124E">
      <w:pPr>
        <w:rPr>
          <w:rFonts w:cs="Arial"/>
        </w:rPr>
      </w:pPr>
      <w:r>
        <w:rPr>
          <w:rFonts w:cs="Arial"/>
        </w:rPr>
        <w:t xml:space="preserve">Web Experience Management Audit </w:t>
      </w:r>
      <w:r w:rsidRPr="004C17CA">
        <w:rPr>
          <w:rFonts w:cs="Arial"/>
        </w:rPr>
        <w:t xml:space="preserve">installation process has </w:t>
      </w:r>
      <w:r>
        <w:rPr>
          <w:rFonts w:cs="Arial"/>
        </w:rPr>
        <w:t xml:space="preserve">the following </w:t>
      </w:r>
      <w:r w:rsidRPr="004C17CA">
        <w:rPr>
          <w:rFonts w:cs="Arial"/>
        </w:rPr>
        <w:t xml:space="preserve">major </w:t>
      </w:r>
      <w:r>
        <w:rPr>
          <w:rFonts w:cs="Arial"/>
        </w:rPr>
        <w:t xml:space="preserve">installation </w:t>
      </w:r>
      <w:r w:rsidRPr="004C17CA">
        <w:rPr>
          <w:rFonts w:cs="Arial"/>
        </w:rPr>
        <w:t>steps:</w:t>
      </w:r>
    </w:p>
    <w:p w:rsidR="0024124E" w:rsidRPr="004C17CA"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rPr>
          <w:rFonts w:cs="Arial"/>
        </w:rPr>
      </w:pPr>
      <w:r>
        <w:rPr>
          <w:rFonts w:cs="Arial"/>
        </w:rPr>
        <w:t>Create RTB Database</w:t>
      </w:r>
    </w:p>
    <w:p w:rsidR="0024124E" w:rsidRPr="001068AA"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rPr>
          <w:rStyle w:val="nfasis"/>
          <w:rFonts w:cs="Arial"/>
          <w:i w:val="0"/>
          <w:iCs/>
        </w:rPr>
      </w:pPr>
      <w:r w:rsidRPr="001068AA">
        <w:rPr>
          <w:rStyle w:val="nfasis"/>
          <w:rFonts w:cs="Arial"/>
          <w:i w:val="0"/>
        </w:rPr>
        <w:t>Complete the Installation Wizard</w:t>
      </w:r>
    </w:p>
    <w:p w:rsidR="0024124E" w:rsidRPr="001068AA"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rPr>
          <w:rStyle w:val="nfasis"/>
          <w:rFonts w:cs="Arial"/>
          <w:i w:val="0"/>
          <w:iCs/>
        </w:rPr>
      </w:pPr>
      <w:r w:rsidRPr="001068AA">
        <w:rPr>
          <w:rStyle w:val="nfasis"/>
          <w:rFonts w:cs="Arial"/>
          <w:i w:val="0"/>
        </w:rPr>
        <w:t>Configure Generic Resources</w:t>
      </w:r>
    </w:p>
    <w:p w:rsidR="0024124E" w:rsidRPr="00A76DC2"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pPr>
      <w:r>
        <w:rPr>
          <w:rFonts w:cs="Arial"/>
        </w:rPr>
        <w:t>Test E</w:t>
      </w:r>
      <w:r w:rsidRPr="004C17CA">
        <w:rPr>
          <w:rFonts w:cs="Arial"/>
        </w:rPr>
        <w:t>nvironment</w:t>
      </w:r>
    </w:p>
    <w:p w:rsidR="0024124E" w:rsidRPr="00A76DC2"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rPr>
          <w:rFonts w:cs="Arial"/>
        </w:rPr>
      </w:pPr>
      <w:r>
        <w:rPr>
          <w:rFonts w:cs="Arial"/>
        </w:rPr>
        <w:t>Update R</w:t>
      </w:r>
      <w:r w:rsidRPr="004C17CA">
        <w:rPr>
          <w:rFonts w:cs="Arial"/>
        </w:rPr>
        <w:t>oles</w:t>
      </w:r>
    </w:p>
    <w:p w:rsidR="0024124E" w:rsidRPr="000349DF" w:rsidRDefault="0024124E" w:rsidP="008E7C3A">
      <w:pPr>
        <w:pStyle w:val="Prrafodelista"/>
        <w:widowControl/>
        <w:numPr>
          <w:ilvl w:val="0"/>
          <w:numId w:val="16"/>
        </w:numPr>
        <w:tabs>
          <w:tab w:val="left" w:pos="720"/>
        </w:tabs>
        <w:suppressAutoHyphens/>
        <w:autoSpaceDE/>
        <w:autoSpaceDN/>
        <w:adjustRightInd/>
        <w:spacing w:line="260" w:lineRule="exact"/>
        <w:ind w:left="1166" w:hanging="259"/>
      </w:pPr>
      <w:r>
        <w:rPr>
          <w:rFonts w:cs="Arial"/>
        </w:rPr>
        <w:t>Execute RTB Loader</w:t>
      </w:r>
    </w:p>
    <w:p w:rsidR="0024124E" w:rsidRPr="00D366BF" w:rsidRDefault="0024124E" w:rsidP="008E7C3A">
      <w:pPr>
        <w:pStyle w:val="Prrafodelista"/>
        <w:widowControl/>
        <w:numPr>
          <w:ilvl w:val="0"/>
          <w:numId w:val="16"/>
        </w:numPr>
        <w:tabs>
          <w:tab w:val="left" w:pos="720"/>
        </w:tabs>
        <w:suppressAutoHyphens/>
        <w:autoSpaceDE/>
        <w:autoSpaceDN/>
        <w:adjustRightInd/>
        <w:spacing w:after="220" w:line="260" w:lineRule="exact"/>
        <w:ind w:left="1166" w:hanging="259"/>
      </w:pPr>
      <w:r>
        <w:rPr>
          <w:rFonts w:cs="Arial"/>
        </w:rPr>
        <w:t>Upgrade to Web Experience Management Audit Enhanced (optional)</w:t>
      </w:r>
    </w:p>
    <w:p w:rsidR="0024124E" w:rsidRDefault="0024124E" w:rsidP="0024124E">
      <w:pPr>
        <w:rPr>
          <w:rFonts w:cs="Arial"/>
        </w:rPr>
      </w:pPr>
      <w:r w:rsidRPr="00D366BF">
        <w:tab/>
      </w:r>
      <w:r w:rsidRPr="004C17CA">
        <w:rPr>
          <w:rFonts w:cs="Arial"/>
        </w:rPr>
        <w:t xml:space="preserve">Each one of these steps is described in </w:t>
      </w:r>
      <w:r>
        <w:rPr>
          <w:rFonts w:cs="Arial"/>
        </w:rPr>
        <w:t>the following sections.</w:t>
      </w:r>
    </w:p>
    <w:p w:rsidR="006B3539" w:rsidRPr="00D366BF" w:rsidRDefault="006B3539" w:rsidP="0024124E"/>
    <w:p w:rsidR="0024124E" w:rsidRDefault="0024124E" w:rsidP="0024124E">
      <w:pPr>
        <w:rPr>
          <w:rFonts w:cs="Arial"/>
          <w:bCs/>
        </w:rPr>
      </w:pPr>
      <w:r w:rsidRPr="004C17CA">
        <w:rPr>
          <w:rFonts w:cs="Arial"/>
          <w:b/>
          <w:i/>
        </w:rPr>
        <w:t>Important:</w:t>
      </w:r>
      <w:r w:rsidRPr="004C17CA">
        <w:rPr>
          <w:rFonts w:cs="Arial"/>
        </w:rPr>
        <w:t xml:space="preserve"> </w:t>
      </w:r>
      <w:r w:rsidRPr="004C17CA">
        <w:rPr>
          <w:rFonts w:cs="Arial"/>
          <w:bCs/>
        </w:rPr>
        <w:t xml:space="preserve">Please ensure you've read previous chapters (prerequisites) before </w:t>
      </w:r>
      <w:r>
        <w:rPr>
          <w:rFonts w:cs="Arial"/>
          <w:bCs/>
        </w:rPr>
        <w:t>proceeding.</w:t>
      </w:r>
    </w:p>
    <w:p w:rsidR="0024124E" w:rsidRPr="007541C7" w:rsidRDefault="0024124E" w:rsidP="0024124E"/>
    <w:p w:rsidR="0024124E" w:rsidRPr="00716C73" w:rsidRDefault="0024124E" w:rsidP="00716C73">
      <w:pPr>
        <w:pStyle w:val="Ttulo2"/>
      </w:pPr>
      <w:bookmarkStart w:id="28" w:name="_Toc295125121"/>
      <w:bookmarkStart w:id="29" w:name="_Toc408401733"/>
      <w:r w:rsidRPr="00716C73">
        <w:t>Create RTB Database</w:t>
      </w:r>
      <w:bookmarkEnd w:id="28"/>
      <w:bookmarkEnd w:id="29"/>
    </w:p>
    <w:p w:rsidR="0024124E" w:rsidRDefault="0024124E" w:rsidP="0024124E">
      <w:pPr>
        <w:rPr>
          <w:rFonts w:cs="Arial"/>
        </w:rPr>
      </w:pPr>
      <w:r>
        <w:rPr>
          <w:rFonts w:cs="Arial"/>
        </w:rPr>
        <w:t>You must</w:t>
      </w:r>
      <w:r w:rsidRPr="004C17CA">
        <w:rPr>
          <w:rFonts w:cs="Arial"/>
        </w:rPr>
        <w:t xml:space="preserve"> create a database user</w:t>
      </w:r>
      <w:r>
        <w:rPr>
          <w:rFonts w:cs="Arial"/>
        </w:rPr>
        <w:t xml:space="preserve"> in your database system (ex: AUDIT, RTB…)</w:t>
      </w:r>
      <w:r w:rsidRPr="004C17CA">
        <w:rPr>
          <w:rFonts w:cs="Arial"/>
        </w:rPr>
        <w:t xml:space="preserve"> prior to begin </w:t>
      </w:r>
      <w:r>
        <w:rPr>
          <w:rFonts w:cs="Arial"/>
        </w:rPr>
        <w:t>Audit</w:t>
      </w:r>
      <w:r w:rsidRPr="004C17CA">
        <w:rPr>
          <w:rFonts w:cs="Arial"/>
        </w:rPr>
        <w:t xml:space="preserve"> installation. Follow the recommended steps for doing that task specific </w:t>
      </w:r>
      <w:r>
        <w:rPr>
          <w:rFonts w:cs="Arial"/>
        </w:rPr>
        <w:t>to</w:t>
      </w:r>
      <w:r w:rsidRPr="004C17CA">
        <w:rPr>
          <w:rFonts w:cs="Arial"/>
        </w:rPr>
        <w:t xml:space="preserve"> your database vendor</w:t>
      </w:r>
      <w:r>
        <w:rPr>
          <w:rFonts w:cs="Arial"/>
        </w:rPr>
        <w:t>’s documentation</w:t>
      </w:r>
      <w:r w:rsidRPr="004C17CA">
        <w:rPr>
          <w:rFonts w:cs="Arial"/>
        </w:rPr>
        <w:t xml:space="preserve">. </w:t>
      </w:r>
      <w:r>
        <w:rPr>
          <w:rFonts w:cs="Arial"/>
        </w:rPr>
        <w:t>The newly created</w:t>
      </w:r>
      <w:r w:rsidRPr="004C17CA">
        <w:rPr>
          <w:rFonts w:cs="Arial"/>
        </w:rPr>
        <w:t xml:space="preserve"> user should have the </w:t>
      </w:r>
      <w:r>
        <w:rPr>
          <w:rFonts w:cs="Arial"/>
        </w:rPr>
        <w:t>same privileges/permissions of the</w:t>
      </w:r>
      <w:r w:rsidRPr="004C17CA">
        <w:rPr>
          <w:rFonts w:cs="Arial"/>
        </w:rPr>
        <w:t xml:space="preserve"> </w:t>
      </w:r>
      <w:r>
        <w:rPr>
          <w:rFonts w:cs="Arial"/>
        </w:rPr>
        <w:t xml:space="preserve">Web Experience Management </w:t>
      </w:r>
      <w:r w:rsidRPr="004C17CA">
        <w:rPr>
          <w:rFonts w:cs="Arial"/>
        </w:rPr>
        <w:t>System user</w:t>
      </w:r>
      <w:r>
        <w:rPr>
          <w:rFonts w:cs="Arial"/>
        </w:rPr>
        <w:t xml:space="preserve"> </w:t>
      </w:r>
      <w:r w:rsidRPr="00CE7983">
        <w:rPr>
          <w:rFonts w:cs="Arial"/>
        </w:rPr>
        <w:t>(ex: vgncms, vgnsys,..)</w:t>
      </w:r>
      <w:r>
        <w:rPr>
          <w:rFonts w:cs="Arial"/>
        </w:rPr>
        <w:t>. Permissions like:</w:t>
      </w:r>
    </w:p>
    <w:p w:rsidR="0024124E" w:rsidRDefault="0024124E" w:rsidP="008E7C3A">
      <w:pPr>
        <w:pStyle w:val="Prrafodelista"/>
        <w:numPr>
          <w:ilvl w:val="1"/>
          <w:numId w:val="17"/>
        </w:numPr>
        <w:spacing w:line="280" w:lineRule="exact"/>
        <w:rPr>
          <w:rFonts w:cs="Arial"/>
        </w:rPr>
      </w:pPr>
      <w:r>
        <w:rPr>
          <w:rFonts w:cs="Arial"/>
        </w:rPr>
        <w:t>Create databases, stored procedures, indexes</w:t>
      </w:r>
    </w:p>
    <w:p w:rsidR="0024124E" w:rsidRDefault="0024124E" w:rsidP="008E7C3A">
      <w:pPr>
        <w:pStyle w:val="Prrafodelista"/>
        <w:numPr>
          <w:ilvl w:val="1"/>
          <w:numId w:val="17"/>
        </w:numPr>
        <w:spacing w:line="280" w:lineRule="exact"/>
        <w:rPr>
          <w:rFonts w:cs="Arial"/>
        </w:rPr>
      </w:pPr>
      <w:r>
        <w:rPr>
          <w:rFonts w:cs="Arial"/>
        </w:rPr>
        <w:t>Stored procedures execution</w:t>
      </w:r>
    </w:p>
    <w:p w:rsidR="0024124E" w:rsidRPr="00311109" w:rsidRDefault="0024124E" w:rsidP="008E7C3A">
      <w:pPr>
        <w:pStyle w:val="Prrafodelista"/>
        <w:numPr>
          <w:ilvl w:val="1"/>
          <w:numId w:val="17"/>
        </w:numPr>
        <w:spacing w:after="220" w:line="280" w:lineRule="exact"/>
        <w:rPr>
          <w:rFonts w:cs="Arial"/>
        </w:rPr>
      </w:pPr>
      <w:r>
        <w:rPr>
          <w:rFonts w:cs="Arial"/>
        </w:rPr>
        <w:t>Table insert, read write, etc…</w:t>
      </w:r>
    </w:p>
    <w:p w:rsidR="0024124E" w:rsidRDefault="0024124E" w:rsidP="0024124E">
      <w:pPr>
        <w:rPr>
          <w:rFonts w:cs="Arial"/>
        </w:rPr>
      </w:pPr>
      <w:r>
        <w:rPr>
          <w:rFonts w:cs="Arial"/>
        </w:rPr>
        <w:t>Tables and other content will be created when executing the installer, remember to note the database IP, port, instance name, user and password.</w:t>
      </w:r>
    </w:p>
    <w:p w:rsidR="0024124E" w:rsidRDefault="0024124E" w:rsidP="0024124E">
      <w:pPr>
        <w:rPr>
          <w:rFonts w:cs="Arial"/>
        </w:rPr>
      </w:pPr>
    </w:p>
    <w:p w:rsidR="0024124E" w:rsidRDefault="0024124E" w:rsidP="0024124E">
      <w:pPr>
        <w:rPr>
          <w:rFonts w:cs="Arial"/>
        </w:rPr>
      </w:pPr>
      <w:r w:rsidRPr="004C17CA">
        <w:rPr>
          <w:rFonts w:cs="Arial"/>
        </w:rPr>
        <w:t xml:space="preserve">It is recommended to provide </w:t>
      </w:r>
      <w:r>
        <w:rPr>
          <w:rFonts w:cs="Arial"/>
        </w:rPr>
        <w:t>a</w:t>
      </w:r>
      <w:r w:rsidRPr="004C17CA">
        <w:rPr>
          <w:rFonts w:cs="Arial"/>
        </w:rPr>
        <w:t xml:space="preserve"> table space or storage area that </w:t>
      </w:r>
      <w:r>
        <w:rPr>
          <w:rFonts w:cs="Arial"/>
        </w:rPr>
        <w:t>can</w:t>
      </w:r>
      <w:r w:rsidRPr="004C17CA">
        <w:rPr>
          <w:rFonts w:cs="Arial"/>
        </w:rPr>
        <w:t xml:space="preserve"> grow </w:t>
      </w:r>
      <w:r>
        <w:rPr>
          <w:rFonts w:cs="Arial"/>
        </w:rPr>
        <w:t xml:space="preserve">as event data is collected </w:t>
      </w:r>
      <w:r w:rsidRPr="004C17CA">
        <w:rPr>
          <w:rFonts w:cs="Arial"/>
        </w:rPr>
        <w:t xml:space="preserve">because it is difficult to make an upfront estimation </w:t>
      </w:r>
      <w:r>
        <w:rPr>
          <w:rFonts w:cs="Arial"/>
        </w:rPr>
        <w:t>of the required</w:t>
      </w:r>
      <w:r w:rsidRPr="004C17CA">
        <w:rPr>
          <w:rFonts w:cs="Arial"/>
        </w:rPr>
        <w:t xml:space="preserve"> database size.</w:t>
      </w:r>
      <w:r>
        <w:rPr>
          <w:rFonts w:cs="Arial"/>
        </w:rPr>
        <w:t xml:space="preserve"> The database occupation is proportionally to the number of events being recorded, you may start with a size of 5GB-10GB but be prepared to grow beyond that number, especially in production environments.</w:t>
      </w:r>
    </w:p>
    <w:p w:rsidR="0024124E" w:rsidRDefault="0024124E" w:rsidP="0024124E">
      <w:pPr>
        <w:rPr>
          <w:rFonts w:cs="Arial"/>
        </w:rPr>
      </w:pPr>
    </w:p>
    <w:p w:rsidR="0024124E" w:rsidRPr="00A7398D" w:rsidRDefault="0024124E" w:rsidP="0024124E">
      <w:pPr>
        <w:rPr>
          <w:rFonts w:cs="Arial"/>
        </w:rPr>
      </w:pPr>
      <w:r>
        <w:rPr>
          <w:rFonts w:cs="Arial"/>
        </w:rPr>
        <w:t xml:space="preserve">The database block size should be 8K at least to improve the performance. This is the default value in MS SQL Server, and you can check/set it in Oracle using the </w:t>
      </w:r>
      <w:r w:rsidRPr="00077D61">
        <w:rPr>
          <w:rFonts w:cs="Arial"/>
        </w:rPr>
        <w:t>db_block_size</w:t>
      </w:r>
      <w:r>
        <w:rPr>
          <w:rFonts w:cs="Arial"/>
        </w:rPr>
        <w:t xml:space="preserve"> parameter.</w:t>
      </w:r>
    </w:p>
    <w:p w:rsidR="0024124E" w:rsidRDefault="0024124E" w:rsidP="0024124E"/>
    <w:p w:rsidR="0024124E" w:rsidRPr="00716C73" w:rsidRDefault="0024124E" w:rsidP="00716C73">
      <w:pPr>
        <w:pStyle w:val="Ttulo2"/>
      </w:pPr>
      <w:bookmarkStart w:id="30" w:name="_Toc295125122"/>
      <w:bookmarkStart w:id="31" w:name="_Toc408401734"/>
      <w:r w:rsidRPr="00716C73">
        <w:t>Complete the Installation Wizard</w:t>
      </w:r>
      <w:bookmarkEnd w:id="30"/>
      <w:bookmarkEnd w:id="31"/>
    </w:p>
    <w:p w:rsidR="0024124E" w:rsidRDefault="0024124E" w:rsidP="0024124E">
      <w:pPr>
        <w:rPr>
          <w:rFonts w:cs="Arial"/>
        </w:rPr>
      </w:pPr>
      <w:r w:rsidRPr="00CB07F6">
        <w:rPr>
          <w:rFonts w:cs="Arial"/>
        </w:rPr>
        <w:t>Before launching the RTB installer</w:t>
      </w:r>
      <w:r>
        <w:rPr>
          <w:rFonts w:cs="Arial"/>
        </w:rPr>
        <w:t xml:space="preserve">, be sure that you are using Java 1.6. </w:t>
      </w:r>
      <w:r w:rsidRPr="0067042C">
        <w:rPr>
          <w:rFonts w:cs="Arial"/>
        </w:rPr>
        <w:t>Ensure that JAVA_HOME/bin is at system path. You can use &lt;</w:t>
      </w:r>
      <w:r w:rsidR="003523B6">
        <w:rPr>
          <w:rFonts w:cs="Arial"/>
        </w:rPr>
        <w:t>WEMinstallDir</w:t>
      </w:r>
      <w:r w:rsidRPr="0067042C">
        <w:rPr>
          <w:rFonts w:cs="Arial"/>
        </w:rPr>
        <w:t>&gt;/Content/</w:t>
      </w:r>
      <w:r w:rsidR="00D8228F">
        <w:rPr>
          <w:rFonts w:cs="Arial"/>
        </w:rPr>
        <w:t>10</w:t>
      </w:r>
      <w:r w:rsidR="006B3539">
        <w:rPr>
          <w:rFonts w:cs="Arial"/>
        </w:rPr>
        <w:t>_5</w:t>
      </w:r>
      <w:r w:rsidRPr="0067042C">
        <w:rPr>
          <w:rFonts w:cs="Arial"/>
        </w:rPr>
        <w:t>/java dir as your Java installation.</w:t>
      </w:r>
    </w:p>
    <w:p w:rsidR="0024124E" w:rsidRPr="0067042C" w:rsidRDefault="0024124E" w:rsidP="0024124E">
      <w:pPr>
        <w:rPr>
          <w:rFonts w:cs="Arial"/>
        </w:rPr>
      </w:pPr>
    </w:p>
    <w:p w:rsidR="0024124E" w:rsidRPr="0067042C" w:rsidRDefault="0024124E" w:rsidP="0024124E">
      <w:pPr>
        <w:rPr>
          <w:rFonts w:cs="Arial"/>
        </w:rPr>
      </w:pPr>
      <w:r w:rsidRPr="0067042C">
        <w:rPr>
          <w:rFonts w:cs="Arial"/>
        </w:rPr>
        <w:lastRenderedPageBreak/>
        <w:t>Also, it is necessary to have up and running the following processes:</w:t>
      </w:r>
    </w:p>
    <w:p w:rsidR="0024124E" w:rsidRPr="0067042C" w:rsidRDefault="0024124E" w:rsidP="008E7C3A">
      <w:pPr>
        <w:pStyle w:val="Prrafodelista"/>
        <w:widowControl/>
        <w:numPr>
          <w:ilvl w:val="0"/>
          <w:numId w:val="19"/>
        </w:numPr>
        <w:suppressAutoHyphens/>
        <w:autoSpaceDE/>
        <w:autoSpaceDN/>
        <w:adjustRightInd/>
        <w:spacing w:line="280" w:lineRule="exact"/>
        <w:ind w:left="990" w:hanging="270"/>
        <w:rPr>
          <w:rFonts w:cs="Arial"/>
        </w:rPr>
      </w:pPr>
      <w:r w:rsidRPr="0067042C">
        <w:rPr>
          <w:rFonts w:cs="Arial"/>
        </w:rPr>
        <w:t>VgnVCMServer</w:t>
      </w:r>
      <w:r>
        <w:rPr>
          <w:rFonts w:cs="Arial"/>
        </w:rPr>
        <w:t xml:space="preserve"> (and additional cluster nodes)</w:t>
      </w:r>
    </w:p>
    <w:p w:rsidR="0024124E" w:rsidRDefault="0024124E" w:rsidP="008E7C3A">
      <w:pPr>
        <w:pStyle w:val="Prrafodelista"/>
        <w:widowControl/>
        <w:numPr>
          <w:ilvl w:val="0"/>
          <w:numId w:val="19"/>
        </w:numPr>
        <w:suppressAutoHyphens/>
        <w:autoSpaceDE/>
        <w:autoSpaceDN/>
        <w:adjustRightInd/>
        <w:spacing w:line="280" w:lineRule="exact"/>
        <w:ind w:left="990" w:hanging="270"/>
        <w:rPr>
          <w:rFonts w:cs="Arial"/>
        </w:rPr>
      </w:pPr>
      <w:r w:rsidRPr="0067042C">
        <w:rPr>
          <w:rFonts w:cs="Arial"/>
        </w:rPr>
        <w:t>VgnAdmin</w:t>
      </w:r>
      <w:r>
        <w:rPr>
          <w:rFonts w:cs="Arial"/>
        </w:rPr>
        <w:t>Server</w:t>
      </w:r>
    </w:p>
    <w:p w:rsidR="0024124E" w:rsidRPr="0067042C" w:rsidRDefault="0024124E" w:rsidP="008E7C3A">
      <w:pPr>
        <w:pStyle w:val="Prrafodelista"/>
        <w:widowControl/>
        <w:numPr>
          <w:ilvl w:val="0"/>
          <w:numId w:val="19"/>
        </w:numPr>
        <w:suppressAutoHyphens/>
        <w:autoSpaceDE/>
        <w:autoSpaceDN/>
        <w:adjustRightInd/>
        <w:spacing w:after="220" w:line="280" w:lineRule="exact"/>
        <w:ind w:left="990" w:hanging="270"/>
        <w:rPr>
          <w:rFonts w:cs="Arial"/>
        </w:rPr>
      </w:pPr>
      <w:r w:rsidRPr="0067042C">
        <w:rPr>
          <w:rFonts w:cs="Arial"/>
        </w:rPr>
        <w:t>Config Agent</w:t>
      </w:r>
      <w:r>
        <w:rPr>
          <w:rFonts w:cs="Arial"/>
        </w:rPr>
        <w:t>s</w:t>
      </w:r>
    </w:p>
    <w:p w:rsidR="0024124E" w:rsidRDefault="0024124E" w:rsidP="0024124E">
      <w:pPr>
        <w:rPr>
          <w:rFonts w:cs="Arial"/>
        </w:rPr>
      </w:pPr>
      <w:r w:rsidRPr="0067042C">
        <w:rPr>
          <w:rFonts w:cs="Arial"/>
        </w:rPr>
        <w:t xml:space="preserve">Expand the </w:t>
      </w:r>
      <w:r>
        <w:rPr>
          <w:rFonts w:cs="Arial"/>
        </w:rPr>
        <w:t>Web Experience Management</w:t>
      </w:r>
      <w:r w:rsidRPr="0067042C">
        <w:rPr>
          <w:rFonts w:cs="Arial"/>
        </w:rPr>
        <w:t xml:space="preserve"> Audit distribution file in a directory of your choice (i.e. c:\tmp\</w:t>
      </w:r>
      <w:r>
        <w:rPr>
          <w:rFonts w:cs="Arial"/>
        </w:rPr>
        <w:t>WEM</w:t>
      </w:r>
      <w:r w:rsidRPr="0067042C">
        <w:rPr>
          <w:rFonts w:cs="Arial"/>
        </w:rPr>
        <w:t>Audit) and execute install.bat (or instal</w:t>
      </w:r>
      <w:r>
        <w:rPr>
          <w:rFonts w:cs="Arial"/>
        </w:rPr>
        <w:t>l.sh) file from that directory.</w:t>
      </w:r>
    </w:p>
    <w:p w:rsidR="0024124E" w:rsidRPr="0067042C" w:rsidRDefault="0024124E" w:rsidP="0024124E">
      <w:pPr>
        <w:rPr>
          <w:rFonts w:cs="Arial"/>
        </w:rPr>
      </w:pPr>
    </w:p>
    <w:p w:rsidR="0024124E" w:rsidRPr="00CB07F6" w:rsidRDefault="00F3358A" w:rsidP="0024124E">
      <w:pPr>
        <w:rPr>
          <w:rFonts w:cs="Arial"/>
        </w:rPr>
      </w:pPr>
      <w:r>
        <w:rPr>
          <w:lang w:eastAsia="en-US"/>
        </w:rPr>
        <w:pict>
          <v:shapetype id="_x0000_t202" coordsize="21600,21600" o:spt="202" path="m,l,21600r21600,l21600,xe">
            <v:stroke joinstyle="miter"/>
            <v:path gradientshapeok="t" o:connecttype="rect"/>
          </v:shapetype>
          <v:shape id="_x0000_s1028" type="#_x0000_t202" style="position:absolute;margin-left:87.1pt;margin-top:1.05pt;width:277.5pt;height:42.05pt;z-index:251661824" fillcolor="#e6e6e6" stroked="f">
            <v:fill color2="#191919"/>
            <v:stroke joinstyle="round"/>
            <v:textbox style="mso-next-textbox:#_x0000_s1028;mso-rotate-with-shape:t" inset="0,0,0,0">
              <w:txbxContent>
                <w:p w:rsidR="00F3358A" w:rsidRPr="008413A7" w:rsidRDefault="00F3358A" w:rsidP="0024124E">
                  <w:pPr>
                    <w:spacing w:before="240"/>
                    <w:rPr>
                      <w:i/>
                      <w:lang w:val="es-ES"/>
                    </w:rPr>
                  </w:pPr>
                  <w:r w:rsidRPr="008413A7">
                    <w:rPr>
                      <w:i/>
                      <w:lang w:val="es-ES"/>
                    </w:rPr>
                    <w:t>chmod u+x install.sh</w:t>
                  </w:r>
                </w:p>
                <w:p w:rsidR="00F3358A" w:rsidRPr="008413A7" w:rsidRDefault="00F3358A" w:rsidP="0024124E">
                  <w:pPr>
                    <w:rPr>
                      <w:i/>
                      <w:lang w:val="es-ES"/>
                    </w:rPr>
                  </w:pPr>
                  <w:r w:rsidRPr="008413A7">
                    <w:rPr>
                      <w:i/>
                      <w:lang w:val="es-ES"/>
                    </w:rPr>
                    <w:t>./install.sh</w:t>
                  </w:r>
                </w:p>
              </w:txbxContent>
            </v:textbox>
          </v:shape>
        </w:pict>
      </w:r>
      <w:r w:rsidR="0024124E" w:rsidRPr="00D366BF">
        <w:tab/>
      </w:r>
      <w:r w:rsidR="0024124E" w:rsidRPr="00CB07F6">
        <w:rPr>
          <w:rFonts w:cs="Arial"/>
        </w:rPr>
        <w:t>For Unix:</w:t>
      </w:r>
    </w:p>
    <w:p w:rsidR="0024124E" w:rsidRPr="00D366BF" w:rsidRDefault="0024124E" w:rsidP="0024124E">
      <w:pPr>
        <w:rPr>
          <w:b/>
          <w:bCs/>
        </w:rPr>
      </w:pPr>
      <w:r w:rsidRPr="00D366BF">
        <w:rPr>
          <w:b/>
          <w:bCs/>
        </w:rPr>
        <w:t xml:space="preserve"> </w:t>
      </w:r>
    </w:p>
    <w:p w:rsidR="0024124E" w:rsidRPr="00D366BF" w:rsidRDefault="0024124E" w:rsidP="0024124E">
      <w:pPr>
        <w:rPr>
          <w:b/>
          <w:bCs/>
        </w:rPr>
      </w:pPr>
    </w:p>
    <w:p w:rsidR="0024124E" w:rsidRPr="00D366BF" w:rsidRDefault="0024124E" w:rsidP="0024124E">
      <w:pPr>
        <w:rPr>
          <w:b/>
          <w:bCs/>
        </w:rPr>
      </w:pPr>
    </w:p>
    <w:p w:rsidR="0024124E" w:rsidRPr="00CB07F6" w:rsidRDefault="00F3358A" w:rsidP="0024124E">
      <w:pPr>
        <w:rPr>
          <w:rFonts w:cs="Arial"/>
        </w:rPr>
      </w:pPr>
      <w:r>
        <w:rPr>
          <w:lang w:eastAsia="en-US"/>
        </w:rPr>
        <w:pict>
          <v:shape id="_x0000_s1029" type="#_x0000_t202" style="position:absolute;margin-left:87.85pt;margin-top:12pt;width:277.5pt;height:33.85pt;z-index:251662848" fillcolor="#e6e6e6" stroked="f">
            <v:fill color2="#191919"/>
            <v:stroke joinstyle="round"/>
            <v:textbox style="mso-next-textbox:#_x0000_s1029;mso-rotate-with-shape:t" inset="0,0,0,0">
              <w:txbxContent>
                <w:p w:rsidR="00F3358A" w:rsidRPr="008413A7" w:rsidRDefault="00F3358A" w:rsidP="0024124E">
                  <w:pPr>
                    <w:spacing w:before="240"/>
                    <w:rPr>
                      <w:i/>
                    </w:rPr>
                  </w:pPr>
                  <w:r w:rsidRPr="008413A7">
                    <w:rPr>
                      <w:i/>
                    </w:rPr>
                    <w:t>install.bat</w:t>
                  </w:r>
                </w:p>
              </w:txbxContent>
            </v:textbox>
          </v:shape>
        </w:pict>
      </w:r>
      <w:r w:rsidR="0024124E" w:rsidRPr="00D366BF">
        <w:tab/>
      </w:r>
      <w:r w:rsidR="0024124E" w:rsidRPr="00CB07F6">
        <w:rPr>
          <w:rFonts w:cs="Arial"/>
        </w:rPr>
        <w:t>For Windows:</w:t>
      </w:r>
    </w:p>
    <w:p w:rsidR="0024124E" w:rsidRPr="00D366BF" w:rsidRDefault="0024124E" w:rsidP="0024124E"/>
    <w:p w:rsidR="0024124E" w:rsidRPr="00D366BF" w:rsidRDefault="0024124E" w:rsidP="0024124E"/>
    <w:p w:rsidR="0024124E" w:rsidRDefault="0024124E" w:rsidP="0024124E"/>
    <w:p w:rsidR="0024124E" w:rsidRPr="008413A7" w:rsidRDefault="0024124E" w:rsidP="0024124E">
      <w:pPr>
        <w:rPr>
          <w:rFonts w:cs="Arial"/>
        </w:rPr>
      </w:pPr>
      <w:r w:rsidRPr="008413A7">
        <w:rPr>
          <w:rFonts w:cs="Arial"/>
        </w:rPr>
        <w:t>The default language used</w:t>
      </w:r>
      <w:r>
        <w:rPr>
          <w:rFonts w:cs="Arial"/>
        </w:rPr>
        <w:t xml:space="preserve"> for installation</w:t>
      </w:r>
      <w:r w:rsidRPr="008413A7">
        <w:rPr>
          <w:rFonts w:cs="Arial"/>
        </w:rPr>
        <w:t xml:space="preserve"> is </w:t>
      </w:r>
      <w:r>
        <w:rPr>
          <w:rFonts w:cs="Arial"/>
        </w:rPr>
        <w:t>defined by the language configured for your server</w:t>
      </w:r>
      <w:r w:rsidRPr="008413A7">
        <w:rPr>
          <w:rFonts w:cs="Arial"/>
        </w:rPr>
        <w:t>. If you want to switch</w:t>
      </w:r>
      <w:r>
        <w:rPr>
          <w:rFonts w:cs="Arial"/>
        </w:rPr>
        <w:t xml:space="preserve"> the language used by the installer, for example </w:t>
      </w:r>
      <w:r w:rsidRPr="008413A7">
        <w:rPr>
          <w:rFonts w:cs="Arial"/>
        </w:rPr>
        <w:t>to the Spanish language</w:t>
      </w:r>
      <w:r>
        <w:rPr>
          <w:rFonts w:cs="Arial"/>
        </w:rPr>
        <w:t>,</w:t>
      </w:r>
      <w:r w:rsidRPr="008413A7">
        <w:rPr>
          <w:rFonts w:cs="Arial"/>
        </w:rPr>
        <w:t xml:space="preserve"> you can follow these steps:</w:t>
      </w:r>
    </w:p>
    <w:p w:rsidR="0024124E" w:rsidRDefault="0024124E" w:rsidP="008E7C3A">
      <w:pPr>
        <w:pStyle w:val="Prrafodelista"/>
        <w:numPr>
          <w:ilvl w:val="0"/>
          <w:numId w:val="18"/>
        </w:numPr>
        <w:spacing w:line="280" w:lineRule="exact"/>
        <w:ind w:left="1260" w:hanging="270"/>
        <w:rPr>
          <w:rFonts w:cs="Arial"/>
        </w:rPr>
      </w:pPr>
      <w:r w:rsidRPr="008413A7">
        <w:rPr>
          <w:rFonts w:cs="Arial"/>
        </w:rPr>
        <w:t xml:space="preserve">Edit the </w:t>
      </w:r>
      <w:r>
        <w:rPr>
          <w:rFonts w:cs="Arial"/>
        </w:rPr>
        <w:t>install.bat with a text editor.</w:t>
      </w:r>
    </w:p>
    <w:p w:rsidR="0024124E" w:rsidRDefault="0024124E" w:rsidP="008E7C3A">
      <w:pPr>
        <w:pStyle w:val="Prrafodelista"/>
        <w:numPr>
          <w:ilvl w:val="0"/>
          <w:numId w:val="18"/>
        </w:numPr>
        <w:spacing w:line="280" w:lineRule="exact"/>
        <w:ind w:left="1260" w:hanging="270"/>
        <w:rPr>
          <w:rFonts w:cs="Arial"/>
        </w:rPr>
      </w:pPr>
      <w:r w:rsidRPr="008413A7">
        <w:rPr>
          <w:rFonts w:cs="Arial"/>
        </w:rPr>
        <w:t>Add this parameter at the end</w:t>
      </w:r>
      <w:r>
        <w:rPr>
          <w:rFonts w:cs="Arial"/>
        </w:rPr>
        <w:t xml:space="preserve"> of the install.bat or install.sh file: -</w:t>
      </w:r>
      <w:r w:rsidRPr="008413A7">
        <w:rPr>
          <w:rFonts w:cs="Arial"/>
        </w:rPr>
        <w:t xml:space="preserve">l es (only </w:t>
      </w:r>
      <w:r w:rsidRPr="008413A7">
        <w:rPr>
          <w:rFonts w:cs="Arial"/>
          <w:i/>
        </w:rPr>
        <w:t>es</w:t>
      </w:r>
      <w:r w:rsidRPr="008413A7">
        <w:rPr>
          <w:rFonts w:cs="Arial"/>
        </w:rPr>
        <w:t xml:space="preserve"> and </w:t>
      </w:r>
      <w:r w:rsidRPr="008413A7">
        <w:rPr>
          <w:rFonts w:cs="Arial"/>
          <w:i/>
        </w:rPr>
        <w:t>en</w:t>
      </w:r>
      <w:r>
        <w:rPr>
          <w:rFonts w:cs="Arial"/>
          <w:i/>
        </w:rPr>
        <w:t xml:space="preserve"> are supported at this version</w:t>
      </w:r>
      <w:r w:rsidRPr="008413A7">
        <w:rPr>
          <w:rFonts w:cs="Arial"/>
        </w:rPr>
        <w:t>).</w:t>
      </w:r>
    </w:p>
    <w:p w:rsidR="0024124E" w:rsidRDefault="0024124E" w:rsidP="0024124E">
      <w:pPr>
        <w:rPr>
          <w:rFonts w:cs="Arial"/>
        </w:rPr>
      </w:pPr>
    </w:p>
    <w:p w:rsidR="0024124E" w:rsidRPr="00E65707" w:rsidRDefault="0024124E" w:rsidP="0024124E">
      <w:pPr>
        <w:rPr>
          <w:rFonts w:cs="Arial"/>
        </w:rPr>
      </w:pPr>
      <w:r>
        <w:rPr>
          <w:rFonts w:cs="Arial"/>
        </w:rPr>
        <w:t>If you prefer, you have a silent installation mode that is explained in the Silent Installation point.</w:t>
      </w:r>
    </w:p>
    <w:p w:rsidR="0024124E" w:rsidRDefault="0024124E" w:rsidP="0024124E">
      <w:r>
        <w:br w:type="page"/>
      </w:r>
    </w:p>
    <w:p w:rsidR="0024124E" w:rsidRPr="00175598" w:rsidRDefault="0024124E" w:rsidP="00175598">
      <w:pPr>
        <w:pStyle w:val="Ttulo3"/>
      </w:pPr>
      <w:bookmarkStart w:id="32" w:name="_Toc408401735"/>
      <w:r w:rsidRPr="00175598">
        <w:lastRenderedPageBreak/>
        <w:t>Step 1: Select Installation Type</w:t>
      </w:r>
      <w:bookmarkEnd w:id="32"/>
    </w:p>
    <w:p w:rsidR="0024124E" w:rsidRDefault="0024124E" w:rsidP="0024124E">
      <w:pPr>
        <w:rPr>
          <w:rFonts w:cs="Arial"/>
        </w:rPr>
      </w:pPr>
      <w:r w:rsidRPr="00193B7B">
        <w:rPr>
          <w:rFonts w:cs="Arial"/>
        </w:rPr>
        <w:t xml:space="preserve">In this first step you must choose the type of installation that you want to perform. If you have just one cluster node, </w:t>
      </w:r>
      <w:r>
        <w:rPr>
          <w:rFonts w:cs="Arial"/>
        </w:rPr>
        <w:t>choose option 1.</w:t>
      </w:r>
    </w:p>
    <w:p w:rsidR="0024124E" w:rsidRDefault="0024124E" w:rsidP="0024124E">
      <w:pPr>
        <w:rPr>
          <w:rFonts w:cs="Arial"/>
        </w:rPr>
      </w:pPr>
    </w:p>
    <w:p w:rsidR="0024124E" w:rsidRDefault="0024124E" w:rsidP="0024124E">
      <w:pPr>
        <w:rPr>
          <w:rStyle w:val="Hipervnculo"/>
          <w:rFonts w:cs="Arial"/>
          <w:color w:val="auto"/>
          <w:u w:val="none"/>
        </w:rPr>
      </w:pPr>
      <w:r w:rsidRPr="00193B7B">
        <w:rPr>
          <w:rFonts w:cs="Arial"/>
        </w:rPr>
        <w:t xml:space="preserve">If you have a clustered installation, you must run the installer first in every secondary node </w:t>
      </w:r>
      <w:r>
        <w:rPr>
          <w:rFonts w:cs="Arial"/>
        </w:rPr>
        <w:t>using installer</w:t>
      </w:r>
      <w:r w:rsidRPr="00193B7B">
        <w:rPr>
          <w:rFonts w:cs="Arial"/>
        </w:rPr>
        <w:t xml:space="preserve"> option 2, and then on the primary node with option 1. More information about installing in a</w:t>
      </w:r>
      <w:r>
        <w:rPr>
          <w:rFonts w:cs="Arial"/>
        </w:rPr>
        <w:t>n</w:t>
      </w:r>
      <w:r w:rsidRPr="00193B7B">
        <w:rPr>
          <w:rFonts w:cs="Arial"/>
        </w:rPr>
        <w:t xml:space="preserve"> </w:t>
      </w:r>
      <w:r w:rsidR="00C84F59">
        <w:rPr>
          <w:rFonts w:cs="Arial"/>
        </w:rPr>
        <w:t>Open</w:t>
      </w:r>
      <w:r>
        <w:rPr>
          <w:rFonts w:cs="Arial"/>
        </w:rPr>
        <w:t>Text</w:t>
      </w:r>
      <w:r w:rsidRPr="00193B7B">
        <w:rPr>
          <w:rFonts w:cs="Arial"/>
        </w:rPr>
        <w:t xml:space="preserve"> Content Cluster can be found in </w:t>
      </w:r>
      <w:hyperlink w:anchor="_Installation_on_a" w:history="1">
        <w:r w:rsidRPr="00C1164A">
          <w:rPr>
            <w:rStyle w:val="Hipervnculo"/>
            <w:rFonts w:cs="Arial"/>
          </w:rPr>
          <w:t xml:space="preserve">Installing Audit in a </w:t>
        </w:r>
        <w:r>
          <w:rPr>
            <w:rStyle w:val="Hipervnculo"/>
            <w:rFonts w:cs="Arial"/>
          </w:rPr>
          <w:t>Web Experience Management</w:t>
        </w:r>
        <w:r w:rsidRPr="00C1164A">
          <w:rPr>
            <w:rStyle w:val="Hipervnculo"/>
            <w:rFonts w:cs="Arial"/>
          </w:rPr>
          <w:t xml:space="preserve"> Cluster.</w:t>
        </w:r>
      </w:hyperlink>
    </w:p>
    <w:p w:rsidR="0024124E" w:rsidRPr="00193B7B"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rsidTr="0024124E">
        <w:trPr>
          <w:trHeight w:val="3260"/>
        </w:trPr>
        <w:tc>
          <w:tcPr>
            <w:tcW w:w="8100" w:type="dxa"/>
            <w:shd w:val="clear" w:color="auto" w:fill="D9D9D9"/>
          </w:tcPr>
          <w:p w:rsidR="0024124E" w:rsidRDefault="0024124E" w:rsidP="0024124E">
            <w:pPr>
              <w:rPr>
                <w:rFonts w:ascii="Century Gothic" w:hAnsi="Century Gothic" w:cs="Arial"/>
              </w:rPr>
            </w:pPr>
          </w:p>
          <w:p w:rsidR="0024124E" w:rsidRPr="00F37BD6" w:rsidRDefault="0024124E" w:rsidP="0024124E">
            <w:pPr>
              <w:rPr>
                <w:rFonts w:ascii="Century Gothic" w:hAnsi="Century Gothic" w:cs="Arial"/>
              </w:rPr>
            </w:pPr>
            <w:r w:rsidRPr="00F37BD6">
              <w:rPr>
                <w:rFonts w:ascii="Century Gothic" w:hAnsi="Century Gothic" w:cs="Arial"/>
              </w:rPr>
              <w:t>==========================================</w:t>
            </w:r>
          </w:p>
          <w:p w:rsidR="0024124E" w:rsidRPr="00F37BD6" w:rsidRDefault="0024124E" w:rsidP="0024124E">
            <w:pPr>
              <w:rPr>
                <w:rFonts w:ascii="Century Gothic" w:hAnsi="Century Gothic" w:cs="Arial"/>
              </w:rPr>
            </w:pPr>
            <w:r w:rsidRPr="00F37BD6">
              <w:rPr>
                <w:rFonts w:ascii="Century Gothic" w:hAnsi="Century Gothic" w:cs="Arial"/>
              </w:rPr>
              <w:t xml:space="preserve">Welcome to the </w:t>
            </w:r>
            <w:r>
              <w:rPr>
                <w:rFonts w:ascii="Century Gothic" w:hAnsi="Century Gothic" w:cs="Arial"/>
              </w:rPr>
              <w:t>Web Experience Managem</w:t>
            </w:r>
            <w:r w:rsidRPr="00F37BD6">
              <w:rPr>
                <w:rFonts w:ascii="Century Gothic" w:hAnsi="Century Gothic" w:cs="Arial"/>
              </w:rPr>
              <w:t>ent Audit install wizard</w:t>
            </w:r>
          </w:p>
          <w:p w:rsidR="0024124E" w:rsidRPr="00F37BD6" w:rsidRDefault="0024124E" w:rsidP="0024124E">
            <w:pPr>
              <w:rPr>
                <w:rFonts w:ascii="Century Gothic" w:hAnsi="Century Gothic" w:cs="Arial"/>
              </w:rPr>
            </w:pPr>
            <w:r w:rsidRPr="00F37BD6">
              <w:rPr>
                <w:rFonts w:ascii="Century Gothic" w:hAnsi="Century Gothic" w:cs="Arial"/>
              </w:rPr>
              <w:t>Please ensure that you have read the prerequisites chapter in the documentation</w:t>
            </w:r>
            <w:r>
              <w:rPr>
                <w:rFonts w:ascii="Century Gothic" w:hAnsi="Century Gothic" w:cs="Arial"/>
              </w:rPr>
              <w:t xml:space="preserve"> </w:t>
            </w:r>
            <w:r w:rsidRPr="00F37BD6">
              <w:rPr>
                <w:rFonts w:ascii="Century Gothic" w:hAnsi="Century Gothic" w:cs="Arial"/>
              </w:rPr>
              <w:t>before going any further.</w:t>
            </w:r>
          </w:p>
          <w:p w:rsidR="0024124E" w:rsidRPr="00F37BD6" w:rsidRDefault="0024124E" w:rsidP="0024124E">
            <w:pPr>
              <w:rPr>
                <w:rFonts w:ascii="Century Gothic" w:hAnsi="Century Gothic" w:cs="Arial"/>
              </w:rPr>
            </w:pPr>
          </w:p>
          <w:p w:rsidR="0024124E" w:rsidRPr="00F37BD6" w:rsidRDefault="0024124E" w:rsidP="0024124E">
            <w:pPr>
              <w:rPr>
                <w:rFonts w:ascii="Century Gothic" w:hAnsi="Century Gothic" w:cs="Arial"/>
              </w:rPr>
            </w:pPr>
            <w:r w:rsidRPr="00F37BD6">
              <w:rPr>
                <w:rFonts w:ascii="Century Gothic" w:hAnsi="Century Gothic" w:cs="Arial"/>
              </w:rPr>
              <w:t>The following processes must be running before proceeding:</w:t>
            </w:r>
          </w:p>
          <w:p w:rsidR="0024124E" w:rsidRPr="00F37BD6" w:rsidRDefault="0024124E" w:rsidP="0024124E">
            <w:pPr>
              <w:rPr>
                <w:rFonts w:ascii="Century Gothic" w:hAnsi="Century Gothic" w:cs="Arial"/>
              </w:rPr>
            </w:pPr>
            <w:r w:rsidRPr="00F37BD6">
              <w:rPr>
                <w:rFonts w:ascii="Century Gothic" w:hAnsi="Century Gothic" w:cs="Arial"/>
              </w:rPr>
              <w:t>-VgnVCMServer (all cluster nodes), VgnAdminServer and Config Agents.</w:t>
            </w:r>
          </w:p>
          <w:p w:rsidR="0024124E" w:rsidRPr="00F37BD6" w:rsidRDefault="0024124E" w:rsidP="0024124E">
            <w:pPr>
              <w:rPr>
                <w:rFonts w:ascii="Century Gothic" w:hAnsi="Century Gothic" w:cs="Arial"/>
              </w:rPr>
            </w:pPr>
            <w:r w:rsidRPr="00F37BD6">
              <w:rPr>
                <w:rFonts w:ascii="Century Gothic" w:hAnsi="Century Gothic" w:cs="Arial"/>
              </w:rPr>
              <w:t>==========================================</w:t>
            </w:r>
          </w:p>
          <w:p w:rsidR="0024124E" w:rsidRPr="00F37BD6" w:rsidRDefault="0024124E" w:rsidP="0024124E">
            <w:pPr>
              <w:rPr>
                <w:rFonts w:ascii="Century Gothic" w:hAnsi="Century Gothic" w:cs="Arial"/>
              </w:rPr>
            </w:pPr>
          </w:p>
          <w:p w:rsidR="0024124E" w:rsidRPr="00F37BD6" w:rsidRDefault="0024124E" w:rsidP="0024124E">
            <w:pPr>
              <w:rPr>
                <w:rFonts w:ascii="Century Gothic" w:hAnsi="Century Gothic" w:cs="Arial"/>
              </w:rPr>
            </w:pPr>
            <w:r w:rsidRPr="00F37BD6">
              <w:rPr>
                <w:rFonts w:ascii="Century Gothic" w:hAnsi="Century Gothic" w:cs="Arial"/>
              </w:rPr>
              <w:t xml:space="preserve">Please, select the Installation Type that you will be using. Notice that the installer should be launched at every machine running a </w:t>
            </w:r>
            <w:r>
              <w:rPr>
                <w:rFonts w:ascii="Century Gothic" w:hAnsi="Century Gothic" w:cs="Arial"/>
              </w:rPr>
              <w:t xml:space="preserve">Web Experience Management </w:t>
            </w:r>
            <w:r w:rsidRPr="00F37BD6">
              <w:rPr>
                <w:rFonts w:ascii="Century Gothic" w:hAnsi="Century Gothic" w:cs="Arial"/>
              </w:rPr>
              <w:t>cluster node. For installation with just one cluster node use option 1.</w:t>
            </w:r>
          </w:p>
          <w:p w:rsidR="0024124E" w:rsidRPr="00F37BD6" w:rsidRDefault="0024124E" w:rsidP="0024124E">
            <w:pPr>
              <w:rPr>
                <w:rFonts w:ascii="Century Gothic" w:hAnsi="Century Gothic" w:cs="Arial"/>
              </w:rPr>
            </w:pPr>
          </w:p>
          <w:p w:rsidR="0024124E" w:rsidRPr="00F37BD6" w:rsidRDefault="0024124E" w:rsidP="0024124E">
            <w:pPr>
              <w:rPr>
                <w:rFonts w:ascii="Century Gothic" w:hAnsi="Century Gothic" w:cs="Arial"/>
              </w:rPr>
            </w:pPr>
            <w:r w:rsidRPr="00F37BD6">
              <w:rPr>
                <w:rFonts w:ascii="Century Gothic" w:hAnsi="Century Gothic" w:cs="Arial"/>
              </w:rPr>
              <w:t>(Select one option [insert option number])</w:t>
            </w:r>
          </w:p>
          <w:p w:rsidR="0024124E" w:rsidRPr="00F37BD6" w:rsidRDefault="0024124E" w:rsidP="0024124E">
            <w:pPr>
              <w:rPr>
                <w:rFonts w:ascii="Century Gothic" w:hAnsi="Century Gothic" w:cs="Arial"/>
              </w:rPr>
            </w:pPr>
            <w:r w:rsidRPr="00F37BD6">
              <w:rPr>
                <w:rFonts w:ascii="Century Gothic" w:hAnsi="Century Gothic" w:cs="Arial"/>
              </w:rPr>
              <w:t xml:space="preserve">1)Install on </w:t>
            </w:r>
            <w:r>
              <w:rPr>
                <w:rFonts w:ascii="Century Gothic" w:hAnsi="Century Gothic" w:cs="Arial"/>
              </w:rPr>
              <w:t>Web Experience Managem</w:t>
            </w:r>
            <w:r w:rsidRPr="00F37BD6">
              <w:rPr>
                <w:rFonts w:ascii="Century Gothic" w:hAnsi="Century Gothic" w:cs="Arial"/>
              </w:rPr>
              <w:t>ent cluster primary node.</w:t>
            </w:r>
          </w:p>
          <w:p w:rsidR="0024124E" w:rsidRDefault="0024124E" w:rsidP="0024124E">
            <w:pPr>
              <w:rPr>
                <w:rFonts w:ascii="Century Gothic" w:hAnsi="Century Gothic" w:cs="Arial"/>
              </w:rPr>
            </w:pPr>
            <w:r w:rsidRPr="00F37BD6">
              <w:rPr>
                <w:rFonts w:ascii="Century Gothic" w:hAnsi="Century Gothic" w:cs="Arial"/>
              </w:rPr>
              <w:t xml:space="preserve">2)Install on </w:t>
            </w:r>
            <w:r>
              <w:rPr>
                <w:rFonts w:ascii="Century Gothic" w:hAnsi="Century Gothic" w:cs="Arial"/>
              </w:rPr>
              <w:t>Web Experience Managem</w:t>
            </w:r>
            <w:r w:rsidRPr="00F37BD6">
              <w:rPr>
                <w:rFonts w:ascii="Century Gothic" w:hAnsi="Century Gothic" w:cs="Arial"/>
              </w:rPr>
              <w:t>ent cluster secondary node.</w:t>
            </w:r>
          </w:p>
          <w:p w:rsidR="0024124E" w:rsidRPr="008D0701" w:rsidRDefault="0024124E" w:rsidP="0024124E">
            <w:pPr>
              <w:rPr>
                <w:color w:val="000000"/>
              </w:rPr>
            </w:pPr>
          </w:p>
        </w:tc>
      </w:tr>
    </w:tbl>
    <w:p w:rsidR="0024124E" w:rsidRPr="00A133F0" w:rsidRDefault="0024124E" w:rsidP="0024124E"/>
    <w:p w:rsidR="0024124E" w:rsidRDefault="0024124E" w:rsidP="0024124E">
      <w:r>
        <w:br w:type="page"/>
      </w:r>
    </w:p>
    <w:p w:rsidR="0024124E" w:rsidRPr="00175598" w:rsidRDefault="0024124E" w:rsidP="00175598">
      <w:pPr>
        <w:pStyle w:val="Ttulo3"/>
      </w:pPr>
      <w:bookmarkStart w:id="33" w:name="_Toc408401736"/>
      <w:r w:rsidRPr="00175598">
        <w:lastRenderedPageBreak/>
        <w:t>Step 2: Select Installation Folders</w:t>
      </w:r>
      <w:bookmarkEnd w:id="33"/>
    </w:p>
    <w:p w:rsidR="0024124E" w:rsidRDefault="0024124E" w:rsidP="0024124E">
      <w:pPr>
        <w:rPr>
          <w:rFonts w:cs="Arial"/>
        </w:rPr>
      </w:pPr>
      <w:r>
        <w:rPr>
          <w:rFonts w:cs="Arial"/>
        </w:rPr>
        <w:t xml:space="preserve">When starting the desired installation, you </w:t>
      </w:r>
      <w:r w:rsidRPr="008413A7">
        <w:rPr>
          <w:rFonts w:cs="Arial"/>
        </w:rPr>
        <w:t>have th</w:t>
      </w:r>
      <w:r>
        <w:rPr>
          <w:rFonts w:cs="Arial"/>
        </w:rPr>
        <w:t>e option</w:t>
      </w:r>
      <w:r w:rsidRPr="008413A7">
        <w:rPr>
          <w:rFonts w:cs="Arial"/>
        </w:rPr>
        <w:t xml:space="preserve"> to select the folders in which </w:t>
      </w:r>
      <w:r>
        <w:rPr>
          <w:rFonts w:cs="Arial"/>
        </w:rPr>
        <w:t>you</w:t>
      </w:r>
      <w:r w:rsidRPr="008413A7">
        <w:rPr>
          <w:rFonts w:cs="Arial"/>
        </w:rPr>
        <w:t xml:space="preserve"> will install </w:t>
      </w:r>
      <w:r>
        <w:rPr>
          <w:rFonts w:cs="Arial"/>
        </w:rPr>
        <w:t>the</w:t>
      </w:r>
      <w:r w:rsidRPr="008413A7">
        <w:rPr>
          <w:rFonts w:cs="Arial"/>
        </w:rPr>
        <w:t xml:space="preserve"> </w:t>
      </w:r>
      <w:r w:rsidRPr="00241223">
        <w:rPr>
          <w:rFonts w:cs="Arial"/>
          <w:i/>
        </w:rPr>
        <w:t xml:space="preserve">RTB platform </w:t>
      </w:r>
      <w:r>
        <w:rPr>
          <w:rFonts w:cs="Arial"/>
        </w:rPr>
        <w:t xml:space="preserve">and </w:t>
      </w:r>
      <w:r>
        <w:rPr>
          <w:rFonts w:cs="Arial"/>
          <w:i/>
        </w:rPr>
        <w:t>Web Experience Management</w:t>
      </w:r>
      <w:r w:rsidRPr="00241223">
        <w:rPr>
          <w:rFonts w:cs="Arial"/>
          <w:i/>
        </w:rPr>
        <w:t xml:space="preserve"> Audit </w:t>
      </w:r>
      <w:r>
        <w:rPr>
          <w:rFonts w:cs="Arial"/>
        </w:rPr>
        <w:t>product.</w:t>
      </w:r>
    </w:p>
    <w:p w:rsidR="0024124E" w:rsidRDefault="0024124E" w:rsidP="0024124E">
      <w:pPr>
        <w:rPr>
          <w:rFonts w:cs="Arial"/>
        </w:rPr>
      </w:pPr>
    </w:p>
    <w:p w:rsidR="0024124E" w:rsidRDefault="0024124E" w:rsidP="0024124E">
      <w:pPr>
        <w:rPr>
          <w:rFonts w:cs="Arial"/>
        </w:rPr>
      </w:pPr>
      <w:r>
        <w:rPr>
          <w:rFonts w:cs="Arial"/>
        </w:rPr>
        <w:t>The parent folder, of the one that you want to create, must exist. And you</w:t>
      </w:r>
      <w:r w:rsidRPr="0062507B">
        <w:rPr>
          <w:rFonts w:cs="Arial"/>
        </w:rPr>
        <w:t xml:space="preserve"> cannot use non-alphanumerical or accentuated characters in neither Windows nor UNIX / Linux systems.</w:t>
      </w:r>
    </w:p>
    <w:p w:rsidR="0024124E"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rsidTr="0024124E">
        <w:trPr>
          <w:trHeight w:val="3260"/>
        </w:trPr>
        <w:tc>
          <w:tcPr>
            <w:tcW w:w="8100" w:type="dxa"/>
            <w:shd w:val="clear" w:color="auto" w:fill="D9D9D9"/>
          </w:tcPr>
          <w:p w:rsidR="0024124E" w:rsidRDefault="0024124E" w:rsidP="0024124E">
            <w:pPr>
              <w:rPr>
                <w:rFonts w:ascii="Century Gothic" w:hAnsi="Century Gothic"/>
              </w:rPr>
            </w:pPr>
          </w:p>
          <w:p w:rsidR="0024124E" w:rsidRPr="00EF3D9F" w:rsidRDefault="0024124E" w:rsidP="0024124E">
            <w:pPr>
              <w:rPr>
                <w:rFonts w:ascii="Century Gothic" w:hAnsi="Century Gothic"/>
              </w:rPr>
            </w:pPr>
            <w:r w:rsidRPr="00EF3D9F">
              <w:rPr>
                <w:rFonts w:ascii="Century Gothic" w:hAnsi="Century Gothic"/>
              </w:rPr>
              <w:t>Please select a destination directory.</w:t>
            </w:r>
          </w:p>
          <w:p w:rsidR="0024124E" w:rsidRPr="00EF3D9F" w:rsidRDefault="0024124E" w:rsidP="0024124E">
            <w:pPr>
              <w:rPr>
                <w:rFonts w:ascii="Century Gothic" w:hAnsi="Century Gothic"/>
              </w:rPr>
            </w:pPr>
            <w:r w:rsidRPr="00EF3D9F">
              <w:rPr>
                <w:rFonts w:ascii="Century Gothic" w:hAnsi="Century Gothic"/>
              </w:rPr>
              <w:t xml:space="preserve">(this directory will store </w:t>
            </w:r>
            <w:r>
              <w:rPr>
                <w:rFonts w:ascii="Century Gothic" w:hAnsi="Century Gothic"/>
              </w:rPr>
              <w:t>Web Experience Managem</w:t>
            </w:r>
            <w:r w:rsidRPr="00EF3D9F">
              <w:rPr>
                <w:rFonts w:ascii="Century Gothic" w:hAnsi="Century Gothic"/>
              </w:rPr>
              <w:t>ent Audit binaries and configuration)</w:t>
            </w:r>
          </w:p>
          <w:p w:rsidR="0024124E" w:rsidRPr="00EF3D9F" w:rsidRDefault="0024124E" w:rsidP="0024124E">
            <w:pPr>
              <w:rPr>
                <w:rFonts w:ascii="Century Gothic" w:hAnsi="Century Gothic"/>
              </w:rPr>
            </w:pPr>
            <w:r w:rsidRPr="00EF3D9F">
              <w:rPr>
                <w:rFonts w:ascii="Century Gothic" w:hAnsi="Century Gothic"/>
              </w:rPr>
              <w:t xml:space="preserve"> &gt;Default value [c:\audit]</w:t>
            </w:r>
          </w:p>
          <w:p w:rsidR="0024124E" w:rsidRPr="00EF3D9F" w:rsidRDefault="0024124E" w:rsidP="0024124E">
            <w:pPr>
              <w:rPr>
                <w:rFonts w:ascii="Century Gothic" w:hAnsi="Century Gothic"/>
              </w:rPr>
            </w:pPr>
            <w:r w:rsidRPr="00EF3D9F">
              <w:rPr>
                <w:rFonts w:ascii="Century Gothic" w:hAnsi="Century Gothic"/>
              </w:rPr>
              <w:t xml:space="preserve"> &gt;</w:t>
            </w:r>
            <w:r>
              <w:rPr>
                <w:rFonts w:ascii="Century Gothic" w:hAnsi="Century Gothic"/>
              </w:rPr>
              <w:t>Value: c:\OpenText\Content\Audit</w:t>
            </w:r>
          </w:p>
          <w:p w:rsidR="0024124E" w:rsidRPr="00EF3D9F" w:rsidRDefault="0024124E" w:rsidP="0024124E">
            <w:pPr>
              <w:rPr>
                <w:rFonts w:ascii="Century Gothic" w:hAnsi="Century Gothic"/>
              </w:rPr>
            </w:pPr>
          </w:p>
          <w:p w:rsidR="0024124E" w:rsidRPr="00EF3D9F" w:rsidRDefault="0024124E" w:rsidP="0024124E">
            <w:pPr>
              <w:rPr>
                <w:rFonts w:ascii="Century Gothic" w:hAnsi="Century Gothic"/>
              </w:rPr>
            </w:pPr>
            <w:r w:rsidRPr="00EF3D9F">
              <w:rPr>
                <w:rFonts w:ascii="Century Gothic" w:hAnsi="Century Gothic"/>
              </w:rPr>
              <w:t xml:space="preserve">Please select the </w:t>
            </w:r>
            <w:r>
              <w:rPr>
                <w:rFonts w:ascii="Century Gothic" w:hAnsi="Century Gothic"/>
              </w:rPr>
              <w:t>Web Experience Managem</w:t>
            </w:r>
            <w:r w:rsidRPr="00EF3D9F">
              <w:rPr>
                <w:rFonts w:ascii="Century Gothic" w:hAnsi="Century Gothic"/>
              </w:rPr>
              <w:t>ent directory.</w:t>
            </w:r>
          </w:p>
          <w:p w:rsidR="0024124E" w:rsidRPr="00EF3D9F" w:rsidRDefault="0024124E" w:rsidP="0024124E">
            <w:pPr>
              <w:rPr>
                <w:rFonts w:ascii="Century Gothic" w:hAnsi="Century Gothic"/>
              </w:rPr>
            </w:pPr>
            <w:r w:rsidRPr="00EF3D9F">
              <w:rPr>
                <w:rFonts w:ascii="Century Gothic" w:hAnsi="Century Gothic"/>
              </w:rPr>
              <w:t>(this directory should contain the Content subfolder)</w:t>
            </w:r>
          </w:p>
          <w:p w:rsidR="0024124E" w:rsidRPr="00EF3D9F" w:rsidRDefault="0024124E" w:rsidP="0024124E">
            <w:pPr>
              <w:rPr>
                <w:rFonts w:ascii="Century Gothic" w:hAnsi="Century Gothic"/>
              </w:rPr>
            </w:pPr>
            <w:r w:rsidRPr="00EF3D9F">
              <w:rPr>
                <w:rFonts w:ascii="Century Gothic" w:hAnsi="Century Gothic"/>
              </w:rPr>
              <w:t xml:space="preserve"> &gt;Default value [c:\</w:t>
            </w:r>
            <w:r>
              <w:rPr>
                <w:rFonts w:ascii="Century Gothic" w:hAnsi="Century Gothic"/>
              </w:rPr>
              <w:t>OpenText</w:t>
            </w:r>
            <w:r w:rsidRPr="00EF3D9F">
              <w:rPr>
                <w:rFonts w:ascii="Century Gothic" w:hAnsi="Century Gothic"/>
              </w:rPr>
              <w:t>]</w:t>
            </w:r>
          </w:p>
          <w:p w:rsidR="0024124E" w:rsidRDefault="0024124E" w:rsidP="0024124E">
            <w:pPr>
              <w:rPr>
                <w:rFonts w:ascii="Century Gothic" w:hAnsi="Century Gothic"/>
              </w:rPr>
            </w:pPr>
            <w:r w:rsidRPr="00EF3D9F">
              <w:rPr>
                <w:rFonts w:ascii="Century Gothic" w:hAnsi="Century Gothic"/>
              </w:rPr>
              <w:t xml:space="preserve"> &gt;Value: </w:t>
            </w:r>
            <w:r>
              <w:rPr>
                <w:rFonts w:ascii="Century Gothic" w:hAnsi="Century Gothic"/>
              </w:rPr>
              <w:t>c:</w:t>
            </w:r>
            <w:r w:rsidRPr="00EF3D9F">
              <w:rPr>
                <w:rFonts w:ascii="Century Gothic" w:hAnsi="Century Gothic"/>
              </w:rPr>
              <w:t>\</w:t>
            </w:r>
            <w:r>
              <w:rPr>
                <w:rFonts w:ascii="Century Gothic" w:hAnsi="Century Gothic"/>
              </w:rPr>
              <w:t>OpenText</w:t>
            </w:r>
          </w:p>
          <w:p w:rsidR="0024124E" w:rsidRPr="008D0701" w:rsidRDefault="0024124E" w:rsidP="0024124E">
            <w:pPr>
              <w:rPr>
                <w:color w:val="000000"/>
              </w:rPr>
            </w:pPr>
          </w:p>
        </w:tc>
      </w:tr>
    </w:tbl>
    <w:p w:rsidR="0024124E" w:rsidRDefault="0024124E" w:rsidP="0024124E"/>
    <w:p w:rsidR="0024124E" w:rsidRDefault="0024124E" w:rsidP="0024124E">
      <w:pPr>
        <w:rPr>
          <w:rFonts w:cs="Arial"/>
          <w:b/>
          <w:bCs/>
          <w:sz w:val="22"/>
          <w:szCs w:val="32"/>
        </w:rPr>
      </w:pPr>
      <w:r>
        <w:rPr>
          <w:rFonts w:cs="Arial"/>
          <w:sz w:val="22"/>
        </w:rPr>
        <w:br w:type="page"/>
      </w:r>
    </w:p>
    <w:p w:rsidR="0024124E" w:rsidRPr="00175598" w:rsidRDefault="0024124E" w:rsidP="00175598">
      <w:pPr>
        <w:pStyle w:val="Ttulo3"/>
      </w:pPr>
      <w:bookmarkStart w:id="34" w:name="_Toc408401737"/>
      <w:r w:rsidRPr="00175598">
        <w:lastRenderedPageBreak/>
        <w:t>Step 3: Create Directory Structure</w:t>
      </w:r>
      <w:bookmarkEnd w:id="34"/>
    </w:p>
    <w:tbl>
      <w:tblPr>
        <w:tblW w:w="8100" w:type="dxa"/>
        <w:tblInd w:w="648" w:type="dxa"/>
        <w:shd w:val="clear" w:color="auto" w:fill="D9D9D9"/>
        <w:tblLook w:val="04A0" w:firstRow="1" w:lastRow="0" w:firstColumn="1" w:lastColumn="0" w:noHBand="0" w:noVBand="1"/>
      </w:tblPr>
      <w:tblGrid>
        <w:gridCol w:w="8100"/>
      </w:tblGrid>
      <w:tr w:rsidR="0024124E" w:rsidRPr="00AE57A8" w:rsidTr="0024124E">
        <w:trPr>
          <w:trHeight w:val="1705"/>
        </w:trPr>
        <w:tc>
          <w:tcPr>
            <w:tcW w:w="8100" w:type="dxa"/>
            <w:shd w:val="clear" w:color="auto" w:fill="D9D9D9"/>
          </w:tcPr>
          <w:p w:rsidR="0024124E" w:rsidRDefault="0024124E" w:rsidP="0024124E">
            <w:pPr>
              <w:rPr>
                <w:rFonts w:ascii="Century Gothic" w:hAnsi="Century Gothic"/>
              </w:rPr>
            </w:pPr>
          </w:p>
          <w:p w:rsidR="0024124E" w:rsidRPr="00F37BD6" w:rsidRDefault="0024124E" w:rsidP="0024124E">
            <w:pPr>
              <w:rPr>
                <w:rFonts w:ascii="Century Gothic" w:hAnsi="Century Gothic"/>
              </w:rPr>
            </w:pPr>
            <w:r w:rsidRPr="00F37BD6">
              <w:rPr>
                <w:rFonts w:ascii="Century Gothic" w:hAnsi="Century Gothic"/>
              </w:rPr>
              <w:t>------------------------------------------</w:t>
            </w:r>
          </w:p>
          <w:p w:rsidR="0024124E" w:rsidRPr="00F37BD6" w:rsidRDefault="0024124E" w:rsidP="0024124E">
            <w:pPr>
              <w:rPr>
                <w:rFonts w:ascii="Century Gothic" w:hAnsi="Century Gothic"/>
              </w:rPr>
            </w:pPr>
            <w:r>
              <w:rPr>
                <w:rFonts w:ascii="Century Gothic" w:hAnsi="Century Gothic"/>
              </w:rPr>
              <w:t xml:space="preserve">Installing </w:t>
            </w:r>
            <w:r w:rsidRPr="00F37BD6">
              <w:rPr>
                <w:rFonts w:ascii="Century Gothic" w:hAnsi="Century Gothic"/>
              </w:rPr>
              <w:t>Directory structure</w:t>
            </w:r>
          </w:p>
          <w:p w:rsidR="0024124E" w:rsidRPr="00F37BD6" w:rsidRDefault="0024124E" w:rsidP="0024124E">
            <w:pPr>
              <w:rPr>
                <w:rFonts w:ascii="Century Gothic" w:hAnsi="Century Gothic"/>
              </w:rPr>
            </w:pPr>
            <w:r w:rsidRPr="00F37BD6">
              <w:rPr>
                <w:rFonts w:ascii="Century Gothic" w:hAnsi="Century Gothic"/>
              </w:rPr>
              <w:t>------------------------------------------</w:t>
            </w:r>
          </w:p>
          <w:p w:rsidR="0024124E" w:rsidRDefault="0024124E" w:rsidP="0024124E">
            <w:pPr>
              <w:rPr>
                <w:rFonts w:ascii="Century Gothic" w:hAnsi="Century Gothic"/>
              </w:rPr>
            </w:pPr>
            <w:r w:rsidRPr="00F37BD6">
              <w:rPr>
                <w:rFonts w:ascii="Century Gothic" w:hAnsi="Century Gothic"/>
              </w:rPr>
              <w:t>In the next step the following components will be installed/configured:</w:t>
            </w:r>
          </w:p>
          <w:p w:rsidR="0024124E" w:rsidRPr="00F86CCF" w:rsidRDefault="0024124E" w:rsidP="0024124E">
            <w:pPr>
              <w:rPr>
                <w:rFonts w:ascii="Century Gothic" w:hAnsi="Century Gothic"/>
              </w:rPr>
            </w:pPr>
            <w:r w:rsidRPr="00F86CCF">
              <w:rPr>
                <w:rFonts w:ascii="Century Gothic" w:hAnsi="Century Gothic"/>
              </w:rPr>
              <w:t>-Data Collector properties file.</w:t>
            </w:r>
          </w:p>
          <w:p w:rsidR="0024124E" w:rsidRPr="00F86CCF" w:rsidRDefault="0024124E" w:rsidP="0024124E">
            <w:pPr>
              <w:rPr>
                <w:rFonts w:ascii="Century Gothic" w:hAnsi="Century Gothic"/>
              </w:rPr>
            </w:pPr>
            <w:r w:rsidRPr="00F86CCF">
              <w:rPr>
                <w:rFonts w:ascii="Century Gothic" w:hAnsi="Century Gothic"/>
              </w:rPr>
              <w:t>-Open Text Insights application files.</w:t>
            </w:r>
          </w:p>
          <w:p w:rsidR="0024124E" w:rsidRPr="00F86CCF" w:rsidRDefault="0024124E" w:rsidP="0024124E">
            <w:pPr>
              <w:rPr>
                <w:rFonts w:ascii="Century Gothic" w:hAnsi="Century Gothic"/>
              </w:rPr>
            </w:pPr>
            <w:r w:rsidRPr="00F86CCF">
              <w:rPr>
                <w:rFonts w:ascii="Century Gothic" w:hAnsi="Century Gothic"/>
              </w:rPr>
              <w:t>-RTB loader properties file.</w:t>
            </w:r>
          </w:p>
          <w:p w:rsidR="0024124E" w:rsidRPr="00F86CCF" w:rsidRDefault="0024124E" w:rsidP="0024124E">
            <w:pPr>
              <w:rPr>
                <w:rFonts w:ascii="Century Gothic" w:hAnsi="Century Gothic"/>
              </w:rPr>
            </w:pPr>
            <w:r w:rsidRPr="00F86CCF">
              <w:rPr>
                <w:rFonts w:ascii="Century Gothic" w:hAnsi="Century Gothic"/>
              </w:rPr>
              <w:t>-Open Text Insights properties file.</w:t>
            </w:r>
          </w:p>
          <w:p w:rsidR="0024124E" w:rsidRPr="00F86CCF" w:rsidRDefault="0024124E" w:rsidP="0024124E">
            <w:pPr>
              <w:rPr>
                <w:rFonts w:ascii="Century Gothic" w:hAnsi="Century Gothic"/>
              </w:rPr>
            </w:pPr>
            <w:r w:rsidRPr="00F86CCF">
              <w:rPr>
                <w:rFonts w:ascii="Century Gothic" w:hAnsi="Century Gothic"/>
              </w:rPr>
              <w:t>-Web Experience Management Audit Applications files.</w:t>
            </w:r>
          </w:p>
          <w:p w:rsidR="0024124E" w:rsidRPr="00F86CCF" w:rsidRDefault="0024124E" w:rsidP="0024124E">
            <w:pPr>
              <w:rPr>
                <w:rFonts w:ascii="Century Gothic" w:hAnsi="Century Gothic"/>
              </w:rPr>
            </w:pPr>
            <w:r w:rsidRPr="00F86CCF">
              <w:rPr>
                <w:rFonts w:ascii="Century Gothic" w:hAnsi="Century Gothic"/>
              </w:rPr>
              <w:t>-Data Collector application files.</w:t>
            </w:r>
          </w:p>
          <w:p w:rsidR="0024124E" w:rsidRPr="00F86CCF" w:rsidRDefault="0024124E" w:rsidP="0024124E">
            <w:pPr>
              <w:rPr>
                <w:rFonts w:ascii="Century Gothic" w:hAnsi="Century Gothic"/>
              </w:rPr>
            </w:pPr>
            <w:r w:rsidRPr="00F86CCF">
              <w:rPr>
                <w:rFonts w:ascii="Century Gothic" w:hAnsi="Century Gothic"/>
              </w:rPr>
              <w:t>-Audit libraries files.</w:t>
            </w:r>
          </w:p>
          <w:p w:rsidR="0024124E" w:rsidRPr="00F86CCF" w:rsidRDefault="0024124E" w:rsidP="0024124E">
            <w:pPr>
              <w:rPr>
                <w:rFonts w:ascii="Century Gothic" w:hAnsi="Century Gothic"/>
              </w:rPr>
            </w:pPr>
            <w:r w:rsidRPr="00F86CCF">
              <w:rPr>
                <w:rFonts w:ascii="Century Gothic" w:hAnsi="Century Gothic"/>
              </w:rPr>
              <w:t>-Client files.</w:t>
            </w:r>
          </w:p>
          <w:p w:rsidR="0024124E" w:rsidRPr="00F86CCF" w:rsidRDefault="0024124E" w:rsidP="0024124E">
            <w:pPr>
              <w:rPr>
                <w:rFonts w:ascii="Century Gothic" w:hAnsi="Century Gothic"/>
              </w:rPr>
            </w:pPr>
            <w:r w:rsidRPr="00F86CCF">
              <w:rPr>
                <w:rFonts w:ascii="Century Gothic" w:hAnsi="Century Gothic"/>
              </w:rPr>
              <w:t>-Uninstaller binaries.</w:t>
            </w:r>
          </w:p>
          <w:p w:rsidR="0024124E" w:rsidRPr="00F86CCF" w:rsidRDefault="0024124E" w:rsidP="0024124E">
            <w:pPr>
              <w:rPr>
                <w:rFonts w:ascii="Century Gothic" w:hAnsi="Century Gothic"/>
              </w:rPr>
            </w:pPr>
            <w:r w:rsidRPr="00F86CCF">
              <w:rPr>
                <w:rFonts w:ascii="Century Gothic" w:hAnsi="Century Gothic"/>
              </w:rPr>
              <w:t>-Folder structure.</w:t>
            </w:r>
          </w:p>
          <w:p w:rsidR="0024124E" w:rsidRPr="00F86CCF" w:rsidRDefault="0024124E" w:rsidP="0024124E">
            <w:pPr>
              <w:rPr>
                <w:rFonts w:ascii="Century Gothic" w:hAnsi="Century Gothic"/>
              </w:rPr>
            </w:pPr>
            <w:r w:rsidRPr="00F86CCF">
              <w:rPr>
                <w:rFonts w:ascii="Century Gothic" w:hAnsi="Century Gothic"/>
              </w:rPr>
              <w:t>-Client properties file.</w:t>
            </w:r>
          </w:p>
          <w:p w:rsidR="0024124E" w:rsidRDefault="0024124E" w:rsidP="0024124E">
            <w:pPr>
              <w:rPr>
                <w:rFonts w:ascii="Century Gothic" w:hAnsi="Century Gothic"/>
              </w:rPr>
            </w:pPr>
            <w:r w:rsidRPr="00F86CCF">
              <w:rPr>
                <w:rFonts w:ascii="Century Gothic" w:hAnsi="Century Gothic"/>
              </w:rPr>
              <w:t>-RTB Loader.</w:t>
            </w:r>
          </w:p>
          <w:p w:rsidR="0024124E" w:rsidRPr="00F37BD6" w:rsidRDefault="0024124E" w:rsidP="0024124E">
            <w:pPr>
              <w:rPr>
                <w:rFonts w:ascii="Century Gothic" w:hAnsi="Century Gothic"/>
              </w:rPr>
            </w:pPr>
          </w:p>
          <w:p w:rsidR="0024124E" w:rsidRPr="00F37BD6" w:rsidRDefault="0024124E" w:rsidP="0024124E">
            <w:pPr>
              <w:rPr>
                <w:rFonts w:ascii="Century Gothic" w:hAnsi="Century Gothic"/>
              </w:rPr>
            </w:pPr>
            <w:r w:rsidRPr="00F37BD6">
              <w:rPr>
                <w:rFonts w:ascii="Century Gothic" w:hAnsi="Century Gothic"/>
              </w:rPr>
              <w:t>Do you want to continue with this step? (yes - continue, no - skip).</w:t>
            </w:r>
          </w:p>
          <w:p w:rsidR="0024124E" w:rsidRDefault="0024124E" w:rsidP="0024124E">
            <w:pPr>
              <w:rPr>
                <w:rFonts w:ascii="Century Gothic" w:hAnsi="Century Gothic"/>
              </w:rPr>
            </w:pPr>
            <w:r w:rsidRPr="00F37BD6">
              <w:rPr>
                <w:rFonts w:ascii="Century Gothic" w:hAnsi="Century Gothic"/>
              </w:rPr>
              <w:t>(only skip this step if you are doing a manual step by step setup over a previous installation, otherwise the installation will fail)</w:t>
            </w:r>
          </w:p>
          <w:p w:rsidR="0024124E" w:rsidRDefault="0024124E" w:rsidP="0024124E">
            <w:pPr>
              <w:rPr>
                <w:rFonts w:ascii="Century Gothic" w:hAnsi="Century Gothic"/>
              </w:rPr>
            </w:pPr>
          </w:p>
          <w:p w:rsidR="0024124E" w:rsidRPr="005B53D0" w:rsidRDefault="0024124E" w:rsidP="0024124E">
            <w:pPr>
              <w:rPr>
                <w:rFonts w:ascii="Century Gothic" w:hAnsi="Century Gothic"/>
              </w:rPr>
            </w:pPr>
            <w:r w:rsidRPr="005B53D0">
              <w:rPr>
                <w:rFonts w:ascii="Century Gothic" w:hAnsi="Century Gothic"/>
              </w:rPr>
              <w:t xml:space="preserve"> &gt;Default value [yes]</w:t>
            </w:r>
          </w:p>
          <w:p w:rsidR="0024124E" w:rsidRPr="005B53D0" w:rsidRDefault="0024124E" w:rsidP="0024124E">
            <w:pPr>
              <w:rPr>
                <w:rFonts w:ascii="Century Gothic" w:hAnsi="Century Gothic"/>
              </w:rPr>
            </w:pPr>
            <w:r w:rsidRPr="005B53D0">
              <w:rPr>
                <w:rFonts w:ascii="Century Gothic" w:hAnsi="Century Gothic"/>
              </w:rPr>
              <w:t xml:space="preserve"> &gt;Value:</w:t>
            </w:r>
          </w:p>
          <w:p w:rsidR="0024124E" w:rsidRPr="005B53D0" w:rsidRDefault="0024124E" w:rsidP="0024124E">
            <w:pPr>
              <w:rPr>
                <w:rFonts w:ascii="Century Gothic" w:hAnsi="Century Gothic"/>
              </w:rPr>
            </w:pPr>
            <w:r w:rsidRPr="005B53D0">
              <w:rPr>
                <w:rFonts w:ascii="Century Gothic" w:hAnsi="Century Gothic"/>
              </w:rPr>
              <w:t>[yes]</w:t>
            </w:r>
          </w:p>
          <w:p w:rsidR="0024124E" w:rsidRPr="005B53D0" w:rsidRDefault="0024124E" w:rsidP="0024124E">
            <w:pPr>
              <w:rPr>
                <w:rFonts w:ascii="Century Gothic" w:hAnsi="Century Gothic"/>
              </w:rPr>
            </w:pPr>
          </w:p>
          <w:p w:rsidR="0024124E" w:rsidRPr="005B53D0" w:rsidRDefault="0024124E" w:rsidP="0024124E">
            <w:pPr>
              <w:rPr>
                <w:rFonts w:ascii="Century Gothic" w:hAnsi="Century Gothic"/>
              </w:rPr>
            </w:pPr>
            <w:r w:rsidRPr="005B53D0">
              <w:rPr>
                <w:rFonts w:ascii="Century Gothic" w:hAnsi="Century Gothic"/>
              </w:rPr>
              <w:t>Installing ....</w:t>
            </w:r>
          </w:p>
          <w:p w:rsidR="0024124E" w:rsidRPr="00F86CCF" w:rsidRDefault="0024124E" w:rsidP="0024124E">
            <w:pPr>
              <w:rPr>
                <w:rFonts w:ascii="Century Gothic" w:hAnsi="Century Gothic"/>
              </w:rPr>
            </w:pPr>
            <w:r w:rsidRPr="00F86CCF">
              <w:rPr>
                <w:rFonts w:ascii="Century Gothic" w:hAnsi="Century Gothic"/>
              </w:rPr>
              <w:t>Creating folder structure ...</w:t>
            </w:r>
          </w:p>
          <w:p w:rsidR="0024124E" w:rsidRPr="00F86CCF" w:rsidRDefault="0024124E" w:rsidP="0024124E">
            <w:pPr>
              <w:rPr>
                <w:rFonts w:ascii="Century Gothic" w:hAnsi="Century Gothic"/>
              </w:rPr>
            </w:pPr>
            <w:r w:rsidRPr="00F86CCF">
              <w:rPr>
                <w:rFonts w:ascii="Century Gothic" w:hAnsi="Century Gothic"/>
              </w:rPr>
              <w:t>--&gt;Folder structure created.</w:t>
            </w:r>
          </w:p>
          <w:p w:rsidR="0024124E" w:rsidRPr="00F86CCF" w:rsidRDefault="0024124E" w:rsidP="0024124E">
            <w:pPr>
              <w:rPr>
                <w:rFonts w:ascii="Century Gothic" w:hAnsi="Century Gothic"/>
              </w:rPr>
            </w:pPr>
            <w:r w:rsidRPr="00F86CCF">
              <w:rPr>
                <w:rFonts w:ascii="Century Gothic" w:hAnsi="Century Gothic"/>
              </w:rPr>
              <w:t>Copying Open Text Insights web application ...</w:t>
            </w:r>
          </w:p>
          <w:p w:rsidR="0024124E" w:rsidRPr="00F86CCF" w:rsidRDefault="0024124E" w:rsidP="0024124E">
            <w:pPr>
              <w:rPr>
                <w:rFonts w:ascii="Century Gothic" w:hAnsi="Century Gothic"/>
              </w:rPr>
            </w:pPr>
            <w:r w:rsidRPr="00F86CCF">
              <w:rPr>
                <w:rFonts w:ascii="Century Gothic" w:hAnsi="Century Gothic"/>
              </w:rPr>
              <w:t>--&gt;Open Text Insights web application copied.</w:t>
            </w:r>
          </w:p>
          <w:p w:rsidR="0024124E" w:rsidRPr="00F86CCF" w:rsidRDefault="0024124E" w:rsidP="0024124E">
            <w:pPr>
              <w:rPr>
                <w:rFonts w:ascii="Century Gothic" w:hAnsi="Century Gothic"/>
              </w:rPr>
            </w:pPr>
            <w:r w:rsidRPr="00F86CCF">
              <w:rPr>
                <w:rFonts w:ascii="Century Gothic" w:hAnsi="Century Gothic"/>
              </w:rPr>
              <w:t>Copying collector application ...</w:t>
            </w:r>
          </w:p>
          <w:p w:rsidR="0024124E" w:rsidRPr="00F86CCF" w:rsidRDefault="0024124E" w:rsidP="0024124E">
            <w:pPr>
              <w:rPr>
                <w:rFonts w:ascii="Century Gothic" w:hAnsi="Century Gothic"/>
              </w:rPr>
            </w:pPr>
            <w:r w:rsidRPr="00F86CCF">
              <w:rPr>
                <w:rFonts w:ascii="Century Gothic" w:hAnsi="Century Gothic"/>
              </w:rPr>
              <w:t>--&gt;Collector application copied.</w:t>
            </w:r>
          </w:p>
          <w:p w:rsidR="0024124E" w:rsidRPr="00F86CCF" w:rsidRDefault="0024124E" w:rsidP="0024124E">
            <w:pPr>
              <w:rPr>
                <w:rFonts w:ascii="Century Gothic" w:hAnsi="Century Gothic"/>
              </w:rPr>
            </w:pPr>
            <w:r w:rsidRPr="00F86CCF">
              <w:rPr>
                <w:rFonts w:ascii="Century Gothic" w:hAnsi="Century Gothic"/>
              </w:rPr>
              <w:t>Copying WEM applications ...</w:t>
            </w:r>
          </w:p>
          <w:p w:rsidR="0024124E" w:rsidRPr="00F86CCF" w:rsidRDefault="0024124E" w:rsidP="0024124E">
            <w:pPr>
              <w:rPr>
                <w:rFonts w:ascii="Century Gothic" w:hAnsi="Century Gothic"/>
              </w:rPr>
            </w:pPr>
            <w:r w:rsidRPr="00F86CCF">
              <w:rPr>
                <w:rFonts w:ascii="Century Gothic" w:hAnsi="Century Gothic"/>
              </w:rPr>
              <w:t>--&gt;WEM Applications copied.</w:t>
            </w:r>
          </w:p>
          <w:p w:rsidR="0024124E" w:rsidRPr="00F86CCF" w:rsidRDefault="0024124E" w:rsidP="0024124E">
            <w:pPr>
              <w:rPr>
                <w:rFonts w:ascii="Century Gothic" w:hAnsi="Century Gothic"/>
              </w:rPr>
            </w:pPr>
            <w:r w:rsidRPr="00F86CCF">
              <w:rPr>
                <w:rFonts w:ascii="Century Gothic" w:hAnsi="Century Gothic"/>
              </w:rPr>
              <w:t>Copying Open Text Insights properties...</w:t>
            </w:r>
          </w:p>
          <w:p w:rsidR="0024124E" w:rsidRPr="00F86CCF" w:rsidRDefault="0024124E" w:rsidP="0024124E">
            <w:pPr>
              <w:rPr>
                <w:rFonts w:ascii="Century Gothic" w:hAnsi="Century Gothic"/>
              </w:rPr>
            </w:pPr>
            <w:r w:rsidRPr="00F86CCF">
              <w:rPr>
                <w:rFonts w:ascii="Century Gothic" w:hAnsi="Century Gothic"/>
              </w:rPr>
              <w:t>--&gt;Open Text Insights properties copied.</w:t>
            </w:r>
          </w:p>
          <w:p w:rsidR="0024124E" w:rsidRPr="00F86CCF" w:rsidRDefault="0024124E" w:rsidP="0024124E">
            <w:pPr>
              <w:rPr>
                <w:rFonts w:ascii="Century Gothic" w:hAnsi="Century Gothic"/>
              </w:rPr>
            </w:pPr>
            <w:r w:rsidRPr="00F86CCF">
              <w:rPr>
                <w:rFonts w:ascii="Century Gothic" w:hAnsi="Century Gothic"/>
              </w:rPr>
              <w:t>Copying collector properties ...</w:t>
            </w:r>
          </w:p>
          <w:p w:rsidR="0024124E" w:rsidRPr="00F86CCF" w:rsidRDefault="0024124E" w:rsidP="0024124E">
            <w:pPr>
              <w:rPr>
                <w:rFonts w:ascii="Century Gothic" w:hAnsi="Century Gothic"/>
              </w:rPr>
            </w:pPr>
            <w:r w:rsidRPr="00F86CCF">
              <w:rPr>
                <w:rFonts w:ascii="Century Gothic" w:hAnsi="Century Gothic"/>
              </w:rPr>
              <w:t>--&gt;Collector properties copied.</w:t>
            </w:r>
          </w:p>
          <w:p w:rsidR="0024124E" w:rsidRPr="00F86CCF" w:rsidRDefault="0024124E" w:rsidP="0024124E">
            <w:pPr>
              <w:rPr>
                <w:rFonts w:ascii="Century Gothic" w:hAnsi="Century Gothic"/>
              </w:rPr>
            </w:pPr>
            <w:r w:rsidRPr="00F86CCF">
              <w:rPr>
                <w:rFonts w:ascii="Century Gothic" w:hAnsi="Century Gothic"/>
              </w:rPr>
              <w:t>Copying client properties ...</w:t>
            </w:r>
          </w:p>
          <w:p w:rsidR="0024124E" w:rsidRPr="00F86CCF" w:rsidRDefault="0024124E" w:rsidP="0024124E">
            <w:pPr>
              <w:rPr>
                <w:rFonts w:ascii="Century Gothic" w:hAnsi="Century Gothic"/>
              </w:rPr>
            </w:pPr>
            <w:r w:rsidRPr="00F86CCF">
              <w:rPr>
                <w:rFonts w:ascii="Century Gothic" w:hAnsi="Century Gothic"/>
              </w:rPr>
              <w:t>--&gt;Client properties copied.</w:t>
            </w:r>
          </w:p>
          <w:p w:rsidR="0024124E" w:rsidRPr="00F86CCF" w:rsidRDefault="0024124E" w:rsidP="0024124E">
            <w:pPr>
              <w:rPr>
                <w:rFonts w:ascii="Century Gothic" w:hAnsi="Century Gothic"/>
              </w:rPr>
            </w:pPr>
            <w:r w:rsidRPr="00F86CCF">
              <w:rPr>
                <w:rFonts w:ascii="Century Gothic" w:hAnsi="Century Gothic"/>
              </w:rPr>
              <w:t>Copying libraries ...</w:t>
            </w:r>
          </w:p>
          <w:p w:rsidR="0024124E" w:rsidRPr="00F86CCF" w:rsidRDefault="0024124E" w:rsidP="0024124E">
            <w:pPr>
              <w:rPr>
                <w:rFonts w:ascii="Century Gothic" w:hAnsi="Century Gothic"/>
              </w:rPr>
            </w:pPr>
            <w:r w:rsidRPr="00F86CCF">
              <w:rPr>
                <w:rFonts w:ascii="Century Gothic" w:hAnsi="Century Gothic"/>
              </w:rPr>
              <w:t>--&gt;Libraries copied.</w:t>
            </w:r>
          </w:p>
          <w:p w:rsidR="0024124E" w:rsidRPr="00F86CCF" w:rsidRDefault="0024124E" w:rsidP="0024124E">
            <w:pPr>
              <w:rPr>
                <w:rFonts w:ascii="Century Gothic" w:hAnsi="Century Gothic"/>
              </w:rPr>
            </w:pPr>
            <w:r w:rsidRPr="00F86CCF">
              <w:rPr>
                <w:rFonts w:ascii="Century Gothic" w:hAnsi="Century Gothic"/>
              </w:rPr>
              <w:t>Install/uninstall libraries ..</w:t>
            </w:r>
          </w:p>
          <w:p w:rsidR="0024124E" w:rsidRPr="005B53D0" w:rsidRDefault="0024124E" w:rsidP="0024124E">
            <w:pPr>
              <w:rPr>
                <w:rFonts w:ascii="Century Gothic" w:hAnsi="Century Gothic"/>
              </w:rPr>
            </w:pPr>
            <w:r w:rsidRPr="00F86CCF">
              <w:rPr>
                <w:rFonts w:ascii="Century Gothic" w:hAnsi="Century Gothic"/>
              </w:rPr>
              <w:t>--&gt;Libraries installed/uninstalled.</w:t>
            </w:r>
          </w:p>
          <w:p w:rsidR="0024124E" w:rsidRPr="00AE57A8" w:rsidRDefault="0024124E" w:rsidP="0024124E">
            <w:pPr>
              <w:rPr>
                <w:rFonts w:ascii="Century Gothic" w:hAnsi="Century Gothic" w:cs="Cambria"/>
                <w:sz w:val="18"/>
                <w:szCs w:val="18"/>
              </w:rPr>
            </w:pPr>
            <w:r w:rsidRPr="005B53D0">
              <w:rPr>
                <w:rFonts w:ascii="Century Gothic" w:hAnsi="Century Gothic"/>
              </w:rPr>
              <w:t>Done</w:t>
            </w:r>
            <w:r>
              <w:rPr>
                <w:rFonts w:ascii="Century Gothic" w:hAnsi="Century Gothic"/>
              </w:rPr>
              <w:t>.</w:t>
            </w:r>
          </w:p>
        </w:tc>
      </w:tr>
    </w:tbl>
    <w:p w:rsidR="0024124E" w:rsidRDefault="0024124E" w:rsidP="0024124E">
      <w:bookmarkStart w:id="35" w:name="_Toc222195380"/>
      <w:bookmarkEnd w:id="35"/>
    </w:p>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36" w:name="_Toc408401738"/>
      <w:r w:rsidRPr="00175598">
        <w:lastRenderedPageBreak/>
        <w:t>Step 4: Database Configuration</w:t>
      </w:r>
      <w:bookmarkEnd w:id="36"/>
    </w:p>
    <w:p w:rsidR="0024124E" w:rsidRDefault="0024124E" w:rsidP="0024124E">
      <w:pPr>
        <w:rPr>
          <w:rFonts w:cs="Arial"/>
        </w:rPr>
      </w:pPr>
      <w:r w:rsidRPr="00031CAF">
        <w:rPr>
          <w:rFonts w:cs="Arial"/>
        </w:rPr>
        <w:t xml:space="preserve">To execute this step, </w:t>
      </w:r>
      <w:r>
        <w:rPr>
          <w:rFonts w:cs="Arial"/>
        </w:rPr>
        <w:t>you need the</w:t>
      </w:r>
      <w:r w:rsidRPr="00031CAF">
        <w:rPr>
          <w:rFonts w:cs="Arial"/>
        </w:rPr>
        <w:t xml:space="preserve"> connection details of two database</w:t>
      </w:r>
      <w:r>
        <w:rPr>
          <w:rFonts w:cs="Arial"/>
        </w:rPr>
        <w:t xml:space="preserve"> </w:t>
      </w:r>
      <w:r w:rsidRPr="00031CAF">
        <w:rPr>
          <w:rFonts w:cs="Arial"/>
        </w:rPr>
        <w:t>users:</w:t>
      </w:r>
    </w:p>
    <w:p w:rsidR="0024124E" w:rsidRPr="00E8460F" w:rsidRDefault="0024124E" w:rsidP="008E7C3A">
      <w:pPr>
        <w:pStyle w:val="Prrafodelista"/>
        <w:numPr>
          <w:ilvl w:val="0"/>
          <w:numId w:val="20"/>
        </w:numPr>
        <w:spacing w:line="260" w:lineRule="exact"/>
        <w:ind w:left="1268" w:hanging="274"/>
        <w:rPr>
          <w:rFonts w:cs="Arial"/>
        </w:rPr>
      </w:pPr>
      <w:r w:rsidRPr="00031CAF">
        <w:rPr>
          <w:rFonts w:cs="Arial"/>
        </w:rPr>
        <w:t xml:space="preserve">The database user for </w:t>
      </w:r>
      <w:r>
        <w:rPr>
          <w:rFonts w:cs="Arial"/>
        </w:rPr>
        <w:t>Web Experience Management Audit (</w:t>
      </w:r>
      <w:r w:rsidRPr="00031CAF">
        <w:rPr>
          <w:rFonts w:cs="Arial"/>
        </w:rPr>
        <w:t>RTB</w:t>
      </w:r>
      <w:r>
        <w:rPr>
          <w:rFonts w:cs="Arial"/>
        </w:rPr>
        <w:t>)</w:t>
      </w:r>
    </w:p>
    <w:p w:rsidR="0024124E" w:rsidRPr="000627EE" w:rsidRDefault="0024124E" w:rsidP="008E7C3A">
      <w:pPr>
        <w:pStyle w:val="Prrafodelista"/>
        <w:numPr>
          <w:ilvl w:val="0"/>
          <w:numId w:val="20"/>
        </w:numPr>
        <w:spacing w:line="260" w:lineRule="exact"/>
        <w:ind w:left="1268" w:hanging="274"/>
      </w:pPr>
      <w:r w:rsidRPr="00031CAF">
        <w:rPr>
          <w:rFonts w:cs="Arial"/>
        </w:rPr>
        <w:t xml:space="preserve">The </w:t>
      </w:r>
      <w:r>
        <w:rPr>
          <w:rFonts w:cs="Arial"/>
        </w:rPr>
        <w:t xml:space="preserve">system </w:t>
      </w:r>
      <w:r w:rsidRPr="00031CAF">
        <w:rPr>
          <w:rFonts w:cs="Arial"/>
        </w:rPr>
        <w:t xml:space="preserve">database user already in use for </w:t>
      </w:r>
      <w:r>
        <w:rPr>
          <w:rFonts w:cs="Arial"/>
        </w:rPr>
        <w:t>Web Experience Management</w:t>
      </w:r>
    </w:p>
    <w:p w:rsidR="0024124E" w:rsidRPr="000627EE" w:rsidRDefault="0024124E" w:rsidP="0024124E">
      <w:pPr>
        <w:spacing w:line="260" w:lineRule="exact"/>
      </w:pPr>
    </w:p>
    <w:p w:rsidR="0024124E" w:rsidRDefault="0024124E" w:rsidP="0024124E">
      <w:pPr>
        <w:rPr>
          <w:rFonts w:cs="Arial"/>
        </w:rPr>
      </w:pPr>
      <w:r>
        <w:rPr>
          <w:rFonts w:cs="Arial"/>
        </w:rPr>
        <w:t xml:space="preserve">You also need to have in mind the lifetime that your events will have, and the LDAP groups </w:t>
      </w:r>
      <w:r w:rsidR="00FA3D8E">
        <w:rPr>
          <w:rFonts w:cs="Arial"/>
        </w:rPr>
        <w:t>that you will want to monitor</w:t>
      </w:r>
      <w:r>
        <w:rPr>
          <w:rFonts w:cs="Arial"/>
        </w:rPr>
        <w:t>.</w:t>
      </w:r>
    </w:p>
    <w:p w:rsidR="0024124E" w:rsidRPr="00F004A4"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rsidRPr="00E43C73" w:rsidTr="0024124E">
        <w:trPr>
          <w:trHeight w:val="3260"/>
        </w:trPr>
        <w:tc>
          <w:tcPr>
            <w:tcW w:w="8100" w:type="dxa"/>
            <w:shd w:val="clear" w:color="auto" w:fill="D9D9D9"/>
          </w:tcPr>
          <w:p w:rsidR="0024124E"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Pr="00732315" w:rsidRDefault="0024124E" w:rsidP="0024124E">
            <w:pPr>
              <w:rPr>
                <w:rFonts w:ascii="Century Gothic" w:hAnsi="Century Gothic"/>
                <w:color w:val="000000"/>
              </w:rPr>
            </w:pPr>
            <w:r>
              <w:rPr>
                <w:rFonts w:ascii="Century Gothic" w:hAnsi="Century Gothic"/>
                <w:color w:val="000000"/>
              </w:rPr>
              <w:t>System Database Installation</w:t>
            </w: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Default="0024124E" w:rsidP="0024124E">
            <w:pPr>
              <w:rPr>
                <w:rFonts w:ascii="Century Gothic" w:hAnsi="Century Gothic"/>
                <w:color w:val="000000"/>
              </w:rPr>
            </w:pPr>
            <w:r w:rsidRPr="00732315">
              <w:rPr>
                <w:rFonts w:ascii="Century Gothic" w:hAnsi="Century Gothic"/>
                <w:color w:val="000000"/>
              </w:rPr>
              <w:t>In the next step the following components will be installed/configured:</w:t>
            </w:r>
          </w:p>
          <w:p w:rsidR="0024124E" w:rsidRPr="001A5D64" w:rsidRDefault="0024124E" w:rsidP="0024124E">
            <w:pPr>
              <w:rPr>
                <w:rFonts w:ascii="Century Gothic" w:hAnsi="Century Gothic"/>
                <w:color w:val="000000"/>
              </w:rPr>
            </w:pPr>
            <w:r w:rsidRPr="001A5D64">
              <w:rPr>
                <w:rFonts w:ascii="Century Gothic" w:hAnsi="Century Gothic"/>
                <w:color w:val="000000"/>
              </w:rPr>
              <w:t>-Auditor capability.</w:t>
            </w:r>
          </w:p>
          <w:p w:rsidR="0024124E" w:rsidRPr="001A5D64" w:rsidRDefault="0024124E" w:rsidP="0024124E">
            <w:pPr>
              <w:rPr>
                <w:rFonts w:ascii="Century Gothic" w:hAnsi="Century Gothic"/>
                <w:color w:val="000000"/>
              </w:rPr>
            </w:pPr>
            <w:r w:rsidRPr="001A5D64">
              <w:rPr>
                <w:rFonts w:ascii="Century Gothic" w:hAnsi="Century Gothic"/>
                <w:color w:val="000000"/>
              </w:rPr>
              <w:t>-Groups and company info.</w:t>
            </w:r>
          </w:p>
          <w:p w:rsidR="0024124E" w:rsidRPr="001A5D64" w:rsidRDefault="0024124E" w:rsidP="0024124E">
            <w:pPr>
              <w:rPr>
                <w:rFonts w:ascii="Century Gothic" w:hAnsi="Century Gothic"/>
                <w:color w:val="000000"/>
              </w:rPr>
            </w:pPr>
            <w:r w:rsidRPr="001A5D64">
              <w:rPr>
                <w:rFonts w:ascii="Century Gothic" w:hAnsi="Century Gothic"/>
                <w:color w:val="000000"/>
              </w:rPr>
              <w:t>-Open Text Web &amp; Social indicators.</w:t>
            </w:r>
          </w:p>
          <w:p w:rsidR="0024124E" w:rsidRPr="001A5D64" w:rsidRDefault="0024124E" w:rsidP="0024124E">
            <w:pPr>
              <w:rPr>
                <w:rFonts w:ascii="Century Gothic" w:hAnsi="Century Gothic"/>
                <w:color w:val="000000"/>
              </w:rPr>
            </w:pPr>
            <w:r w:rsidRPr="001A5D64">
              <w:rPr>
                <w:rFonts w:ascii="Century Gothic" w:hAnsi="Century Gothic"/>
                <w:color w:val="000000"/>
              </w:rPr>
              <w:t>-RTB System Database.</w:t>
            </w:r>
          </w:p>
          <w:p w:rsidR="0024124E" w:rsidRPr="00732315" w:rsidRDefault="0024124E" w:rsidP="0024124E">
            <w:pPr>
              <w:rPr>
                <w:rFonts w:ascii="Century Gothic" w:hAnsi="Century Gothic"/>
                <w:color w:val="000000"/>
              </w:rPr>
            </w:pPr>
            <w:r w:rsidRPr="001A5D64">
              <w:rPr>
                <w:rFonts w:ascii="Century Gothic" w:hAnsi="Century Gothic"/>
                <w:color w:val="000000"/>
              </w:rPr>
              <w:t>-WEM Indicators.</w:t>
            </w:r>
          </w:p>
          <w:p w:rsidR="0024124E"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with this step? (yes - continue, no - skip).</w:t>
            </w:r>
          </w:p>
          <w:p w:rsidR="0024124E" w:rsidRPr="00732315" w:rsidRDefault="0024124E" w:rsidP="0024124E">
            <w:pPr>
              <w:rPr>
                <w:rFonts w:ascii="Century Gothic" w:hAnsi="Century Gothic"/>
                <w:color w:val="000000"/>
              </w:rPr>
            </w:pPr>
            <w:r w:rsidRPr="00732315">
              <w:rPr>
                <w:rFonts w:ascii="Century Gothic" w:hAnsi="Century Gothic"/>
                <w:color w:val="000000"/>
              </w:rPr>
              <w:t>(only skip this step if you are doing a manual step by step setup over a previous installation, otherwise the installation will fail)</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Pr>
                <w:rFonts w:ascii="Century Gothic" w:hAnsi="Century Gothic"/>
                <w:color w:val="000000"/>
              </w:rPr>
              <w:t>Web Experience Management Audit database</w:t>
            </w:r>
            <w:r w:rsidRPr="00732315">
              <w:rPr>
                <w:rFonts w:ascii="Century Gothic" w:hAnsi="Century Gothic"/>
                <w:color w:val="000000"/>
              </w:rPr>
              <w:t xml:space="preserve"> information</w:t>
            </w: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Pr="00732315" w:rsidRDefault="0024124E" w:rsidP="0024124E">
            <w:pPr>
              <w:rPr>
                <w:rFonts w:ascii="Century Gothic" w:hAnsi="Century Gothic"/>
                <w:color w:val="000000"/>
              </w:rPr>
            </w:pPr>
            <w:r w:rsidRPr="00732315">
              <w:rPr>
                <w:rFonts w:ascii="Century Gothic" w:hAnsi="Century Gothic"/>
                <w:color w:val="000000"/>
              </w:rPr>
              <w:t>(At this point a database user must be created before proceeding)</w:t>
            </w:r>
          </w:p>
          <w:p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rsidR="0024124E" w:rsidRPr="00732315" w:rsidRDefault="0024124E" w:rsidP="0024124E">
            <w:pPr>
              <w:rPr>
                <w:rFonts w:ascii="Century Gothic" w:hAnsi="Century Gothic"/>
                <w:color w:val="000000"/>
              </w:rPr>
            </w:pPr>
            <w:r w:rsidRPr="00732315">
              <w:rPr>
                <w:rFonts w:ascii="Century Gothic" w:hAnsi="Century Gothic"/>
                <w:color w:val="000000"/>
              </w:rPr>
              <w:t>1)Oracle</w:t>
            </w:r>
          </w:p>
          <w:p w:rsidR="0024124E" w:rsidRPr="00732315" w:rsidRDefault="0024124E" w:rsidP="0024124E">
            <w:pPr>
              <w:rPr>
                <w:rFonts w:ascii="Century Gothic" w:hAnsi="Century Gothic"/>
                <w:color w:val="000000"/>
              </w:rPr>
            </w:pPr>
            <w:r w:rsidRPr="00732315">
              <w:rPr>
                <w:rFonts w:ascii="Century Gothic" w:hAnsi="Century Gothic"/>
                <w:color w:val="000000"/>
              </w:rPr>
              <w:t>2)MSSQL</w:t>
            </w:r>
          </w:p>
          <w:p w:rsidR="0024124E" w:rsidRPr="00732315" w:rsidRDefault="0024124E" w:rsidP="0024124E">
            <w:pPr>
              <w:rPr>
                <w:rFonts w:ascii="Century Gothic" w:hAnsi="Century Gothic"/>
                <w:color w:val="000000"/>
              </w:rPr>
            </w:pPr>
            <w:r w:rsidRPr="00732315">
              <w:rPr>
                <w:rFonts w:ascii="Century Gothic" w:hAnsi="Century Gothic"/>
                <w:color w:val="000000"/>
              </w:rPr>
              <w:t>2</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[localhost]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[1433]</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[1433]</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rsidR="0024124E" w:rsidRPr="00732315" w:rsidRDefault="0024124E" w:rsidP="0024124E">
            <w:pPr>
              <w:rPr>
                <w:rFonts w:ascii="Century Gothic" w:hAnsi="Century Gothic"/>
                <w:color w:val="000000"/>
              </w:rPr>
            </w:pPr>
            <w:r w:rsidRPr="00732315">
              <w:rPr>
                <w:rFonts w:ascii="Century Gothic" w:hAnsi="Century Gothic"/>
                <w:color w:val="000000"/>
              </w:rPr>
              <w:lastRenderedPageBreak/>
              <w:t xml:space="preserve"> &gt;Default value [VIGN]</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VCMAUDIT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[vcmaudit]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audit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Company information</w:t>
            </w: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enter the company name in which </w:t>
            </w:r>
            <w:r>
              <w:rPr>
                <w:rFonts w:ascii="Century Gothic" w:hAnsi="Century Gothic"/>
                <w:color w:val="000000"/>
              </w:rPr>
              <w:t>Web Experience Management</w:t>
            </w:r>
            <w:r w:rsidRPr="00732315">
              <w:rPr>
                <w:rFonts w:ascii="Century Gothic" w:hAnsi="Century Gothic"/>
                <w:color w:val="000000"/>
              </w:rPr>
              <w:t xml:space="preserve"> Audit is being installed</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w:t>
            </w:r>
            <w:r>
              <w:rPr>
                <w:rFonts w:ascii="Century Gothic" w:hAnsi="Century Gothic"/>
                <w:color w:val="000000"/>
              </w:rPr>
              <w:t>OpenText</w:t>
            </w:r>
            <w:r w:rsidRPr="00732315">
              <w:rPr>
                <w:rFonts w:ascii="Century Gothic" w:hAnsi="Century Gothic"/>
                <w:color w:val="000000"/>
              </w:rPr>
              <w: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w:t>
            </w:r>
            <w:r>
              <w:rPr>
                <w:rFonts w:ascii="Century Gothic" w:hAnsi="Century Gothic"/>
                <w:color w:val="000000"/>
              </w:rPr>
              <w:t>OpenText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Events lifetime.</w:t>
            </w: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Pr="00732315" w:rsidRDefault="0024124E" w:rsidP="0024124E">
            <w:pPr>
              <w:rPr>
                <w:rFonts w:ascii="Century Gothic" w:hAnsi="Century Gothic"/>
                <w:color w:val="000000"/>
              </w:rPr>
            </w:pPr>
            <w:r w:rsidRPr="00732315">
              <w:rPr>
                <w:rFonts w:ascii="Century Gothic" w:hAnsi="Century Gothic"/>
                <w:color w:val="000000"/>
              </w:rPr>
              <w:t>Events lifetime into the database. (in days)</w:t>
            </w:r>
          </w:p>
          <w:p w:rsidR="0024124E" w:rsidRPr="00732315" w:rsidRDefault="0024124E" w:rsidP="0024124E">
            <w:pPr>
              <w:rPr>
                <w:rFonts w:ascii="Century Gothic" w:hAnsi="Century Gothic"/>
                <w:color w:val="000000"/>
              </w:rPr>
            </w:pPr>
            <w:r w:rsidRPr="00732315">
              <w:rPr>
                <w:rFonts w:ascii="Century Gothic" w:hAnsi="Century Gothic"/>
                <w:color w:val="000000"/>
              </w:rPr>
              <w:t>(This is the retention period for events.  After that period events will be removed)</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[1095]</w:t>
            </w:r>
          </w:p>
          <w:p w:rsidR="0024124E" w:rsidRPr="00732315" w:rsidRDefault="0024124E" w:rsidP="0024124E">
            <w:pPr>
              <w:rPr>
                <w:rFonts w:ascii="Century Gothic" w:hAnsi="Century Gothic"/>
                <w:color w:val="000000"/>
              </w:rPr>
            </w:pPr>
            <w:r>
              <w:rPr>
                <w:rFonts w:ascii="Century Gothic" w:hAnsi="Century Gothic"/>
                <w:color w:val="000000"/>
              </w:rPr>
              <w:t xml:space="preserve"> &gt;Value: 365</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Large objects lifetime.</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(This is the retention period for large attributes inside events. After that period </w:t>
            </w:r>
            <w:r>
              <w:rPr>
                <w:rFonts w:ascii="Century Gothic" w:hAnsi="Century Gothic"/>
                <w:color w:val="000000"/>
              </w:rPr>
              <w:t xml:space="preserve">large </w:t>
            </w:r>
            <w:r w:rsidRPr="00732315">
              <w:rPr>
                <w:rFonts w:ascii="Century Gothic" w:hAnsi="Century Gothic"/>
                <w:color w:val="000000"/>
              </w:rPr>
              <w:t>attributes will be removed)</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[365]</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3</w:t>
            </w:r>
            <w:r>
              <w:rPr>
                <w:rFonts w:ascii="Century Gothic" w:hAnsi="Century Gothic"/>
                <w:color w:val="000000"/>
              </w:rPr>
              <w:t>0</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Each user can belong to one or more groups when starting a session. A session is</w:t>
            </w:r>
            <w:r>
              <w:rPr>
                <w:rFonts w:ascii="Century Gothic" w:hAnsi="Century Gothic"/>
                <w:color w:val="000000"/>
              </w:rPr>
              <w:t xml:space="preserve"> </w:t>
            </w:r>
            <w:r w:rsidRPr="00732315">
              <w:rPr>
                <w:rFonts w:ascii="Century Gothic" w:hAnsi="Century Gothic"/>
                <w:color w:val="000000"/>
              </w:rPr>
              <w:lastRenderedPageBreak/>
              <w:t>a sequence of individual events performed by a user. To segment by group, you should introduce the list of LDAP groups for which you are interested to obtain</w:t>
            </w:r>
            <w:r>
              <w:rPr>
                <w:rFonts w:ascii="Century Gothic" w:hAnsi="Century Gothic"/>
                <w:color w:val="000000"/>
              </w:rPr>
              <w:t xml:space="preserve"> r</w:t>
            </w:r>
            <w:r w:rsidRPr="00732315">
              <w:rPr>
                <w:rFonts w:ascii="Century Gothic" w:hAnsi="Century Gothic"/>
                <w:color w:val="000000"/>
              </w:rPr>
              <w:t>eports.</w:t>
            </w:r>
          </w:p>
          <w:p w:rsidR="0024124E" w:rsidRPr="00732315" w:rsidRDefault="0024124E" w:rsidP="0024124E">
            <w:pPr>
              <w:rPr>
                <w:rFonts w:ascii="Century Gothic" w:hAnsi="Century Gothic"/>
                <w:color w:val="000000"/>
              </w:rPr>
            </w:pPr>
            <w:r w:rsidRPr="00732315">
              <w:rPr>
                <w:rFonts w:ascii="Century Gothic" w:hAnsi="Century Gothic"/>
                <w:color w:val="000000"/>
              </w:rPr>
              <w:t>Please type the list of groups that you are interested to report on [separated by commas. For example: Administrators, DepartmentA, Contributors].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Administrators, Auditores</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Pr>
                <w:rFonts w:ascii="Century Gothic" w:hAnsi="Century Gothic"/>
                <w:color w:val="000000"/>
              </w:rPr>
              <w:t>Web Experience Management</w:t>
            </w:r>
            <w:r w:rsidRPr="00732315">
              <w:rPr>
                <w:rFonts w:ascii="Century Gothic" w:hAnsi="Century Gothic"/>
                <w:color w:val="000000"/>
              </w:rPr>
              <w:t xml:space="preserve"> database </w:t>
            </w:r>
            <w:r>
              <w:rPr>
                <w:rFonts w:ascii="Century Gothic" w:hAnsi="Century Gothic"/>
                <w:color w:val="000000"/>
              </w:rPr>
              <w:t>system</w:t>
            </w:r>
            <w:r w:rsidRPr="00732315">
              <w:rPr>
                <w:rFonts w:ascii="Century Gothic" w:hAnsi="Century Gothic"/>
                <w:color w:val="000000"/>
              </w:rPr>
              <w:t xml:space="preserve"> information</w:t>
            </w:r>
          </w:p>
          <w:p w:rsidR="0024124E" w:rsidRPr="00732315" w:rsidRDefault="0024124E" w:rsidP="0024124E">
            <w:pPr>
              <w:rPr>
                <w:rFonts w:ascii="Century Gothic" w:hAnsi="Century Gothic"/>
                <w:color w:val="000000"/>
              </w:rPr>
            </w:pPr>
            <w:r w:rsidRPr="00732315">
              <w:rPr>
                <w:rFonts w:ascii="Century Gothic" w:hAnsi="Century Gothic"/>
                <w:color w:val="000000"/>
              </w:rPr>
              <w: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provide the parameters needed for connecting to </w:t>
            </w:r>
            <w:r>
              <w:rPr>
                <w:rFonts w:ascii="Century Gothic" w:hAnsi="Century Gothic"/>
                <w:color w:val="000000"/>
              </w:rPr>
              <w:t>Web Experience Management</w:t>
            </w:r>
            <w:r w:rsidRPr="00732315">
              <w:rPr>
                <w:rFonts w:ascii="Century Gothic" w:hAnsi="Century Gothic"/>
                <w:color w:val="000000"/>
              </w:rPr>
              <w:t xml:space="preserve"> system database user.</w:t>
            </w:r>
          </w:p>
          <w:p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rsidR="0024124E" w:rsidRPr="00732315" w:rsidRDefault="0024124E" w:rsidP="0024124E">
            <w:pPr>
              <w:rPr>
                <w:rFonts w:ascii="Century Gothic" w:hAnsi="Century Gothic"/>
                <w:color w:val="000000"/>
              </w:rPr>
            </w:pPr>
            <w:r w:rsidRPr="00732315">
              <w:rPr>
                <w:rFonts w:ascii="Century Gothic" w:hAnsi="Century Gothic"/>
                <w:color w:val="000000"/>
              </w:rPr>
              <w:t>1)Oracle</w:t>
            </w:r>
          </w:p>
          <w:p w:rsidR="0024124E" w:rsidRPr="00732315" w:rsidRDefault="0024124E" w:rsidP="0024124E">
            <w:pPr>
              <w:rPr>
                <w:rFonts w:ascii="Century Gothic" w:hAnsi="Century Gothic"/>
                <w:color w:val="000000"/>
              </w:rPr>
            </w:pPr>
            <w:r w:rsidRPr="00732315">
              <w:rPr>
                <w:rFonts w:ascii="Century Gothic" w:hAnsi="Century Gothic"/>
                <w:color w:val="000000"/>
              </w:rPr>
              <w:t>2)MSSQL</w:t>
            </w:r>
          </w:p>
          <w:p w:rsidR="0024124E" w:rsidRPr="00732315" w:rsidRDefault="0024124E" w:rsidP="0024124E">
            <w:pPr>
              <w:rPr>
                <w:rFonts w:ascii="Century Gothic" w:hAnsi="Century Gothic"/>
                <w:color w:val="000000"/>
              </w:rPr>
            </w:pPr>
            <w:r w:rsidRPr="00732315">
              <w:rPr>
                <w:rFonts w:ascii="Century Gothic" w:hAnsi="Century Gothic"/>
                <w:color w:val="000000"/>
              </w:rPr>
              <w:t>2</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[localhost]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[1433]</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[1433]</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[VIGN]</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[vcmsys]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rsidR="0024124E"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rsidR="0024124E" w:rsidRPr="00732315" w:rsidRDefault="0024124E" w:rsidP="0024124E">
            <w:pPr>
              <w:rPr>
                <w:rFonts w:ascii="Century Gothic" w:hAnsi="Century Gothic"/>
                <w:color w:val="000000"/>
              </w:rPr>
            </w:pPr>
            <w:r w:rsidRPr="00732315">
              <w:rPr>
                <w:rFonts w:ascii="Century Gothic" w:hAnsi="Century Gothic"/>
                <w:color w:val="000000"/>
              </w:rPr>
              <w:t>[yes]</w:t>
            </w:r>
          </w:p>
          <w:p w:rsidR="0024124E" w:rsidRPr="00732315" w:rsidRDefault="0024124E" w:rsidP="0024124E">
            <w:pPr>
              <w:rPr>
                <w:rFonts w:ascii="Century Gothic" w:hAnsi="Century Gothic"/>
                <w:color w:val="000000"/>
              </w:rPr>
            </w:pPr>
          </w:p>
          <w:p w:rsidR="0024124E" w:rsidRPr="00732315" w:rsidRDefault="0024124E" w:rsidP="0024124E">
            <w:pPr>
              <w:rPr>
                <w:rFonts w:ascii="Century Gothic" w:hAnsi="Century Gothic"/>
                <w:color w:val="000000"/>
              </w:rPr>
            </w:pPr>
            <w:r w:rsidRPr="00732315">
              <w:rPr>
                <w:rFonts w:ascii="Century Gothic" w:hAnsi="Century Gothic"/>
                <w:color w:val="000000"/>
              </w:rPr>
              <w:t>Installing ....</w:t>
            </w:r>
          </w:p>
          <w:p w:rsidR="0024124E" w:rsidRPr="001A5D64" w:rsidRDefault="0024124E" w:rsidP="0024124E">
            <w:pPr>
              <w:rPr>
                <w:rFonts w:ascii="Century Gothic" w:hAnsi="Century Gothic"/>
                <w:color w:val="000000"/>
              </w:rPr>
            </w:pPr>
            <w:r w:rsidRPr="001A5D64">
              <w:rPr>
                <w:rFonts w:ascii="Century Gothic" w:hAnsi="Century Gothic"/>
                <w:color w:val="000000"/>
              </w:rPr>
              <w:lastRenderedPageBreak/>
              <w:t>Creating RTB system tables...</w:t>
            </w:r>
          </w:p>
          <w:p w:rsidR="0024124E" w:rsidRPr="001A5D64" w:rsidRDefault="0024124E" w:rsidP="0024124E">
            <w:pPr>
              <w:rPr>
                <w:rFonts w:ascii="Century Gothic" w:hAnsi="Century Gothic"/>
                <w:color w:val="000000"/>
              </w:rPr>
            </w:pPr>
            <w:r w:rsidRPr="001A5D64">
              <w:rPr>
                <w:rFonts w:ascii="Century Gothic" w:hAnsi="Century Gothic"/>
                <w:color w:val="000000"/>
              </w:rPr>
              <w:t>--&gt;RTB system tables created.</w:t>
            </w:r>
          </w:p>
          <w:p w:rsidR="0024124E" w:rsidRPr="001A5D64" w:rsidRDefault="0024124E" w:rsidP="0024124E">
            <w:pPr>
              <w:rPr>
                <w:rFonts w:ascii="Century Gothic" w:hAnsi="Century Gothic"/>
                <w:color w:val="000000"/>
              </w:rPr>
            </w:pPr>
            <w:r w:rsidRPr="001A5D64">
              <w:rPr>
                <w:rFonts w:ascii="Century Gothic" w:hAnsi="Century Gothic"/>
                <w:color w:val="000000"/>
              </w:rPr>
              <w:t>Creating Web Experience Management Audit data ...</w:t>
            </w:r>
          </w:p>
          <w:p w:rsidR="0024124E" w:rsidRPr="001A5D64" w:rsidRDefault="0024124E" w:rsidP="0024124E">
            <w:pPr>
              <w:rPr>
                <w:rFonts w:ascii="Century Gothic" w:hAnsi="Century Gothic"/>
                <w:color w:val="000000"/>
              </w:rPr>
            </w:pPr>
            <w:r w:rsidRPr="001A5D64">
              <w:rPr>
                <w:rFonts w:ascii="Century Gothic" w:hAnsi="Century Gothic"/>
                <w:color w:val="000000"/>
              </w:rPr>
              <w:t>--&gt;Web Experience Management Audit data created.</w:t>
            </w:r>
          </w:p>
          <w:p w:rsidR="0024124E" w:rsidRPr="001A5D64" w:rsidRDefault="0024124E" w:rsidP="0024124E">
            <w:pPr>
              <w:rPr>
                <w:rFonts w:ascii="Century Gothic" w:hAnsi="Century Gothic"/>
                <w:color w:val="000000"/>
              </w:rPr>
            </w:pPr>
            <w:r w:rsidRPr="001A5D64">
              <w:rPr>
                <w:rFonts w:ascii="Century Gothic" w:hAnsi="Century Gothic"/>
                <w:color w:val="000000"/>
              </w:rPr>
              <w:t>Adding groups ...</w:t>
            </w:r>
          </w:p>
          <w:p w:rsidR="0024124E" w:rsidRPr="001A5D64" w:rsidRDefault="0024124E" w:rsidP="0024124E">
            <w:pPr>
              <w:rPr>
                <w:rFonts w:ascii="Century Gothic" w:hAnsi="Century Gothic"/>
                <w:color w:val="000000"/>
              </w:rPr>
            </w:pPr>
            <w:r w:rsidRPr="001A5D64">
              <w:rPr>
                <w:rFonts w:ascii="Century Gothic" w:hAnsi="Century Gothic"/>
                <w:color w:val="000000"/>
              </w:rPr>
              <w:t>--&gt;Groups added.</w:t>
            </w:r>
          </w:p>
          <w:p w:rsidR="0024124E" w:rsidRPr="001A5D64" w:rsidRDefault="0024124E" w:rsidP="0024124E">
            <w:pPr>
              <w:rPr>
                <w:rFonts w:ascii="Century Gothic" w:hAnsi="Century Gothic"/>
                <w:color w:val="000000"/>
              </w:rPr>
            </w:pPr>
            <w:r w:rsidRPr="001A5D64">
              <w:rPr>
                <w:rFonts w:ascii="Century Gothic" w:hAnsi="Century Gothic"/>
                <w:color w:val="000000"/>
              </w:rPr>
              <w:t>Adding indicators ...</w:t>
            </w:r>
          </w:p>
          <w:p w:rsidR="0024124E" w:rsidRPr="001A5D64" w:rsidRDefault="0024124E" w:rsidP="0024124E">
            <w:pPr>
              <w:rPr>
                <w:rFonts w:ascii="Century Gothic" w:hAnsi="Century Gothic"/>
                <w:color w:val="000000"/>
              </w:rPr>
            </w:pPr>
            <w:r w:rsidRPr="001A5D64">
              <w:rPr>
                <w:rFonts w:ascii="Century Gothic" w:hAnsi="Century Gothic"/>
                <w:color w:val="000000"/>
              </w:rPr>
              <w:t>--&gt;Indicators added.</w:t>
            </w:r>
          </w:p>
          <w:p w:rsidR="0024124E" w:rsidRPr="001A5D64" w:rsidRDefault="0024124E" w:rsidP="0024124E">
            <w:pPr>
              <w:rPr>
                <w:rFonts w:ascii="Century Gothic" w:hAnsi="Century Gothic"/>
                <w:color w:val="000000"/>
              </w:rPr>
            </w:pPr>
            <w:r w:rsidRPr="001A5D64">
              <w:rPr>
                <w:rFonts w:ascii="Century Gothic" w:hAnsi="Century Gothic"/>
                <w:color w:val="000000"/>
              </w:rPr>
              <w:t>Adding WEM indicators ...</w:t>
            </w:r>
          </w:p>
          <w:p w:rsidR="0024124E" w:rsidRPr="001A5D64" w:rsidRDefault="0024124E" w:rsidP="0024124E">
            <w:pPr>
              <w:rPr>
                <w:rFonts w:ascii="Century Gothic" w:hAnsi="Century Gothic"/>
                <w:color w:val="000000"/>
              </w:rPr>
            </w:pPr>
            <w:r w:rsidRPr="001A5D64">
              <w:rPr>
                <w:rFonts w:ascii="Century Gothic" w:hAnsi="Century Gothic"/>
                <w:color w:val="000000"/>
              </w:rPr>
              <w:t>--&gt;WEM Indicators added.</w:t>
            </w:r>
          </w:p>
          <w:p w:rsidR="0024124E" w:rsidRPr="001A5D64" w:rsidRDefault="0024124E" w:rsidP="0024124E">
            <w:pPr>
              <w:rPr>
                <w:rFonts w:ascii="Century Gothic" w:hAnsi="Century Gothic"/>
                <w:color w:val="000000"/>
              </w:rPr>
            </w:pPr>
            <w:r w:rsidRPr="001A5D64">
              <w:rPr>
                <w:rFonts w:ascii="Century Gothic" w:hAnsi="Century Gothic"/>
                <w:color w:val="000000"/>
              </w:rPr>
              <w:t>Installing Auditor capability ...</w:t>
            </w:r>
          </w:p>
          <w:p w:rsidR="0024124E" w:rsidRDefault="0024124E" w:rsidP="0024124E">
            <w:pPr>
              <w:rPr>
                <w:rFonts w:ascii="Century Gothic" w:hAnsi="Century Gothic"/>
                <w:color w:val="000000"/>
              </w:rPr>
            </w:pPr>
            <w:r w:rsidRPr="001A5D64">
              <w:rPr>
                <w:rFonts w:ascii="Century Gothic" w:hAnsi="Century Gothic"/>
                <w:color w:val="000000"/>
              </w:rPr>
              <w:t>--&gt;Auditor capability installed.</w:t>
            </w:r>
          </w:p>
          <w:p w:rsidR="0024124E" w:rsidRPr="00E43C73" w:rsidRDefault="0024124E" w:rsidP="0024124E">
            <w:pPr>
              <w:rPr>
                <w:rFonts w:ascii="Century Gothic" w:hAnsi="Century Gothic"/>
                <w:color w:val="000000"/>
              </w:rPr>
            </w:pPr>
            <w:r>
              <w:rPr>
                <w:rFonts w:ascii="Century Gothic" w:hAnsi="Century Gothic"/>
                <w:color w:val="000000"/>
              </w:rPr>
              <w:t>done.</w:t>
            </w:r>
          </w:p>
        </w:tc>
      </w:tr>
    </w:tbl>
    <w:p w:rsidR="0024124E" w:rsidRDefault="0024124E" w:rsidP="0024124E"/>
    <w:p w:rsidR="0024124E" w:rsidRDefault="0024124E" w:rsidP="0024124E">
      <w:r>
        <w:br w:type="page"/>
      </w:r>
    </w:p>
    <w:p w:rsidR="0024124E" w:rsidRPr="00175598" w:rsidRDefault="0024124E" w:rsidP="00175598">
      <w:pPr>
        <w:pStyle w:val="Ttulo3"/>
      </w:pPr>
      <w:bookmarkStart w:id="37" w:name="_Toc408401739"/>
      <w:r w:rsidRPr="00175598">
        <w:lastRenderedPageBreak/>
        <w:t>Step 5: Web Experience Components Installer</w:t>
      </w:r>
      <w:bookmarkEnd w:id="37"/>
    </w:p>
    <w:tbl>
      <w:tblPr>
        <w:tblW w:w="8100" w:type="dxa"/>
        <w:tblInd w:w="648" w:type="dxa"/>
        <w:shd w:val="clear" w:color="auto" w:fill="D9D9D9"/>
        <w:tblLook w:val="04A0" w:firstRow="1" w:lastRow="0" w:firstColumn="1" w:lastColumn="0" w:noHBand="0" w:noVBand="1"/>
      </w:tblPr>
      <w:tblGrid>
        <w:gridCol w:w="8100"/>
      </w:tblGrid>
      <w:tr w:rsidR="0024124E" w:rsidRPr="00E43C73" w:rsidTr="0024124E">
        <w:trPr>
          <w:trHeight w:val="1165"/>
        </w:trPr>
        <w:tc>
          <w:tcPr>
            <w:tcW w:w="8100" w:type="dxa"/>
            <w:shd w:val="clear" w:color="auto" w:fill="D9D9D9"/>
          </w:tcPr>
          <w:p w:rsidR="0024124E"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w:t>
            </w:r>
          </w:p>
          <w:p w:rsidR="0024124E" w:rsidRPr="00732315" w:rsidRDefault="0024124E" w:rsidP="0024124E">
            <w:pPr>
              <w:rPr>
                <w:rFonts w:ascii="Century Gothic" w:hAnsi="Century Gothic"/>
              </w:rPr>
            </w:pPr>
            <w:r>
              <w:rPr>
                <w:rFonts w:ascii="Century Gothic" w:hAnsi="Century Gothic"/>
                <w:color w:val="000000"/>
              </w:rPr>
              <w:t>Installing Web Experience Management</w:t>
            </w:r>
            <w:r w:rsidRPr="00732315">
              <w:rPr>
                <w:rFonts w:ascii="Century Gothic" w:hAnsi="Century Gothic"/>
              </w:rPr>
              <w:t xml:space="preserve"> configuration</w:t>
            </w:r>
          </w:p>
          <w:p w:rsidR="0024124E" w:rsidRPr="00732315" w:rsidRDefault="0024124E" w:rsidP="0024124E">
            <w:pPr>
              <w:rPr>
                <w:rFonts w:ascii="Century Gothic" w:hAnsi="Century Gothic"/>
              </w:rPr>
            </w:pPr>
            <w:r w:rsidRPr="00732315">
              <w:rPr>
                <w:rFonts w:ascii="Century Gothic" w:hAnsi="Century Gothic"/>
              </w:rPr>
              <w:t>------------------------------------------</w:t>
            </w:r>
          </w:p>
          <w:p w:rsidR="0024124E" w:rsidRPr="00732315" w:rsidRDefault="0024124E" w:rsidP="0024124E">
            <w:pPr>
              <w:rPr>
                <w:rFonts w:ascii="Century Gothic" w:hAnsi="Century Gothic"/>
              </w:rPr>
            </w:pPr>
            <w:r w:rsidRPr="00732315">
              <w:rPr>
                <w:rFonts w:ascii="Century Gothic" w:hAnsi="Century Gothic"/>
              </w:rPr>
              <w:t>In the next step the following components will be installed/configured:</w:t>
            </w:r>
          </w:p>
          <w:p w:rsidR="0024124E" w:rsidRPr="00732315" w:rsidRDefault="0024124E" w:rsidP="0024124E">
            <w:pPr>
              <w:rPr>
                <w:rFonts w:ascii="Century Gothic" w:hAnsi="Century Gothic"/>
              </w:rPr>
            </w:pPr>
          </w:p>
          <w:p w:rsidR="0024124E" w:rsidRPr="00F94A48" w:rsidRDefault="0024124E" w:rsidP="0024124E">
            <w:pPr>
              <w:rPr>
                <w:rFonts w:ascii="Century Gothic" w:hAnsi="Century Gothic"/>
              </w:rPr>
            </w:pPr>
            <w:r w:rsidRPr="00F94A48">
              <w:rPr>
                <w:rFonts w:ascii="Century Gothic" w:hAnsi="Century Gothic"/>
              </w:rPr>
              <w:t>-Audit libraries.</w:t>
            </w:r>
          </w:p>
          <w:p w:rsidR="0024124E" w:rsidRPr="00F94A48" w:rsidRDefault="0024124E" w:rsidP="0024124E">
            <w:pPr>
              <w:rPr>
                <w:rFonts w:ascii="Century Gothic" w:hAnsi="Century Gothic"/>
              </w:rPr>
            </w:pPr>
            <w:r w:rsidRPr="00F94A48">
              <w:rPr>
                <w:rFonts w:ascii="Century Gothic" w:hAnsi="Century Gothic"/>
              </w:rPr>
              <w:t>-Workflow listeners.</w:t>
            </w:r>
          </w:p>
          <w:p w:rsidR="0024124E" w:rsidRPr="00F94A48" w:rsidRDefault="0024124E" w:rsidP="0024124E">
            <w:pPr>
              <w:rPr>
                <w:rFonts w:ascii="Century Gothic" w:hAnsi="Century Gothic"/>
              </w:rPr>
            </w:pPr>
            <w:r w:rsidRPr="00F94A48">
              <w:rPr>
                <w:rFonts w:ascii="Century Gothic" w:hAnsi="Century Gothic"/>
              </w:rPr>
              <w:t>-Web Experience Management Automatic Task.</w:t>
            </w:r>
          </w:p>
          <w:p w:rsidR="0024124E" w:rsidRPr="00F94A48" w:rsidRDefault="0024124E" w:rsidP="0024124E">
            <w:pPr>
              <w:rPr>
                <w:rFonts w:ascii="Century Gothic" w:hAnsi="Century Gothic"/>
              </w:rPr>
            </w:pPr>
            <w:r w:rsidRPr="00F94A48">
              <w:rPr>
                <w:rFonts w:ascii="Century Gothic" w:hAnsi="Century Gothic"/>
              </w:rPr>
              <w:t>-Audit generic resource.</w:t>
            </w:r>
          </w:p>
          <w:p w:rsidR="0024124E" w:rsidRPr="00F94A48" w:rsidRDefault="0024124E" w:rsidP="0024124E">
            <w:pPr>
              <w:rPr>
                <w:rFonts w:ascii="Century Gothic" w:hAnsi="Century Gothic"/>
              </w:rPr>
            </w:pPr>
            <w:r w:rsidRPr="00F94A48">
              <w:rPr>
                <w:rFonts w:ascii="Century Gothic" w:hAnsi="Century Gothic"/>
              </w:rPr>
              <w:t>-History Button.</w:t>
            </w:r>
          </w:p>
          <w:p w:rsidR="0024124E" w:rsidRDefault="0024124E" w:rsidP="0024124E">
            <w:pPr>
              <w:rPr>
                <w:rFonts w:ascii="Century Gothic" w:hAnsi="Century Gothic"/>
              </w:rPr>
            </w:pPr>
            <w:r w:rsidRPr="00F94A48">
              <w:rPr>
                <w:rFonts w:ascii="Century Gothic" w:hAnsi="Century Gothic"/>
              </w:rPr>
              <w:t>-Web Experience Management Audit property sheet.</w:t>
            </w:r>
          </w:p>
          <w:p w:rsidR="0024124E"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Do you want to continue with this step? (yes - continue, no - skip).</w:t>
            </w:r>
          </w:p>
          <w:p w:rsidR="0024124E" w:rsidRPr="00732315" w:rsidRDefault="0024124E" w:rsidP="0024124E">
            <w:pPr>
              <w:rPr>
                <w:rFonts w:ascii="Century Gothic" w:hAnsi="Century Gothic"/>
              </w:rPr>
            </w:pPr>
            <w:r w:rsidRPr="00732315">
              <w:rPr>
                <w:rFonts w:ascii="Century Gothic" w:hAnsi="Century Gothic"/>
              </w:rPr>
              <w:t>(only skip this step if you are doing a manual step by step setup over a previous installation, otherwise the installation will fail)</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 xml:space="preserve"> &gt;Default value [yes]</w:t>
            </w:r>
          </w:p>
          <w:p w:rsidR="0024124E" w:rsidRPr="00732315" w:rsidRDefault="0024124E" w:rsidP="0024124E">
            <w:pPr>
              <w:rPr>
                <w:rFonts w:ascii="Century Gothic" w:hAnsi="Century Gothic"/>
              </w:rPr>
            </w:pPr>
            <w:r w:rsidRPr="00732315">
              <w:rPr>
                <w:rFonts w:ascii="Century Gothic" w:hAnsi="Century Gothic"/>
              </w:rPr>
              <w:t xml:space="preserve"> &gt;Value:</w:t>
            </w:r>
          </w:p>
          <w:p w:rsidR="0024124E" w:rsidRPr="00732315" w:rsidRDefault="0024124E" w:rsidP="0024124E">
            <w:pPr>
              <w:rPr>
                <w:rFonts w:ascii="Century Gothic" w:hAnsi="Century Gothic"/>
              </w:rPr>
            </w:pPr>
            <w:r w:rsidRPr="00732315">
              <w:rPr>
                <w:rFonts w:ascii="Century Gothic" w:hAnsi="Century Gothic"/>
              </w:rPr>
              <w:t>[yes]</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 xml:space="preserve">Please type </w:t>
            </w:r>
            <w:r>
              <w:rPr>
                <w:rFonts w:ascii="Century Gothic" w:hAnsi="Century Gothic"/>
                <w:color w:val="000000"/>
              </w:rPr>
              <w:t>Web Experience Management</w:t>
            </w:r>
            <w:r w:rsidRPr="00732315">
              <w:rPr>
                <w:rFonts w:ascii="Century Gothic" w:hAnsi="Century Gothic"/>
              </w:rPr>
              <w:t xml:space="preserve"> (VgnVCMServer) connection info.</w:t>
            </w:r>
          </w:p>
          <w:p w:rsidR="0024124E" w:rsidRPr="00732315" w:rsidRDefault="0024124E" w:rsidP="0024124E">
            <w:pPr>
              <w:rPr>
                <w:rFonts w:ascii="Century Gothic" w:hAnsi="Century Gothic"/>
              </w:rPr>
            </w:pPr>
            <w:r w:rsidRPr="00732315">
              <w:rPr>
                <w:rFonts w:ascii="Century Gothic" w:hAnsi="Century Gothic"/>
              </w:rPr>
              <w:t>------------------------------------------</w:t>
            </w:r>
          </w:p>
          <w:p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Server Host</w:t>
            </w:r>
          </w:p>
          <w:p w:rsidR="0024124E" w:rsidRPr="00732315" w:rsidRDefault="0024124E" w:rsidP="0024124E">
            <w:pPr>
              <w:rPr>
                <w:rFonts w:ascii="Century Gothic" w:hAnsi="Century Gothic"/>
              </w:rPr>
            </w:pPr>
            <w:r w:rsidRPr="00732315">
              <w:rPr>
                <w:rFonts w:ascii="Century Gothic" w:hAnsi="Century Gothic"/>
              </w:rPr>
              <w:t xml:space="preserve"> &gt;Default value [localhost]</w:t>
            </w:r>
          </w:p>
          <w:p w:rsidR="0024124E" w:rsidRPr="00732315" w:rsidRDefault="0024124E" w:rsidP="0024124E">
            <w:pPr>
              <w:rPr>
                <w:rFonts w:ascii="Century Gothic" w:hAnsi="Century Gothic"/>
              </w:rPr>
            </w:pPr>
            <w:r w:rsidRPr="00732315">
              <w:rPr>
                <w:rFonts w:ascii="Century Gothic" w:hAnsi="Century Gothic"/>
              </w:rPr>
              <w:t xml:space="preserve"> &gt;Value: </w:t>
            </w:r>
            <w:r>
              <w:rPr>
                <w:rFonts w:ascii="Century Gothic" w:hAnsi="Century Gothic"/>
              </w:rPr>
              <w:t>rtbtests</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Port</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 xml:space="preserve"> &gt;Default value [27110]</w:t>
            </w:r>
          </w:p>
          <w:p w:rsidR="0024124E" w:rsidRPr="00732315" w:rsidRDefault="0024124E" w:rsidP="0024124E">
            <w:pPr>
              <w:rPr>
                <w:rFonts w:ascii="Century Gothic" w:hAnsi="Century Gothic"/>
              </w:rPr>
            </w:pPr>
            <w:r w:rsidRPr="00732315">
              <w:rPr>
                <w:rFonts w:ascii="Century Gothic" w:hAnsi="Century Gothic"/>
              </w:rPr>
              <w:t xml:space="preserve"> &gt;Value:</w:t>
            </w:r>
          </w:p>
          <w:p w:rsidR="0024124E" w:rsidRPr="00732315" w:rsidRDefault="0024124E" w:rsidP="0024124E">
            <w:pPr>
              <w:rPr>
                <w:rFonts w:ascii="Century Gothic" w:hAnsi="Century Gothic"/>
              </w:rPr>
            </w:pPr>
            <w:r w:rsidRPr="00732315">
              <w:rPr>
                <w:rFonts w:ascii="Century Gothic" w:hAnsi="Century Gothic"/>
              </w:rPr>
              <w:t>[27110]</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Admin User</w:t>
            </w:r>
          </w:p>
          <w:p w:rsidR="0024124E" w:rsidRPr="00732315" w:rsidRDefault="0024124E" w:rsidP="0024124E">
            <w:pPr>
              <w:rPr>
                <w:rFonts w:ascii="Century Gothic" w:hAnsi="Century Gothic"/>
              </w:rPr>
            </w:pPr>
            <w:r w:rsidRPr="00732315">
              <w:rPr>
                <w:rFonts w:ascii="Century Gothic" w:hAnsi="Century Gothic"/>
              </w:rPr>
              <w:t xml:space="preserve"> &gt;Default value [vgnadmin]</w:t>
            </w:r>
          </w:p>
          <w:p w:rsidR="0024124E" w:rsidRPr="00732315" w:rsidRDefault="0024124E" w:rsidP="0024124E">
            <w:pPr>
              <w:rPr>
                <w:rFonts w:ascii="Century Gothic" w:hAnsi="Century Gothic"/>
              </w:rPr>
            </w:pPr>
            <w:r w:rsidRPr="00732315">
              <w:rPr>
                <w:rFonts w:ascii="Century Gothic" w:hAnsi="Century Gothic"/>
              </w:rPr>
              <w:t xml:space="preserve"> &gt;Value:</w:t>
            </w:r>
          </w:p>
          <w:p w:rsidR="0024124E" w:rsidRPr="00732315" w:rsidRDefault="0024124E" w:rsidP="0024124E">
            <w:pPr>
              <w:rPr>
                <w:rFonts w:ascii="Century Gothic" w:hAnsi="Century Gothic"/>
              </w:rPr>
            </w:pPr>
            <w:r w:rsidRPr="00732315">
              <w:rPr>
                <w:rFonts w:ascii="Century Gothic" w:hAnsi="Century Gothic"/>
              </w:rPr>
              <w:t>[vgnadmin]</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Admin User Password</w:t>
            </w: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p>
          <w:p w:rsidR="0024124E" w:rsidRPr="00732315" w:rsidRDefault="0024124E" w:rsidP="0024124E">
            <w:pPr>
              <w:rPr>
                <w:rFonts w:ascii="Century Gothic" w:hAnsi="Century Gothic"/>
              </w:rPr>
            </w:pPr>
            <w:r w:rsidRPr="00732315">
              <w:rPr>
                <w:rFonts w:ascii="Century Gothic" w:hAnsi="Century Gothic"/>
              </w:rPr>
              <w:t>Do you want to continue? (yes - continue / no - go back)</w:t>
            </w:r>
          </w:p>
          <w:p w:rsidR="0024124E" w:rsidRPr="00732315" w:rsidRDefault="0024124E" w:rsidP="0024124E">
            <w:pPr>
              <w:rPr>
                <w:rFonts w:ascii="Century Gothic" w:hAnsi="Century Gothic"/>
              </w:rPr>
            </w:pPr>
            <w:r w:rsidRPr="00732315">
              <w:rPr>
                <w:rFonts w:ascii="Century Gothic" w:hAnsi="Century Gothic"/>
              </w:rPr>
              <w:t xml:space="preserve"> &gt;Default value [yes]</w:t>
            </w:r>
          </w:p>
          <w:p w:rsidR="0024124E" w:rsidRPr="00732315" w:rsidRDefault="0024124E" w:rsidP="0024124E">
            <w:pPr>
              <w:rPr>
                <w:rFonts w:ascii="Century Gothic" w:hAnsi="Century Gothic"/>
              </w:rPr>
            </w:pPr>
            <w:r w:rsidRPr="00732315">
              <w:rPr>
                <w:rFonts w:ascii="Century Gothic" w:hAnsi="Century Gothic"/>
              </w:rPr>
              <w:t xml:space="preserve"> &gt;Value:</w:t>
            </w:r>
          </w:p>
          <w:p w:rsidR="0024124E" w:rsidRPr="00732315" w:rsidRDefault="0024124E" w:rsidP="0024124E">
            <w:pPr>
              <w:rPr>
                <w:rFonts w:ascii="Century Gothic" w:hAnsi="Century Gothic"/>
              </w:rPr>
            </w:pPr>
            <w:r w:rsidRPr="00732315">
              <w:rPr>
                <w:rFonts w:ascii="Century Gothic" w:hAnsi="Century Gothic"/>
              </w:rPr>
              <w:t>[yes]</w:t>
            </w:r>
          </w:p>
          <w:p w:rsidR="0024124E" w:rsidRPr="00732315" w:rsidRDefault="0024124E" w:rsidP="0024124E">
            <w:pPr>
              <w:rPr>
                <w:rFonts w:ascii="Century Gothic" w:hAnsi="Century Gothic"/>
              </w:rPr>
            </w:pPr>
          </w:p>
          <w:p w:rsidR="0024124E" w:rsidRPr="00B1616E" w:rsidRDefault="0024124E" w:rsidP="0024124E">
            <w:pPr>
              <w:rPr>
                <w:rFonts w:ascii="Century Gothic" w:hAnsi="Century Gothic"/>
              </w:rPr>
            </w:pPr>
            <w:r w:rsidRPr="00B1616E">
              <w:rPr>
                <w:rFonts w:ascii="Century Gothic" w:hAnsi="Century Gothic"/>
              </w:rPr>
              <w:t>Creating generic resource ...</w:t>
            </w:r>
          </w:p>
          <w:p w:rsidR="0024124E" w:rsidRPr="00B1616E" w:rsidRDefault="0024124E" w:rsidP="0024124E">
            <w:pPr>
              <w:rPr>
                <w:rFonts w:ascii="Century Gothic" w:hAnsi="Century Gothic"/>
              </w:rPr>
            </w:pPr>
            <w:r w:rsidRPr="00B1616E">
              <w:rPr>
                <w:rFonts w:ascii="Century Gothic" w:hAnsi="Century Gothic"/>
              </w:rPr>
              <w:t>--&gt;Generic resource created.</w:t>
            </w:r>
          </w:p>
          <w:p w:rsidR="0024124E" w:rsidRPr="00B1616E" w:rsidRDefault="0024124E" w:rsidP="0024124E">
            <w:pPr>
              <w:rPr>
                <w:rFonts w:ascii="Century Gothic" w:hAnsi="Century Gothic"/>
              </w:rPr>
            </w:pPr>
            <w:r w:rsidRPr="00B1616E">
              <w:rPr>
                <w:rFonts w:ascii="Century Gothic" w:hAnsi="Century Gothic"/>
              </w:rPr>
              <w:t>Installing workflow listeners ...</w:t>
            </w:r>
          </w:p>
          <w:p w:rsidR="0024124E" w:rsidRPr="00B1616E" w:rsidRDefault="0024124E" w:rsidP="0024124E">
            <w:pPr>
              <w:rPr>
                <w:rFonts w:ascii="Century Gothic" w:hAnsi="Century Gothic"/>
              </w:rPr>
            </w:pPr>
            <w:r w:rsidRPr="00B1616E">
              <w:rPr>
                <w:rFonts w:ascii="Century Gothic" w:hAnsi="Century Gothic"/>
              </w:rPr>
              <w:t>--&gt;Workflow listeners installed.</w:t>
            </w:r>
          </w:p>
          <w:p w:rsidR="0024124E" w:rsidRPr="00B1616E" w:rsidRDefault="0024124E" w:rsidP="0024124E">
            <w:pPr>
              <w:rPr>
                <w:rFonts w:ascii="Century Gothic" w:hAnsi="Century Gothic"/>
              </w:rPr>
            </w:pPr>
            <w:r w:rsidRPr="00B1616E">
              <w:rPr>
                <w:rFonts w:ascii="Century Gothic" w:hAnsi="Century Gothic"/>
              </w:rPr>
              <w:t>Installing Console buttons ...</w:t>
            </w:r>
          </w:p>
          <w:p w:rsidR="0024124E" w:rsidRPr="00B1616E" w:rsidRDefault="0024124E" w:rsidP="0024124E">
            <w:pPr>
              <w:rPr>
                <w:rFonts w:ascii="Century Gothic" w:hAnsi="Century Gothic"/>
              </w:rPr>
            </w:pPr>
            <w:r w:rsidRPr="00B1616E">
              <w:rPr>
                <w:rFonts w:ascii="Century Gothic" w:hAnsi="Century Gothic"/>
              </w:rPr>
              <w:t>Console buttons installed.</w:t>
            </w:r>
          </w:p>
          <w:p w:rsidR="0024124E" w:rsidRPr="00B1616E" w:rsidRDefault="0024124E" w:rsidP="0024124E">
            <w:pPr>
              <w:rPr>
                <w:rFonts w:ascii="Century Gothic" w:hAnsi="Century Gothic"/>
              </w:rPr>
            </w:pPr>
            <w:r w:rsidRPr="00B1616E">
              <w:rPr>
                <w:rFonts w:ascii="Century Gothic" w:hAnsi="Century Gothic"/>
              </w:rPr>
              <w:t>Committing changes ...</w:t>
            </w:r>
          </w:p>
          <w:p w:rsidR="0024124E" w:rsidRPr="00B1616E" w:rsidRDefault="0024124E" w:rsidP="0024124E">
            <w:pPr>
              <w:rPr>
                <w:rFonts w:ascii="Century Gothic" w:hAnsi="Century Gothic"/>
              </w:rPr>
            </w:pPr>
            <w:r w:rsidRPr="00B1616E">
              <w:rPr>
                <w:rFonts w:ascii="Century Gothic" w:hAnsi="Century Gothic"/>
              </w:rPr>
              <w:t>Doing deploy (configp) ...</w:t>
            </w: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r w:rsidRPr="00B1616E">
              <w:rPr>
                <w:rFonts w:ascii="Century Gothic" w:hAnsi="Century Gothic"/>
              </w:rPr>
              <w:t>##The next step requires configp execution.</w:t>
            </w: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r w:rsidRPr="00B1616E">
              <w:rPr>
                <w:rFonts w:ascii="Century Gothic" w:hAnsi="Century Gothic"/>
              </w:rPr>
              <w:t xml:space="preserve"> ***  WARNING: Before proceed, check that Runtime Services configuration is not</w:t>
            </w:r>
          </w:p>
          <w:p w:rsidR="0024124E" w:rsidRPr="00B1616E" w:rsidRDefault="0024124E" w:rsidP="0024124E">
            <w:pPr>
              <w:rPr>
                <w:rFonts w:ascii="Century Gothic" w:hAnsi="Century Gothic"/>
              </w:rPr>
            </w:pPr>
            <w:r w:rsidRPr="00B1616E">
              <w:rPr>
                <w:rFonts w:ascii="Century Gothic" w:hAnsi="Century Gothic"/>
              </w:rPr>
              <w:t>locked in any browser ***</w:t>
            </w: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p>
          <w:p w:rsidR="0024124E" w:rsidRPr="00B1616E" w:rsidRDefault="0024124E" w:rsidP="0024124E">
            <w:pPr>
              <w:rPr>
                <w:rFonts w:ascii="Century Gothic" w:hAnsi="Century Gothic"/>
              </w:rPr>
            </w:pPr>
            <w:r w:rsidRPr="00B1616E">
              <w:rPr>
                <w:rFonts w:ascii="Century Gothic" w:hAnsi="Century Gothic"/>
              </w:rPr>
              <w:t>Please press the "Enter" key</w:t>
            </w:r>
          </w:p>
          <w:p w:rsidR="0024124E" w:rsidRPr="00B1616E" w:rsidRDefault="0024124E" w:rsidP="0024124E">
            <w:pPr>
              <w:rPr>
                <w:rFonts w:ascii="Century Gothic" w:hAnsi="Century Gothic"/>
              </w:rPr>
            </w:pPr>
          </w:p>
          <w:p w:rsidR="0024124E" w:rsidRPr="00732315" w:rsidRDefault="0024124E" w:rsidP="0024124E">
            <w:pPr>
              <w:rPr>
                <w:rFonts w:ascii="Century Gothic" w:hAnsi="Century Gothic"/>
              </w:rPr>
            </w:pPr>
            <w:r w:rsidRPr="00B1616E">
              <w:rPr>
                <w:rFonts w:ascii="Century Gothic" w:hAnsi="Century Gothic"/>
              </w:rPr>
              <w:t>This action may take several minutes, please wait</w:t>
            </w:r>
          </w:p>
          <w:p w:rsidR="0024124E" w:rsidRPr="00B1616E" w:rsidRDefault="0024124E" w:rsidP="0024124E">
            <w:pPr>
              <w:rPr>
                <w:rFonts w:ascii="Century Gothic" w:hAnsi="Century Gothic"/>
              </w:rPr>
            </w:pPr>
            <w:r w:rsidRPr="00B1616E">
              <w:rPr>
                <w:rFonts w:ascii="Century Gothic" w:hAnsi="Century Gothic"/>
              </w:rPr>
              <w:t>-&gt;Deploy (configp) finished.</w:t>
            </w:r>
          </w:p>
          <w:p w:rsidR="0024124E" w:rsidRPr="00B1616E" w:rsidRDefault="0024124E" w:rsidP="0024124E">
            <w:pPr>
              <w:rPr>
                <w:rFonts w:ascii="Century Gothic" w:hAnsi="Century Gothic"/>
              </w:rPr>
            </w:pPr>
            <w:r w:rsidRPr="00B1616E">
              <w:rPr>
                <w:rFonts w:ascii="Century Gothic" w:hAnsi="Century Gothic"/>
              </w:rPr>
              <w:t>Creating Audit program task definition ...</w:t>
            </w:r>
          </w:p>
          <w:p w:rsidR="0024124E" w:rsidRPr="00B1616E" w:rsidRDefault="0024124E" w:rsidP="0024124E">
            <w:pPr>
              <w:rPr>
                <w:rFonts w:ascii="Century Gothic" w:hAnsi="Century Gothic"/>
              </w:rPr>
            </w:pPr>
            <w:r w:rsidRPr="00B1616E">
              <w:rPr>
                <w:rFonts w:ascii="Century Gothic" w:hAnsi="Century Gothic"/>
              </w:rPr>
              <w:t>--&gt;Audit program task definition created.</w:t>
            </w:r>
          </w:p>
          <w:p w:rsidR="0024124E" w:rsidRPr="00B1616E" w:rsidRDefault="0024124E" w:rsidP="0024124E">
            <w:pPr>
              <w:rPr>
                <w:rFonts w:ascii="Century Gothic" w:hAnsi="Century Gothic"/>
              </w:rPr>
            </w:pPr>
            <w:r w:rsidRPr="00B1616E">
              <w:rPr>
                <w:rFonts w:ascii="Century Gothic" w:hAnsi="Century Gothic"/>
              </w:rPr>
              <w:t>Creating audit property sheet ...</w:t>
            </w:r>
          </w:p>
          <w:p w:rsidR="0024124E" w:rsidRPr="00732315" w:rsidRDefault="0024124E" w:rsidP="0024124E">
            <w:pPr>
              <w:rPr>
                <w:rFonts w:ascii="Century Gothic" w:hAnsi="Century Gothic"/>
              </w:rPr>
            </w:pPr>
            <w:r w:rsidRPr="00B1616E">
              <w:rPr>
                <w:rFonts w:ascii="Century Gothic" w:hAnsi="Century Gothic"/>
              </w:rPr>
              <w:t>--&gt;Audit property sheet created.</w:t>
            </w:r>
          </w:p>
          <w:p w:rsidR="0024124E" w:rsidRDefault="0024124E" w:rsidP="0024124E">
            <w:pPr>
              <w:rPr>
                <w:rFonts w:ascii="Century Gothic" w:hAnsi="Century Gothic"/>
              </w:rPr>
            </w:pPr>
            <w:r w:rsidRPr="00732315">
              <w:rPr>
                <w:rFonts w:ascii="Century Gothic" w:hAnsi="Century Gothic"/>
              </w:rPr>
              <w:t>done.</w:t>
            </w:r>
          </w:p>
          <w:p w:rsidR="0024124E" w:rsidRPr="00076E0C" w:rsidRDefault="0024124E" w:rsidP="0024124E">
            <w:pPr>
              <w:rPr>
                <w:rFonts w:ascii="Century Gothic" w:hAnsi="Century Gothic"/>
              </w:rPr>
            </w:pPr>
          </w:p>
        </w:tc>
      </w:tr>
    </w:tbl>
    <w:p w:rsidR="0024124E" w:rsidRDefault="0024124E" w:rsidP="0024124E"/>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38" w:name="_Toc408401740"/>
      <w:r w:rsidRPr="00175598">
        <w:lastRenderedPageBreak/>
        <w:t>Step 6: Configuring System Properties</w:t>
      </w:r>
      <w:bookmarkEnd w:id="38"/>
    </w:p>
    <w:tbl>
      <w:tblPr>
        <w:tblW w:w="8100" w:type="dxa"/>
        <w:tblInd w:w="648" w:type="dxa"/>
        <w:shd w:val="clear" w:color="auto" w:fill="D9D9D9"/>
        <w:tblLook w:val="04A0" w:firstRow="1" w:lastRow="0" w:firstColumn="1" w:lastColumn="0" w:noHBand="0" w:noVBand="1"/>
      </w:tblPr>
      <w:tblGrid>
        <w:gridCol w:w="8100"/>
      </w:tblGrid>
      <w:tr w:rsidR="0024124E" w:rsidRPr="00E43C73" w:rsidTr="0024124E">
        <w:trPr>
          <w:trHeight w:val="3260"/>
        </w:trPr>
        <w:tc>
          <w:tcPr>
            <w:tcW w:w="8100" w:type="dxa"/>
            <w:shd w:val="clear" w:color="auto" w:fill="D9D9D9"/>
          </w:tcPr>
          <w:p w:rsidR="0024124E"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Gathering system information (Properties file)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In the next step the following components will be installed/configured:</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Data Collector properties.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Client properties.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-Open Text Insights properties.</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with this step? (yes - continue, no - skip).</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(only skip this step if you are doing a manual step by step setup over a previou</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s installation, otherwise the installation will fail)</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where you want to create the data collector log file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[c:\OpenText\Content\Audit\logs\rtbcollector.log]</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[c:\OpenText\Content\Audit\logs\rtbcollector.log]</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size for the data collector log file [KBs]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[100]</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 1000</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port where the tool will be listening</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[26000]</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[26000]</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mail account information: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account will be used by the platform to send reports to business users and</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log files to technical support)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Host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[localhost]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[localhost]</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port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[25]</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[25]</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&gt;Default value [vcmaudit@yourcompany.com]</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[vcmaudit@yourcompany.com]</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 Password</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a comma-separated list of email addresses. The product can send log files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to these addresses: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[rtb.support@vilt-group.com]</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[rtb.support@vilt-group.com]</w:t>
            </w:r>
          </w:p>
          <w:p w:rsidR="0024124E" w:rsidRPr="00E43C73" w:rsidRDefault="0024124E" w:rsidP="0024124E">
            <w:pPr>
              <w:rPr>
                <w:rFonts w:ascii="Century Gothic" w:hAnsi="Century Gothic" w:cs="Arial"/>
                <w:color w:val="000000"/>
              </w:rPr>
            </w:pPr>
          </w:p>
        </w:tc>
      </w:tr>
    </w:tbl>
    <w:p w:rsidR="0024124E" w:rsidRDefault="0024124E" w:rsidP="0024124E"/>
    <w:p w:rsidR="0024124E" w:rsidRPr="00E068CA" w:rsidRDefault="0024124E" w:rsidP="0024124E">
      <w:pPr>
        <w:rPr>
          <w:highlight w:val="yellow"/>
        </w:rPr>
      </w:pPr>
      <w:r>
        <w:br w:type="page"/>
      </w:r>
    </w:p>
    <w:p w:rsidR="0024124E" w:rsidRDefault="0024124E" w:rsidP="0024124E">
      <w:pPr>
        <w:rPr>
          <w:rFonts w:cs="Arial"/>
        </w:rPr>
      </w:pPr>
      <w:r w:rsidRPr="006229E9">
        <w:rPr>
          <w:rFonts w:cs="Arial"/>
        </w:rPr>
        <w:lastRenderedPageBreak/>
        <w:t>T</w:t>
      </w:r>
      <w:r>
        <w:rPr>
          <w:rFonts w:cs="Arial"/>
        </w:rPr>
        <w:t>he installer will fetch the LDAP properties from Web Experience Management, and suggest them to you as your default options. If you don’t want to use the same LDAP configuration you use in Web Experience Management, you must insert them all manually.</w:t>
      </w:r>
    </w:p>
    <w:p w:rsidR="0024124E" w:rsidRDefault="0024124E" w:rsidP="0024124E">
      <w:pPr>
        <w:rPr>
          <w:rFonts w:cs="Arial"/>
        </w:rPr>
      </w:pPr>
    </w:p>
    <w:p w:rsidR="0024124E" w:rsidRDefault="0024124E" w:rsidP="0024124E">
      <w:pPr>
        <w:rPr>
          <w:rFonts w:cs="Arial"/>
        </w:rPr>
      </w:pPr>
      <w:r>
        <w:rPr>
          <w:rFonts w:cs="Arial"/>
        </w:rPr>
        <w:t xml:space="preserve">The format of the LDAP properties depend directly on the LDAP server you’re using. The table </w:t>
      </w:r>
      <w:r w:rsidRPr="006229E9">
        <w:rPr>
          <w:rFonts w:cs="Arial"/>
        </w:rPr>
        <w:t xml:space="preserve">below </w:t>
      </w:r>
      <w:r>
        <w:rPr>
          <w:rFonts w:cs="Arial"/>
        </w:rPr>
        <w:t>contains the</w:t>
      </w:r>
      <w:r w:rsidRPr="006229E9">
        <w:rPr>
          <w:rFonts w:cs="Arial"/>
        </w:rPr>
        <w:t xml:space="preserve"> t</w:t>
      </w:r>
      <w:r>
        <w:rPr>
          <w:rFonts w:cs="Arial"/>
        </w:rPr>
        <w:t>ypical properties for</w:t>
      </w:r>
      <w:r w:rsidRPr="006229E9">
        <w:rPr>
          <w:rFonts w:cs="Arial"/>
        </w:rPr>
        <w:t xml:space="preserve"> some </w:t>
      </w:r>
      <w:r w:rsidR="00FA3D8E" w:rsidRPr="006229E9">
        <w:rPr>
          <w:rFonts w:cs="Arial"/>
        </w:rPr>
        <w:t>well-known</w:t>
      </w:r>
      <w:r w:rsidRPr="006229E9">
        <w:rPr>
          <w:rFonts w:cs="Arial"/>
        </w:rPr>
        <w:t xml:space="preserve"> LDAP ser</w:t>
      </w:r>
      <w:r w:rsidR="00FA3D8E">
        <w:rPr>
          <w:rFonts w:cs="Arial"/>
        </w:rPr>
        <w:t>vers: OpenLDAP, ActiveDirectory and</w:t>
      </w:r>
      <w:r w:rsidRPr="006229E9">
        <w:rPr>
          <w:rFonts w:cs="Arial"/>
        </w:rPr>
        <w:t xml:space="preserve"> Sun One.</w:t>
      </w:r>
    </w:p>
    <w:p w:rsidR="0024124E" w:rsidRPr="00E068CA" w:rsidRDefault="0024124E" w:rsidP="0024124E">
      <w:pPr>
        <w:tabs>
          <w:tab w:val="left" w:pos="2520"/>
        </w:tabs>
        <w:rPr>
          <w:highlight w:val="yellow"/>
        </w:rPr>
      </w:pPr>
    </w:p>
    <w:tbl>
      <w:tblPr>
        <w:tblpPr w:leftFromText="141" w:rightFromText="141" w:vertAnchor="text" w:tblpX="113" w:tblpY="1"/>
        <w:tblOverlap w:val="never"/>
        <w:tblW w:w="4914"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56"/>
        <w:gridCol w:w="2409"/>
        <w:gridCol w:w="2268"/>
        <w:gridCol w:w="2268"/>
      </w:tblGrid>
      <w:tr w:rsidR="0024124E" w:rsidRPr="002731AC" w:rsidTr="0024124E">
        <w:trPr>
          <w:trHeight w:val="300"/>
        </w:trPr>
        <w:tc>
          <w:tcPr>
            <w:tcW w:w="1142" w:type="pct"/>
            <w:tcBorders>
              <w:top w:val="single" w:sz="12" w:space="0" w:color="548DD4" w:themeColor="text2" w:themeTint="99"/>
              <w:bottom w:val="double" w:sz="4" w:space="0" w:color="auto"/>
            </w:tcBorders>
            <w:shd w:val="clear" w:color="auto" w:fill="auto"/>
            <w:hideMark/>
          </w:tcPr>
          <w:p w:rsidR="0024124E" w:rsidRPr="00907F34" w:rsidRDefault="0024124E" w:rsidP="0024124E">
            <w:pPr>
              <w:spacing w:before="240"/>
              <w:rPr>
                <w:b/>
              </w:rPr>
            </w:pPr>
            <w:r w:rsidRPr="00907F34">
              <w:rPr>
                <w:b/>
              </w:rPr>
              <w:t>Properties</w:t>
            </w:r>
          </w:p>
        </w:tc>
        <w:tc>
          <w:tcPr>
            <w:tcW w:w="1338" w:type="pct"/>
            <w:tcBorders>
              <w:top w:val="single" w:sz="12" w:space="0" w:color="548DD4" w:themeColor="text2" w:themeTint="99"/>
              <w:bottom w:val="double" w:sz="4" w:space="0" w:color="auto"/>
            </w:tcBorders>
            <w:shd w:val="clear" w:color="auto" w:fill="auto"/>
            <w:hideMark/>
          </w:tcPr>
          <w:p w:rsidR="0024124E" w:rsidRPr="00907F34" w:rsidRDefault="0024124E" w:rsidP="0024124E">
            <w:pPr>
              <w:spacing w:before="240"/>
              <w:rPr>
                <w:b/>
              </w:rPr>
            </w:pPr>
            <w:r w:rsidRPr="00907F34">
              <w:rPr>
                <w:b/>
              </w:rPr>
              <w:t>OpenLDAP</w:t>
            </w:r>
          </w:p>
        </w:tc>
        <w:tc>
          <w:tcPr>
            <w:tcW w:w="1260" w:type="pct"/>
            <w:tcBorders>
              <w:top w:val="single" w:sz="12" w:space="0" w:color="548DD4" w:themeColor="text2" w:themeTint="99"/>
              <w:bottom w:val="double" w:sz="4" w:space="0" w:color="auto"/>
            </w:tcBorders>
            <w:shd w:val="clear" w:color="auto" w:fill="auto"/>
            <w:hideMark/>
          </w:tcPr>
          <w:p w:rsidR="0024124E" w:rsidRPr="00907F34" w:rsidRDefault="0024124E" w:rsidP="0024124E">
            <w:pPr>
              <w:spacing w:before="240"/>
              <w:rPr>
                <w:b/>
              </w:rPr>
            </w:pPr>
            <w:r w:rsidRPr="00907F34">
              <w:rPr>
                <w:b/>
              </w:rPr>
              <w:t>ActiveDirectory</w:t>
            </w:r>
          </w:p>
        </w:tc>
        <w:tc>
          <w:tcPr>
            <w:tcW w:w="1260" w:type="pct"/>
            <w:tcBorders>
              <w:top w:val="single" w:sz="12" w:space="0" w:color="548DD4" w:themeColor="text2" w:themeTint="99"/>
              <w:bottom w:val="double" w:sz="4" w:space="0" w:color="auto"/>
            </w:tcBorders>
            <w:shd w:val="clear" w:color="auto" w:fill="auto"/>
            <w:hideMark/>
          </w:tcPr>
          <w:p w:rsidR="0024124E" w:rsidRPr="00907F34" w:rsidRDefault="0024124E" w:rsidP="0024124E">
            <w:pPr>
              <w:spacing w:before="240"/>
              <w:rPr>
                <w:b/>
              </w:rPr>
            </w:pPr>
            <w:r w:rsidRPr="00907F34">
              <w:rPr>
                <w:b/>
              </w:rPr>
              <w:t>Sun LDAP</w:t>
            </w:r>
          </w:p>
        </w:tc>
      </w:tr>
      <w:tr w:rsidR="0024124E" w:rsidRPr="002731AC" w:rsidTr="0024124E">
        <w:trPr>
          <w:trHeight w:val="799"/>
        </w:trPr>
        <w:tc>
          <w:tcPr>
            <w:tcW w:w="1142" w:type="pct"/>
            <w:tcBorders>
              <w:top w:val="double" w:sz="4" w:space="0" w:color="auto"/>
            </w:tcBorders>
            <w:shd w:val="clear" w:color="auto" w:fill="auto"/>
            <w:hideMark/>
          </w:tcPr>
          <w:p w:rsidR="0024124E" w:rsidRPr="00907F34" w:rsidRDefault="0024124E" w:rsidP="0024124E">
            <w:pPr>
              <w:spacing w:before="120" w:after="120"/>
            </w:pPr>
            <w:r w:rsidRPr="00907F34">
              <w:t>adminName</w:t>
            </w:r>
          </w:p>
        </w:tc>
        <w:tc>
          <w:tcPr>
            <w:tcW w:w="1338" w:type="pct"/>
            <w:tcBorders>
              <w:top w:val="double" w:sz="4" w:space="0" w:color="auto"/>
            </w:tcBorders>
            <w:shd w:val="clear" w:color="auto" w:fill="auto"/>
            <w:hideMark/>
          </w:tcPr>
          <w:p w:rsidR="0024124E" w:rsidRPr="00907F34" w:rsidRDefault="0024124E" w:rsidP="0024124E">
            <w:pPr>
              <w:spacing w:before="120" w:after="120"/>
              <w:rPr>
                <w:lang w:val="es-ES"/>
              </w:rPr>
            </w:pPr>
            <w:r w:rsidRPr="00907F34">
              <w:rPr>
                <w:lang w:val="es-ES"/>
              </w:rPr>
              <w:t>cn=admin,dc=vilt,dc=es</w:t>
            </w:r>
          </w:p>
        </w:tc>
        <w:tc>
          <w:tcPr>
            <w:tcW w:w="1260" w:type="pct"/>
            <w:tcBorders>
              <w:top w:val="double" w:sz="4" w:space="0" w:color="auto"/>
            </w:tcBorders>
            <w:shd w:val="clear" w:color="auto" w:fill="auto"/>
            <w:hideMark/>
          </w:tcPr>
          <w:p w:rsidR="0024124E" w:rsidRPr="00907F34" w:rsidRDefault="0024124E" w:rsidP="0024124E">
            <w:pPr>
              <w:spacing w:before="120" w:after="120"/>
            </w:pPr>
            <w:r>
              <w:t>CN=Administrator,OU=</w:t>
            </w:r>
            <w:r w:rsidRPr="00907F34">
              <w:t>Users,DC=localhost,DC=vilt,DC=dev</w:t>
            </w:r>
          </w:p>
        </w:tc>
        <w:tc>
          <w:tcPr>
            <w:tcW w:w="1260" w:type="pct"/>
            <w:tcBorders>
              <w:top w:val="double" w:sz="4" w:space="0" w:color="auto"/>
            </w:tcBorders>
            <w:shd w:val="clear" w:color="auto" w:fill="auto"/>
            <w:hideMark/>
          </w:tcPr>
          <w:p w:rsidR="0024124E" w:rsidRPr="00907F34" w:rsidRDefault="0024124E" w:rsidP="0024124E">
            <w:pPr>
              <w:spacing w:before="120" w:after="120"/>
            </w:pPr>
            <w:r w:rsidRPr="00907F34">
              <w:t>cn=Manager,dc=</w:t>
            </w:r>
            <w:r>
              <w:t>opentext</w:t>
            </w:r>
            <w:r w:rsidRPr="00907F34">
              <w:t>,dc=com</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adminPassword</w:t>
            </w:r>
          </w:p>
        </w:tc>
        <w:tc>
          <w:tcPr>
            <w:tcW w:w="1338" w:type="pct"/>
            <w:shd w:val="clear" w:color="auto" w:fill="auto"/>
            <w:hideMark/>
          </w:tcPr>
          <w:p w:rsidR="0024124E" w:rsidRPr="00907F34" w:rsidRDefault="0024124E" w:rsidP="0024124E">
            <w:pPr>
              <w:spacing w:before="120" w:after="120"/>
            </w:pPr>
            <w:r w:rsidRPr="00907F34">
              <w:t>XXX</w:t>
            </w:r>
          </w:p>
        </w:tc>
        <w:tc>
          <w:tcPr>
            <w:tcW w:w="1260" w:type="pct"/>
            <w:shd w:val="clear" w:color="auto" w:fill="auto"/>
            <w:hideMark/>
          </w:tcPr>
          <w:p w:rsidR="0024124E" w:rsidRPr="00907F34" w:rsidRDefault="0024124E" w:rsidP="0024124E">
            <w:pPr>
              <w:spacing w:before="120" w:after="120"/>
            </w:pPr>
            <w:r w:rsidRPr="00907F34">
              <w:t>XXX</w:t>
            </w:r>
          </w:p>
        </w:tc>
        <w:tc>
          <w:tcPr>
            <w:tcW w:w="1260" w:type="pct"/>
            <w:shd w:val="clear" w:color="auto" w:fill="auto"/>
            <w:noWrap/>
            <w:hideMark/>
          </w:tcPr>
          <w:p w:rsidR="0024124E" w:rsidRPr="00907F34" w:rsidRDefault="0024124E" w:rsidP="0024124E">
            <w:pPr>
              <w:spacing w:before="120" w:after="120"/>
            </w:pPr>
            <w:r w:rsidRPr="00907F34">
              <w:t>XXX</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groupObjectClass</w:t>
            </w:r>
          </w:p>
        </w:tc>
        <w:tc>
          <w:tcPr>
            <w:tcW w:w="1338" w:type="pct"/>
            <w:shd w:val="clear" w:color="auto" w:fill="auto"/>
            <w:hideMark/>
          </w:tcPr>
          <w:p w:rsidR="0024124E" w:rsidRPr="00907F34" w:rsidRDefault="0024124E" w:rsidP="0024124E">
            <w:pPr>
              <w:spacing w:before="120" w:after="120"/>
            </w:pPr>
            <w:r w:rsidRPr="00907F34">
              <w:t>groupOfNames</w:t>
            </w:r>
          </w:p>
        </w:tc>
        <w:tc>
          <w:tcPr>
            <w:tcW w:w="1260" w:type="pct"/>
            <w:shd w:val="clear" w:color="auto" w:fill="auto"/>
            <w:hideMark/>
          </w:tcPr>
          <w:p w:rsidR="0024124E" w:rsidRPr="00907F34" w:rsidRDefault="0024124E" w:rsidP="0024124E">
            <w:pPr>
              <w:spacing w:before="120" w:after="120"/>
            </w:pPr>
            <w:r w:rsidRPr="00907F34">
              <w:t>Group</w:t>
            </w:r>
          </w:p>
        </w:tc>
        <w:tc>
          <w:tcPr>
            <w:tcW w:w="1260" w:type="pct"/>
            <w:shd w:val="clear" w:color="auto" w:fill="auto"/>
            <w:noWrap/>
            <w:hideMark/>
          </w:tcPr>
          <w:p w:rsidR="0024124E" w:rsidRPr="00907F34" w:rsidRDefault="0024124E" w:rsidP="0024124E">
            <w:pPr>
              <w:spacing w:before="120" w:after="120"/>
            </w:pPr>
            <w:r w:rsidRPr="00907F34">
              <w:t>groupofuniquenames</w:t>
            </w:r>
          </w:p>
        </w:tc>
      </w:tr>
      <w:tr w:rsidR="0024124E" w:rsidRPr="00C529C2" w:rsidTr="0024124E">
        <w:trPr>
          <w:trHeight w:val="900"/>
        </w:trPr>
        <w:tc>
          <w:tcPr>
            <w:tcW w:w="1142" w:type="pct"/>
            <w:shd w:val="clear" w:color="auto" w:fill="auto"/>
            <w:hideMark/>
          </w:tcPr>
          <w:p w:rsidR="0024124E" w:rsidRPr="00907F34" w:rsidRDefault="0024124E" w:rsidP="0024124E">
            <w:pPr>
              <w:spacing w:before="120" w:after="120"/>
            </w:pPr>
            <w:r w:rsidRPr="00907F34">
              <w:t>groupSearchBase</w:t>
            </w:r>
          </w:p>
        </w:tc>
        <w:tc>
          <w:tcPr>
            <w:tcW w:w="1338" w:type="pct"/>
            <w:shd w:val="clear" w:color="auto" w:fill="auto"/>
            <w:hideMark/>
          </w:tcPr>
          <w:p w:rsidR="0024124E" w:rsidRPr="00907F34" w:rsidRDefault="0024124E" w:rsidP="0024124E">
            <w:pPr>
              <w:spacing w:before="120" w:after="120"/>
              <w:rPr>
                <w:lang w:val="pt-PT"/>
              </w:rPr>
            </w:pPr>
            <w:r>
              <w:rPr>
                <w:lang w:val="pt-PT"/>
              </w:rPr>
              <w:t>ou=g</w:t>
            </w:r>
            <w:r w:rsidRPr="00907F34">
              <w:rPr>
                <w:lang w:val="pt-PT"/>
              </w:rPr>
              <w:t>roups,dc=vilt,dc=es</w:t>
            </w:r>
          </w:p>
        </w:tc>
        <w:tc>
          <w:tcPr>
            <w:tcW w:w="1260" w:type="pct"/>
            <w:shd w:val="clear" w:color="auto" w:fill="auto"/>
            <w:hideMark/>
          </w:tcPr>
          <w:p w:rsidR="0024124E" w:rsidRPr="00907F34" w:rsidRDefault="0024124E" w:rsidP="0024124E">
            <w:pPr>
              <w:spacing w:before="120" w:after="120"/>
            </w:pPr>
            <w:r w:rsidRPr="00907F34">
              <w:t>OU=VCM Groups,OU=Groups,DC=localhost,DC=vilt,DC=dev</w:t>
            </w:r>
          </w:p>
        </w:tc>
        <w:tc>
          <w:tcPr>
            <w:tcW w:w="1260" w:type="pct"/>
            <w:shd w:val="clear" w:color="auto" w:fill="auto"/>
            <w:noWrap/>
            <w:hideMark/>
          </w:tcPr>
          <w:p w:rsidR="0024124E" w:rsidRPr="00907F34" w:rsidRDefault="0024124E" w:rsidP="0024124E">
            <w:pPr>
              <w:spacing w:before="120" w:after="120"/>
              <w:rPr>
                <w:lang w:val="pt-PT"/>
              </w:rPr>
            </w:pPr>
            <w:r w:rsidRPr="00907F34">
              <w:rPr>
                <w:lang w:val="pt-PT"/>
              </w:rPr>
              <w:t>ou=Groups,dc=</w:t>
            </w:r>
            <w:r>
              <w:rPr>
                <w:lang w:val="pt-PT"/>
              </w:rPr>
              <w:t>opentext</w:t>
            </w:r>
            <w:r w:rsidRPr="00907F34">
              <w:rPr>
                <w:lang w:val="pt-PT"/>
              </w:rPr>
              <w:t>,dc=com</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groupSearchMember</w:t>
            </w:r>
          </w:p>
        </w:tc>
        <w:tc>
          <w:tcPr>
            <w:tcW w:w="1338" w:type="pct"/>
            <w:shd w:val="clear" w:color="auto" w:fill="auto"/>
            <w:hideMark/>
          </w:tcPr>
          <w:p w:rsidR="0024124E" w:rsidRPr="00907F34" w:rsidRDefault="0024124E" w:rsidP="0024124E">
            <w:pPr>
              <w:spacing w:before="120" w:after="120"/>
            </w:pPr>
            <w:r w:rsidRPr="00907F34">
              <w:t>member</w:t>
            </w:r>
          </w:p>
        </w:tc>
        <w:tc>
          <w:tcPr>
            <w:tcW w:w="1260" w:type="pct"/>
            <w:shd w:val="clear" w:color="auto" w:fill="auto"/>
            <w:hideMark/>
          </w:tcPr>
          <w:p w:rsidR="0024124E" w:rsidRPr="00907F34" w:rsidRDefault="0024124E" w:rsidP="0024124E">
            <w:pPr>
              <w:spacing w:before="120" w:after="120"/>
            </w:pPr>
            <w:r w:rsidRPr="00907F34">
              <w:t>member</w:t>
            </w:r>
          </w:p>
        </w:tc>
        <w:tc>
          <w:tcPr>
            <w:tcW w:w="1260" w:type="pct"/>
            <w:shd w:val="clear" w:color="auto" w:fill="auto"/>
            <w:hideMark/>
          </w:tcPr>
          <w:p w:rsidR="0024124E" w:rsidRPr="00907F34" w:rsidRDefault="0024124E" w:rsidP="0024124E">
            <w:pPr>
              <w:spacing w:before="120" w:after="120"/>
            </w:pPr>
            <w:r w:rsidRPr="00907F34">
              <w:t>uniqueMember</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Ldapurl</w:t>
            </w:r>
          </w:p>
        </w:tc>
        <w:tc>
          <w:tcPr>
            <w:tcW w:w="1338" w:type="pct"/>
            <w:shd w:val="clear" w:color="auto" w:fill="auto"/>
            <w:hideMark/>
          </w:tcPr>
          <w:p w:rsidR="0024124E" w:rsidRPr="00907F34" w:rsidRDefault="0024124E" w:rsidP="0024124E">
            <w:pPr>
              <w:spacing w:before="120" w:after="120"/>
            </w:pPr>
            <w:r w:rsidRPr="00907F34">
              <w:t>ldap://</w:t>
            </w:r>
            <w:r>
              <w:t>localhost</w:t>
            </w:r>
            <w:r w:rsidRPr="00907F34">
              <w:t>:389</w:t>
            </w:r>
          </w:p>
        </w:tc>
        <w:tc>
          <w:tcPr>
            <w:tcW w:w="1260" w:type="pct"/>
            <w:shd w:val="clear" w:color="auto" w:fill="auto"/>
            <w:hideMark/>
          </w:tcPr>
          <w:p w:rsidR="0024124E" w:rsidRPr="00907F34" w:rsidRDefault="0024124E" w:rsidP="0024124E">
            <w:pPr>
              <w:spacing w:before="120" w:after="120"/>
            </w:pPr>
            <w:r w:rsidRPr="00907F34">
              <w:t>ldap://localhost:3268</w:t>
            </w:r>
          </w:p>
        </w:tc>
        <w:tc>
          <w:tcPr>
            <w:tcW w:w="1260" w:type="pct"/>
            <w:shd w:val="clear" w:color="auto" w:fill="auto"/>
            <w:noWrap/>
            <w:hideMark/>
          </w:tcPr>
          <w:p w:rsidR="0024124E" w:rsidRPr="00907F34" w:rsidRDefault="0024124E" w:rsidP="0024124E">
            <w:pPr>
              <w:spacing w:before="120" w:after="120"/>
            </w:pPr>
            <w:r w:rsidRPr="00907F34">
              <w:t>ldap://ldapdes01:389</w:t>
            </w:r>
          </w:p>
        </w:tc>
      </w:tr>
      <w:tr w:rsidR="0024124E" w:rsidRPr="00A36E8C" w:rsidTr="0024124E">
        <w:trPr>
          <w:trHeight w:val="900"/>
        </w:trPr>
        <w:tc>
          <w:tcPr>
            <w:tcW w:w="1142" w:type="pct"/>
            <w:shd w:val="clear" w:color="auto" w:fill="auto"/>
            <w:hideMark/>
          </w:tcPr>
          <w:p w:rsidR="0024124E" w:rsidRPr="00907F34" w:rsidRDefault="0024124E" w:rsidP="0024124E">
            <w:pPr>
              <w:spacing w:before="120" w:after="120"/>
            </w:pPr>
            <w:r w:rsidRPr="00907F34">
              <w:t>searchBase</w:t>
            </w:r>
          </w:p>
        </w:tc>
        <w:tc>
          <w:tcPr>
            <w:tcW w:w="1338" w:type="pct"/>
            <w:shd w:val="clear" w:color="auto" w:fill="auto"/>
            <w:hideMark/>
          </w:tcPr>
          <w:p w:rsidR="0024124E" w:rsidRPr="00907F34" w:rsidRDefault="0024124E" w:rsidP="0024124E">
            <w:pPr>
              <w:spacing w:before="120" w:after="120"/>
            </w:pPr>
            <w:r>
              <w:t>ou=p</w:t>
            </w:r>
            <w:r w:rsidRPr="00907F34">
              <w:t>eople,dc=vilt,dc=es</w:t>
            </w:r>
          </w:p>
        </w:tc>
        <w:tc>
          <w:tcPr>
            <w:tcW w:w="1260" w:type="pct"/>
            <w:shd w:val="clear" w:color="auto" w:fill="auto"/>
            <w:hideMark/>
          </w:tcPr>
          <w:p w:rsidR="0024124E" w:rsidRPr="00907F34" w:rsidRDefault="0024124E" w:rsidP="0024124E">
            <w:pPr>
              <w:spacing w:before="120" w:after="120"/>
            </w:pPr>
            <w:r w:rsidRPr="00907F34">
              <w:t>OU=Users,DC=localhost,DC=vilt,DC=dev</w:t>
            </w:r>
          </w:p>
        </w:tc>
        <w:tc>
          <w:tcPr>
            <w:tcW w:w="1260" w:type="pct"/>
            <w:shd w:val="clear" w:color="auto" w:fill="auto"/>
            <w:noWrap/>
            <w:hideMark/>
          </w:tcPr>
          <w:p w:rsidR="0024124E" w:rsidRPr="00907F34" w:rsidRDefault="0024124E" w:rsidP="0024124E">
            <w:pPr>
              <w:spacing w:before="120" w:after="120"/>
            </w:pPr>
            <w:r w:rsidRPr="00907F34">
              <w:t>ou=People,dc=</w:t>
            </w:r>
            <w:r>
              <w:t>opentext</w:t>
            </w:r>
            <w:r w:rsidRPr="00907F34">
              <w:t>,dc=com</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userObjectClass</w:t>
            </w:r>
          </w:p>
        </w:tc>
        <w:tc>
          <w:tcPr>
            <w:tcW w:w="1338" w:type="pct"/>
            <w:shd w:val="clear" w:color="auto" w:fill="auto"/>
            <w:hideMark/>
          </w:tcPr>
          <w:p w:rsidR="0024124E" w:rsidRPr="00907F34" w:rsidRDefault="0024124E" w:rsidP="0024124E">
            <w:pPr>
              <w:spacing w:before="120" w:after="120"/>
            </w:pPr>
            <w:r w:rsidRPr="00907F34">
              <w:t>person</w:t>
            </w:r>
          </w:p>
        </w:tc>
        <w:tc>
          <w:tcPr>
            <w:tcW w:w="1260" w:type="pct"/>
            <w:shd w:val="clear" w:color="auto" w:fill="auto"/>
            <w:hideMark/>
          </w:tcPr>
          <w:p w:rsidR="0024124E" w:rsidRPr="00907F34" w:rsidRDefault="0024124E" w:rsidP="0024124E">
            <w:pPr>
              <w:spacing w:before="120" w:after="120"/>
            </w:pPr>
            <w:r w:rsidRPr="00907F34">
              <w:t>User</w:t>
            </w:r>
          </w:p>
        </w:tc>
        <w:tc>
          <w:tcPr>
            <w:tcW w:w="1260" w:type="pct"/>
            <w:shd w:val="clear" w:color="auto" w:fill="auto"/>
            <w:hideMark/>
          </w:tcPr>
          <w:p w:rsidR="0024124E" w:rsidRPr="00907F34" w:rsidRDefault="0024124E" w:rsidP="0024124E">
            <w:pPr>
              <w:spacing w:before="120" w:after="120"/>
            </w:pPr>
            <w:r w:rsidRPr="00907F34">
              <w:t>person</w:t>
            </w:r>
          </w:p>
        </w:tc>
      </w:tr>
      <w:tr w:rsidR="0024124E" w:rsidRPr="00A36E8C" w:rsidTr="0024124E">
        <w:trPr>
          <w:trHeight w:val="300"/>
        </w:trPr>
        <w:tc>
          <w:tcPr>
            <w:tcW w:w="1142" w:type="pct"/>
            <w:shd w:val="clear" w:color="auto" w:fill="auto"/>
            <w:hideMark/>
          </w:tcPr>
          <w:p w:rsidR="0024124E" w:rsidRPr="00907F34" w:rsidRDefault="0024124E" w:rsidP="0024124E">
            <w:pPr>
              <w:spacing w:before="120" w:after="120"/>
            </w:pPr>
            <w:r w:rsidRPr="00907F34">
              <w:t>userResolver</w:t>
            </w:r>
          </w:p>
        </w:tc>
        <w:tc>
          <w:tcPr>
            <w:tcW w:w="1338" w:type="pct"/>
            <w:shd w:val="clear" w:color="auto" w:fill="auto"/>
            <w:hideMark/>
          </w:tcPr>
          <w:p w:rsidR="0024124E" w:rsidRPr="00907F34" w:rsidRDefault="0024124E" w:rsidP="0024124E">
            <w:pPr>
              <w:spacing w:before="120" w:after="120"/>
            </w:pPr>
            <w:r>
              <w:t>c</w:t>
            </w:r>
            <w:r w:rsidRPr="00907F34">
              <w:t>n</w:t>
            </w:r>
          </w:p>
        </w:tc>
        <w:tc>
          <w:tcPr>
            <w:tcW w:w="1260" w:type="pct"/>
            <w:shd w:val="clear" w:color="auto" w:fill="auto"/>
            <w:hideMark/>
          </w:tcPr>
          <w:p w:rsidR="0024124E" w:rsidRPr="00907F34" w:rsidRDefault="0024124E" w:rsidP="0024124E">
            <w:pPr>
              <w:spacing w:before="120" w:after="120"/>
            </w:pPr>
            <w:r w:rsidRPr="00907F34">
              <w:t>sAMAccountName</w:t>
            </w:r>
          </w:p>
        </w:tc>
        <w:tc>
          <w:tcPr>
            <w:tcW w:w="1260" w:type="pct"/>
            <w:shd w:val="clear" w:color="auto" w:fill="auto"/>
            <w:noWrap/>
            <w:hideMark/>
          </w:tcPr>
          <w:p w:rsidR="0024124E" w:rsidRPr="00907F34" w:rsidRDefault="00F3358A" w:rsidP="0024124E">
            <w:pPr>
              <w:spacing w:before="120" w:after="120"/>
            </w:pPr>
            <w:r w:rsidRPr="00907F34">
              <w:t>U</w:t>
            </w:r>
            <w:r w:rsidR="0024124E" w:rsidRPr="00907F34">
              <w:t>id</w:t>
            </w:r>
          </w:p>
        </w:tc>
      </w:tr>
    </w:tbl>
    <w:p w:rsidR="0024124E" w:rsidRDefault="0024124E" w:rsidP="0024124E">
      <w:pPr>
        <w:spacing w:before="240"/>
        <w:rPr>
          <w:highlight w:val="yellow"/>
          <w:lang w:val="es-ES"/>
        </w:rPr>
      </w:pPr>
    </w:p>
    <w:p w:rsidR="0024124E" w:rsidRDefault="0024124E" w:rsidP="0024124E"/>
    <w:tbl>
      <w:tblPr>
        <w:tblW w:w="8100" w:type="dxa"/>
        <w:tblInd w:w="648" w:type="dxa"/>
        <w:shd w:val="clear" w:color="auto" w:fill="D9D9D9"/>
        <w:tblLook w:val="04A0" w:firstRow="1" w:lastRow="0" w:firstColumn="1" w:lastColumn="0" w:noHBand="0" w:noVBand="1"/>
      </w:tblPr>
      <w:tblGrid>
        <w:gridCol w:w="8100"/>
      </w:tblGrid>
      <w:tr w:rsidR="0024124E" w:rsidRPr="00D61F7C" w:rsidTr="0024124E">
        <w:trPr>
          <w:trHeight w:val="2155"/>
        </w:trPr>
        <w:tc>
          <w:tcPr>
            <w:tcW w:w="8100" w:type="dxa"/>
            <w:shd w:val="clear" w:color="auto" w:fill="D9D9D9"/>
          </w:tcPr>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LDAP properties: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server URL:</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[ldap://lv111:27110]</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[ldap://lv111:27110]</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username: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[uid=vgnadmin,ou=people,ou=VgnLDAPRealm,dc=vgndomain]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[uid=vgnadmin,ou=people,ou=VgnLDAPRealm,dc=vgndomain]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password:</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user search:</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[ou=people,ou=VgnLDAPRealm,dc=vgndomain]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[ou=people,ou=VgnLDAPRealm,dc=vgndomain]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user in LDAP:</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User Object Class: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[inetOrgPerson]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[inetOrgPerson]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group search:</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[ou=groups,ou=VgnLDAPRealm,dc=vgndomain]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[ou=groups,ou=VgnLDAPRealm,dc=vgndomain]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Group Object Class: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[groupOfUniqueNames]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[groupOfUniqueNames]</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group in LDAP:</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[cn]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attribute that defines the membership relation: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[uniqueMember]</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[uniqueMember]</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perform a test to check if the LDAP configuration is correct?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&gt;Default value [yes]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[yes]</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To start the test, it is necessary to enter an existing user in the LDAP server</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[vgnadmin]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[vgnadmin]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the password</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The connection has been made succes</w:t>
            </w:r>
            <w:r>
              <w:rPr>
                <w:rFonts w:ascii="Century Gothic" w:hAnsi="Century Gothic" w:cs="Arial"/>
                <w:color w:val="000000"/>
              </w:rPr>
              <w:t>s</w:t>
            </w:r>
            <w:r w:rsidRPr="00F95300">
              <w:rPr>
                <w:rFonts w:ascii="Century Gothic" w:hAnsi="Century Gothic" w:cs="Arial"/>
                <w:color w:val="000000"/>
              </w:rPr>
              <w:t>fully</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rsidR="0024124E" w:rsidRPr="00D61F7C" w:rsidRDefault="0024124E" w:rsidP="0024124E">
            <w:pPr>
              <w:rPr>
                <w:rFonts w:ascii="Century Gothic" w:hAnsi="Century Gothic"/>
                <w:color w:val="000000"/>
              </w:rPr>
            </w:pPr>
          </w:p>
        </w:tc>
      </w:tr>
    </w:tbl>
    <w:p w:rsidR="0024124E" w:rsidRDefault="0024124E" w:rsidP="0024124E"/>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39" w:name="_Toc408401741"/>
      <w:r w:rsidRPr="00175598">
        <w:lastRenderedPageBreak/>
        <w:t>Step 7: Update Roles</w:t>
      </w:r>
      <w:bookmarkEnd w:id="39"/>
    </w:p>
    <w:p w:rsidR="0024124E" w:rsidRDefault="0024124E" w:rsidP="0024124E">
      <w:pPr>
        <w:rPr>
          <w:rFonts w:cs="Arial"/>
        </w:rPr>
      </w:pPr>
      <w:r w:rsidRPr="001330E4">
        <w:rPr>
          <w:rFonts w:cs="Arial"/>
        </w:rPr>
        <w:t>The next step</w:t>
      </w:r>
      <w:r>
        <w:rPr>
          <w:rFonts w:cs="Arial"/>
        </w:rPr>
        <w:t xml:space="preserve"> provides the ability for</w:t>
      </w:r>
      <w:r w:rsidRPr="001330E4">
        <w:rPr>
          <w:rFonts w:cs="Arial"/>
        </w:rPr>
        <w:t xml:space="preserve"> you</w:t>
      </w:r>
      <w:r>
        <w:rPr>
          <w:rFonts w:cs="Arial"/>
        </w:rPr>
        <w:t xml:space="preserve"> to</w:t>
      </w:r>
      <w:r w:rsidRPr="001330E4">
        <w:rPr>
          <w:rFonts w:cs="Arial"/>
        </w:rPr>
        <w:t xml:space="preserve"> configu</w:t>
      </w:r>
      <w:r>
        <w:rPr>
          <w:rFonts w:cs="Arial"/>
        </w:rPr>
        <w:t>re the user’s privileges of</w:t>
      </w:r>
      <w:r w:rsidRPr="001330E4">
        <w:rPr>
          <w:rFonts w:cs="Arial"/>
        </w:rPr>
        <w:t xml:space="preserve"> </w:t>
      </w:r>
      <w:r w:rsidR="00C84F59">
        <w:rPr>
          <w:rFonts w:cs="Arial"/>
        </w:rPr>
        <w:t>OpenT</w:t>
      </w:r>
      <w:r>
        <w:rPr>
          <w:rFonts w:cs="Arial"/>
        </w:rPr>
        <w:t>ext Insights</w:t>
      </w:r>
      <w:r w:rsidRPr="001330E4">
        <w:rPr>
          <w:rFonts w:cs="Arial"/>
        </w:rPr>
        <w:t xml:space="preserve"> management console. These privileges are defined using roles. A role grants to a user the right to access a resourc</w:t>
      </w:r>
      <w:r>
        <w:rPr>
          <w:rFonts w:cs="Arial"/>
        </w:rPr>
        <w:t>e or to perform certain action.</w:t>
      </w:r>
    </w:p>
    <w:p w:rsidR="0024124E" w:rsidRPr="001330E4" w:rsidRDefault="0024124E" w:rsidP="0024124E">
      <w:pPr>
        <w:rPr>
          <w:rFonts w:cs="Arial"/>
        </w:rPr>
      </w:pPr>
    </w:p>
    <w:p w:rsidR="0024124E" w:rsidRDefault="0024124E" w:rsidP="0024124E">
      <w:pPr>
        <w:tabs>
          <w:tab w:val="left" w:pos="720"/>
        </w:tabs>
        <w:rPr>
          <w:rFonts w:cs="Arial"/>
        </w:rPr>
      </w:pPr>
      <w:r w:rsidRPr="001330E4">
        <w:rPr>
          <w:rFonts w:cs="Arial"/>
        </w:rPr>
        <w:t>By default there are 2 different roles in RTB:</w:t>
      </w:r>
    </w:p>
    <w:p w:rsidR="0024124E" w:rsidRPr="001330E4" w:rsidRDefault="0024124E" w:rsidP="008E7C3A">
      <w:pPr>
        <w:widowControl/>
        <w:numPr>
          <w:ilvl w:val="0"/>
          <w:numId w:val="21"/>
        </w:numPr>
        <w:tabs>
          <w:tab w:val="left" w:pos="720"/>
        </w:tabs>
        <w:suppressAutoHyphens/>
        <w:autoSpaceDE/>
        <w:autoSpaceDN/>
        <w:adjustRightInd/>
        <w:spacing w:after="120" w:line="280" w:lineRule="exact"/>
        <w:ind w:left="1094" w:hanging="187"/>
        <w:jc w:val="both"/>
        <w:rPr>
          <w:rFonts w:cs="Arial"/>
        </w:rPr>
      </w:pPr>
      <w:r w:rsidRPr="001330E4">
        <w:rPr>
          <w:rFonts w:cs="Arial"/>
        </w:rPr>
        <w:t>Administrators</w:t>
      </w:r>
      <w:r>
        <w:rPr>
          <w:rFonts w:cs="Arial"/>
        </w:rPr>
        <w:t>: Grants access to the A</w:t>
      </w:r>
      <w:r w:rsidRPr="001330E4">
        <w:rPr>
          <w:rFonts w:cs="Arial"/>
        </w:rPr>
        <w:t xml:space="preserve">dmin tab at </w:t>
      </w:r>
      <w:r w:rsidR="00C84F59">
        <w:rPr>
          <w:rFonts w:cs="Arial"/>
        </w:rPr>
        <w:t>Open</w:t>
      </w:r>
      <w:r>
        <w:rPr>
          <w:rFonts w:cs="Arial"/>
        </w:rPr>
        <w:t>Text Insights Management Console and all the administration features within.</w:t>
      </w:r>
    </w:p>
    <w:p w:rsidR="0024124E" w:rsidRPr="00D366BF" w:rsidRDefault="0024124E" w:rsidP="008E7C3A">
      <w:pPr>
        <w:widowControl/>
        <w:numPr>
          <w:ilvl w:val="0"/>
          <w:numId w:val="21"/>
        </w:numPr>
        <w:tabs>
          <w:tab w:val="left" w:pos="720"/>
        </w:tabs>
        <w:suppressAutoHyphens/>
        <w:autoSpaceDE/>
        <w:autoSpaceDN/>
        <w:adjustRightInd/>
        <w:spacing w:line="280" w:lineRule="exact"/>
        <w:ind w:left="1080" w:hanging="180"/>
        <w:jc w:val="both"/>
      </w:pPr>
      <w:r>
        <w:rPr>
          <w:rFonts w:cs="Arial"/>
        </w:rPr>
        <w:t>Web Experience Management</w:t>
      </w:r>
      <w:r w:rsidRPr="001330E4">
        <w:rPr>
          <w:rFonts w:cs="Arial"/>
        </w:rPr>
        <w:t xml:space="preserve"> Auditors</w:t>
      </w:r>
      <w:r>
        <w:rPr>
          <w:rFonts w:cs="Arial"/>
        </w:rPr>
        <w:t>:</w:t>
      </w:r>
      <w:r w:rsidRPr="001330E4">
        <w:rPr>
          <w:rFonts w:cs="Arial"/>
        </w:rPr>
        <w:t xml:space="preserve"> </w:t>
      </w:r>
      <w:r>
        <w:rPr>
          <w:rFonts w:cs="Arial"/>
        </w:rPr>
        <w:t xml:space="preserve">Grants </w:t>
      </w:r>
      <w:r w:rsidRPr="0099771F">
        <w:rPr>
          <w:rFonts w:cs="Arial"/>
        </w:rPr>
        <w:t>access to the Audit tab</w:t>
      </w:r>
      <w:r>
        <w:rPr>
          <w:rFonts w:cs="Arial"/>
        </w:rPr>
        <w:t xml:space="preserve"> at</w:t>
      </w:r>
      <w:r w:rsidR="00C84F59">
        <w:rPr>
          <w:rFonts w:cs="Arial"/>
        </w:rPr>
        <w:t xml:space="preserve"> Open</w:t>
      </w:r>
      <w:r>
        <w:rPr>
          <w:rFonts w:cs="Arial"/>
        </w:rPr>
        <w:t xml:space="preserve">Text Insights Management Console, </w:t>
      </w:r>
      <w:r w:rsidRPr="0099771F">
        <w:rPr>
          <w:rFonts w:cs="Arial"/>
        </w:rPr>
        <w:t>in which are displayed all the reports of the application. They also have the capability xml_viewer, allowing them to see the XML with the details of the events in the history button</w:t>
      </w:r>
      <w:r>
        <w:rPr>
          <w:rFonts w:cs="Arial"/>
        </w:rPr>
        <w:t xml:space="preserve"> of Web Experience Management console</w:t>
      </w:r>
      <w:r w:rsidRPr="0099771F">
        <w:rPr>
          <w:rFonts w:cs="Arial"/>
        </w:rPr>
        <w:t>.</w:t>
      </w:r>
    </w:p>
    <w:p w:rsidR="0024124E" w:rsidRDefault="0024124E" w:rsidP="0024124E"/>
    <w:tbl>
      <w:tblPr>
        <w:tblW w:w="8100" w:type="dxa"/>
        <w:tblInd w:w="648" w:type="dxa"/>
        <w:shd w:val="clear" w:color="auto" w:fill="D9D9D9"/>
        <w:tblLayout w:type="fixed"/>
        <w:tblLook w:val="04A0" w:firstRow="1" w:lastRow="0" w:firstColumn="1" w:lastColumn="0" w:noHBand="0" w:noVBand="1"/>
      </w:tblPr>
      <w:tblGrid>
        <w:gridCol w:w="8100"/>
      </w:tblGrid>
      <w:tr w:rsidR="0024124E" w:rsidRPr="00D61F7C" w:rsidTr="0024124E">
        <w:trPr>
          <w:trHeight w:val="1714"/>
        </w:trPr>
        <w:tc>
          <w:tcPr>
            <w:tcW w:w="8100" w:type="dxa"/>
            <w:shd w:val="clear" w:color="auto" w:fill="D9D9D9"/>
          </w:tcPr>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users and groups (separated by semicolons) for each role below:</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Admin: Users who will have total control on Open Text Insights console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Audit: Users who will have access to the Audit tab on Open Text Insights console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where you want to create the Open Text Insights console log file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[c:\OpenText\Content\Audit\logs\rtbmanagement.log]</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[c:\OpenText\Content\Audit\logs\rtbmanagement.log]</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size for the Open Text Insights console log file [KBs]</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[100]</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 1000</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port where the tool will be listening</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&gt;Default value [26099]</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[26099]</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folder where the properties cache file will be stored?</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[c:\OpenText\Content\Audit\cache]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[c:\OpenText\Content\Audit\cache]</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where you want to create the RTB client log file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[c:\OpenText\Content\Audit\logs\rtbclient.log]</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[c:\OpenText\Content\Audit\logs\rtbclient.log]</w:t>
            </w:r>
          </w:p>
          <w:p w:rsidR="0024124E" w:rsidRPr="00F95300" w:rsidRDefault="0024124E" w:rsidP="0024124E">
            <w:pPr>
              <w:rPr>
                <w:rFonts w:ascii="Century Gothic" w:hAnsi="Century Gothic" w:cs="Arial"/>
                <w:color w:val="000000"/>
              </w:rPr>
            </w:pPr>
          </w:p>
          <w:p w:rsidR="0024124E" w:rsidRPr="00F95300" w:rsidRDefault="0024124E" w:rsidP="0024124E">
            <w:pPr>
              <w:rPr>
                <w:rFonts w:ascii="Century Gothic" w:hAnsi="Century Gothic" w:cs="Arial"/>
                <w:color w:val="000000"/>
              </w:rPr>
            </w:pPr>
            <w:r w:rsidRPr="00F95300">
              <w:rPr>
                <w:rFonts w:ascii="Century Gothic" w:hAnsi="Century Gothic" w:cs="Arial"/>
                <w:color w:val="000000"/>
              </w:rPr>
              <w:t>Installing ....</w:t>
            </w:r>
          </w:p>
          <w:p w:rsidR="0024124E" w:rsidRPr="005948AF" w:rsidRDefault="0024124E" w:rsidP="0024124E">
            <w:pPr>
              <w:rPr>
                <w:rFonts w:ascii="Century Gothic" w:hAnsi="Century Gothic"/>
              </w:rPr>
            </w:pPr>
            <w:r w:rsidRPr="00F95300">
              <w:rPr>
                <w:rFonts w:ascii="Century Gothic" w:hAnsi="Century Gothic" w:cs="Arial"/>
                <w:color w:val="000000"/>
              </w:rPr>
              <w:t>done.</w:t>
            </w:r>
          </w:p>
        </w:tc>
      </w:tr>
    </w:tbl>
    <w:p w:rsidR="0024124E" w:rsidRDefault="0024124E" w:rsidP="0024124E"/>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40" w:name="_Toc408401742"/>
      <w:r w:rsidRPr="00175598">
        <w:lastRenderedPageBreak/>
        <w:t>Step 8: Web Experience Components Installer</w:t>
      </w:r>
      <w:bookmarkEnd w:id="40"/>
    </w:p>
    <w:tbl>
      <w:tblPr>
        <w:tblW w:w="8100" w:type="dxa"/>
        <w:tblInd w:w="648" w:type="dxa"/>
        <w:shd w:val="clear" w:color="auto" w:fill="D9D9D9"/>
        <w:tblLook w:val="04A0" w:firstRow="1" w:lastRow="0" w:firstColumn="1" w:lastColumn="0" w:noHBand="0" w:noVBand="1"/>
      </w:tblPr>
      <w:tblGrid>
        <w:gridCol w:w="8100"/>
      </w:tblGrid>
      <w:tr w:rsidR="0024124E" w:rsidRPr="00D61F7C" w:rsidTr="0024124E">
        <w:trPr>
          <w:trHeight w:val="708"/>
        </w:trPr>
        <w:tc>
          <w:tcPr>
            <w:tcW w:w="8100" w:type="dxa"/>
            <w:shd w:val="clear" w:color="auto" w:fill="D9D9D9"/>
          </w:tcPr>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Installing Web applications configuration</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In the next step the following components will be installed/configured:</w:t>
            </w:r>
          </w:p>
          <w:p w:rsidR="0024124E" w:rsidRPr="00D41752" w:rsidRDefault="0024124E" w:rsidP="0024124E">
            <w:pPr>
              <w:rPr>
                <w:rFonts w:ascii="Century Gothic" w:hAnsi="Century Gothic"/>
              </w:rPr>
            </w:pPr>
            <w:r w:rsidRPr="00D41752">
              <w:rPr>
                <w:rFonts w:ascii="Century Gothic" w:hAnsi="Century Gothic"/>
              </w:rPr>
              <w:t>-Web Experience Management Audit application.</w:t>
            </w:r>
          </w:p>
          <w:p w:rsidR="0024124E" w:rsidRPr="00D41752" w:rsidRDefault="0024124E" w:rsidP="0024124E">
            <w:pPr>
              <w:rPr>
                <w:rFonts w:ascii="Century Gothic" w:hAnsi="Century Gothic"/>
              </w:rPr>
            </w:pPr>
            <w:r w:rsidRPr="00D41752">
              <w:rPr>
                <w:rFonts w:ascii="Century Gothic" w:hAnsi="Century Gothic"/>
              </w:rPr>
              <w:t>-Web Experience Management Audit Data Collector application.</w:t>
            </w:r>
          </w:p>
          <w:p w:rsidR="0024124E" w:rsidRPr="00D41752" w:rsidRDefault="0024124E" w:rsidP="0024124E">
            <w:pPr>
              <w:rPr>
                <w:rFonts w:ascii="Century Gothic" w:hAnsi="Century Gothic"/>
              </w:rPr>
            </w:pPr>
            <w:r w:rsidRPr="00D41752">
              <w:rPr>
                <w:rFonts w:ascii="Century Gothic" w:hAnsi="Century Gothic"/>
              </w:rPr>
              <w:t>-Start Parameters.</w:t>
            </w:r>
          </w:p>
          <w:p w:rsidR="0024124E" w:rsidRPr="00D41752" w:rsidRDefault="0024124E" w:rsidP="0024124E">
            <w:pPr>
              <w:rPr>
                <w:rFonts w:ascii="Century Gothic" w:hAnsi="Century Gothic"/>
              </w:rPr>
            </w:pPr>
            <w:r w:rsidRPr="00D41752">
              <w:rPr>
                <w:rFonts w:ascii="Century Gothic" w:hAnsi="Century Gothic"/>
              </w:rPr>
              <w:t>-Pools and Datasources.</w:t>
            </w:r>
          </w:p>
          <w:p w:rsidR="0024124E" w:rsidRPr="00D41752" w:rsidRDefault="0024124E" w:rsidP="0024124E">
            <w:pPr>
              <w:rPr>
                <w:rFonts w:ascii="Century Gothic" w:hAnsi="Century Gothic"/>
              </w:rPr>
            </w:pPr>
            <w:r w:rsidRPr="00D41752">
              <w:rPr>
                <w:rFonts w:ascii="Century Gothic" w:hAnsi="Century Gothic"/>
              </w:rPr>
              <w:t>-Open Text Insights application.</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Do you want to continue with this step? (yes - continue, no - skip).</w:t>
            </w:r>
          </w:p>
          <w:p w:rsidR="0024124E" w:rsidRPr="00D41752" w:rsidRDefault="0024124E" w:rsidP="0024124E">
            <w:pPr>
              <w:rPr>
                <w:rFonts w:ascii="Century Gothic" w:hAnsi="Century Gothic"/>
              </w:rPr>
            </w:pPr>
            <w:r w:rsidRPr="00D41752">
              <w:rPr>
                <w:rFonts w:ascii="Century Gothic" w:hAnsi="Century Gothic"/>
              </w:rPr>
              <w:t>(only skip this step if you are doing a manual step by step setup over a previou</w:t>
            </w:r>
          </w:p>
          <w:p w:rsidR="0024124E" w:rsidRPr="00D41752" w:rsidRDefault="0024124E" w:rsidP="0024124E">
            <w:pPr>
              <w:rPr>
                <w:rFonts w:ascii="Century Gothic" w:hAnsi="Century Gothic"/>
              </w:rPr>
            </w:pPr>
            <w:r w:rsidRPr="00D41752">
              <w:rPr>
                <w:rFonts w:ascii="Century Gothic" w:hAnsi="Century Gothic"/>
              </w:rPr>
              <w:t>s installation, otherwise the installation will fail)</w:t>
            </w:r>
          </w:p>
          <w:p w:rsidR="0024124E" w:rsidRPr="00D41752" w:rsidRDefault="0024124E" w:rsidP="0024124E">
            <w:pPr>
              <w:rPr>
                <w:rFonts w:ascii="Century Gothic" w:hAnsi="Century Gothic"/>
              </w:rPr>
            </w:pPr>
            <w:r w:rsidRPr="00D41752">
              <w:rPr>
                <w:rFonts w:ascii="Century Gothic" w:hAnsi="Century Gothic"/>
              </w:rPr>
              <w:t xml:space="preserve"> &gt;Default value [yes]</w:t>
            </w:r>
          </w:p>
          <w:p w:rsidR="0024124E" w:rsidRPr="00D41752" w:rsidRDefault="0024124E" w:rsidP="0024124E">
            <w:pPr>
              <w:rPr>
                <w:rFonts w:ascii="Century Gothic" w:hAnsi="Century Gothic"/>
              </w:rPr>
            </w:pPr>
            <w:r w:rsidRPr="00D41752">
              <w:rPr>
                <w:rFonts w:ascii="Century Gothic" w:hAnsi="Century Gothic"/>
              </w:rPr>
              <w:t xml:space="preserve"> &gt;Value:</w:t>
            </w:r>
          </w:p>
          <w:p w:rsidR="0024124E" w:rsidRPr="00D41752" w:rsidRDefault="0024124E" w:rsidP="0024124E">
            <w:pPr>
              <w:rPr>
                <w:rFonts w:ascii="Century Gothic" w:hAnsi="Century Gothic"/>
              </w:rPr>
            </w:pPr>
            <w:r w:rsidRPr="00D41752">
              <w:rPr>
                <w:rFonts w:ascii="Century Gothic" w:hAnsi="Century Gothic"/>
              </w:rPr>
              <w:t>[yes]</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Please provide information for the connection to runtime services (VgnAdminServe</w:t>
            </w:r>
          </w:p>
          <w:p w:rsidR="0024124E" w:rsidRPr="00D41752" w:rsidRDefault="0024124E" w:rsidP="0024124E">
            <w:pPr>
              <w:rPr>
                <w:rFonts w:ascii="Century Gothic" w:hAnsi="Century Gothic"/>
              </w:rPr>
            </w:pPr>
            <w:r w:rsidRPr="00D41752">
              <w:rPr>
                <w:rFonts w:ascii="Century Gothic" w:hAnsi="Century Gothic"/>
              </w:rPr>
              <w:t>r)</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Admin Server Host</w:t>
            </w:r>
          </w:p>
          <w:p w:rsidR="0024124E" w:rsidRPr="00D41752" w:rsidRDefault="0024124E" w:rsidP="0024124E">
            <w:pPr>
              <w:rPr>
                <w:rFonts w:ascii="Century Gothic" w:hAnsi="Century Gothic"/>
              </w:rPr>
            </w:pPr>
            <w:r w:rsidRPr="00D41752">
              <w:rPr>
                <w:rFonts w:ascii="Century Gothic" w:hAnsi="Century Gothic"/>
              </w:rPr>
              <w:t xml:space="preserve"> &gt;Default value [localhost]</w:t>
            </w:r>
          </w:p>
          <w:p w:rsidR="0024124E" w:rsidRPr="00D41752" w:rsidRDefault="0024124E" w:rsidP="0024124E">
            <w:pPr>
              <w:rPr>
                <w:rFonts w:ascii="Century Gothic" w:hAnsi="Century Gothic"/>
              </w:rPr>
            </w:pPr>
            <w:r w:rsidRPr="00D41752">
              <w:rPr>
                <w:rFonts w:ascii="Century Gothic" w:hAnsi="Century Gothic"/>
              </w:rPr>
              <w:t xml:space="preserve"> &gt;Value:</w:t>
            </w:r>
          </w:p>
          <w:p w:rsidR="0024124E" w:rsidRPr="00D41752" w:rsidRDefault="0024124E" w:rsidP="0024124E">
            <w:pPr>
              <w:rPr>
                <w:rFonts w:ascii="Century Gothic" w:hAnsi="Century Gothic"/>
              </w:rPr>
            </w:pPr>
            <w:r w:rsidRPr="00D41752">
              <w:rPr>
                <w:rFonts w:ascii="Century Gothic" w:hAnsi="Century Gothic"/>
              </w:rPr>
              <w:t>[localhost]</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Admin Port</w:t>
            </w:r>
          </w:p>
          <w:p w:rsidR="0024124E" w:rsidRPr="00D41752" w:rsidRDefault="0024124E" w:rsidP="0024124E">
            <w:pPr>
              <w:rPr>
                <w:rFonts w:ascii="Century Gothic" w:hAnsi="Century Gothic"/>
              </w:rPr>
            </w:pPr>
            <w:r w:rsidRPr="00D41752">
              <w:rPr>
                <w:rFonts w:ascii="Century Gothic" w:hAnsi="Century Gothic"/>
              </w:rPr>
              <w:t xml:space="preserve"> &gt;Default value [27001]</w:t>
            </w:r>
          </w:p>
          <w:p w:rsidR="0024124E" w:rsidRPr="00D41752" w:rsidRDefault="0024124E" w:rsidP="0024124E">
            <w:pPr>
              <w:rPr>
                <w:rFonts w:ascii="Century Gothic" w:hAnsi="Century Gothic"/>
              </w:rPr>
            </w:pPr>
            <w:r w:rsidRPr="00D41752">
              <w:rPr>
                <w:rFonts w:ascii="Century Gothic" w:hAnsi="Century Gothic"/>
              </w:rPr>
              <w:t xml:space="preserve"> &gt;Value:</w:t>
            </w:r>
          </w:p>
          <w:p w:rsidR="0024124E" w:rsidRPr="00D41752" w:rsidRDefault="0024124E" w:rsidP="0024124E">
            <w:pPr>
              <w:rPr>
                <w:rFonts w:ascii="Century Gothic" w:hAnsi="Century Gothic"/>
              </w:rPr>
            </w:pPr>
            <w:r w:rsidRPr="00D41752">
              <w:rPr>
                <w:rFonts w:ascii="Century Gothic" w:hAnsi="Century Gothic"/>
              </w:rPr>
              <w:t>[27001]</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Admin User</w:t>
            </w:r>
          </w:p>
          <w:p w:rsidR="0024124E" w:rsidRPr="00D41752" w:rsidRDefault="0024124E" w:rsidP="0024124E">
            <w:pPr>
              <w:rPr>
                <w:rFonts w:ascii="Century Gothic" w:hAnsi="Century Gothic"/>
              </w:rPr>
            </w:pPr>
            <w:r w:rsidRPr="00D41752">
              <w:rPr>
                <w:rFonts w:ascii="Century Gothic" w:hAnsi="Century Gothic"/>
              </w:rPr>
              <w:t xml:space="preserve"> &gt;Default value [vgnadmin]</w:t>
            </w:r>
          </w:p>
          <w:p w:rsidR="0024124E" w:rsidRPr="00D41752" w:rsidRDefault="0024124E" w:rsidP="0024124E">
            <w:pPr>
              <w:rPr>
                <w:rFonts w:ascii="Century Gothic" w:hAnsi="Century Gothic"/>
              </w:rPr>
            </w:pPr>
            <w:r w:rsidRPr="00D41752">
              <w:rPr>
                <w:rFonts w:ascii="Century Gothic" w:hAnsi="Century Gothic"/>
              </w:rPr>
              <w:t xml:space="preserve"> &gt;Value:</w:t>
            </w:r>
          </w:p>
          <w:p w:rsidR="0024124E" w:rsidRPr="00D41752" w:rsidRDefault="0024124E" w:rsidP="0024124E">
            <w:pPr>
              <w:rPr>
                <w:rFonts w:ascii="Century Gothic" w:hAnsi="Century Gothic"/>
              </w:rPr>
            </w:pPr>
            <w:r w:rsidRPr="00D41752">
              <w:rPr>
                <w:rFonts w:ascii="Century Gothic" w:hAnsi="Century Gothic"/>
              </w:rPr>
              <w:t>[vgnadmin]</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Admin User Password</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Do you want to continue? (yes - continue / no - go back)</w:t>
            </w:r>
          </w:p>
          <w:p w:rsidR="0024124E" w:rsidRPr="00D41752" w:rsidRDefault="0024124E" w:rsidP="0024124E">
            <w:pPr>
              <w:rPr>
                <w:rFonts w:ascii="Century Gothic" w:hAnsi="Century Gothic"/>
              </w:rPr>
            </w:pPr>
            <w:r w:rsidRPr="00D41752">
              <w:rPr>
                <w:rFonts w:ascii="Century Gothic" w:hAnsi="Century Gothic"/>
              </w:rPr>
              <w:t xml:space="preserve"> &gt;Default value [yes]</w:t>
            </w:r>
          </w:p>
          <w:p w:rsidR="0024124E" w:rsidRPr="00D41752" w:rsidRDefault="0024124E" w:rsidP="0024124E">
            <w:pPr>
              <w:rPr>
                <w:rFonts w:ascii="Century Gothic" w:hAnsi="Century Gothic"/>
              </w:rPr>
            </w:pPr>
            <w:r w:rsidRPr="00D41752">
              <w:rPr>
                <w:rFonts w:ascii="Century Gothic" w:hAnsi="Century Gothic"/>
              </w:rPr>
              <w:t xml:space="preserve"> &gt;Value:</w:t>
            </w:r>
          </w:p>
          <w:p w:rsidR="0024124E" w:rsidRPr="00D41752" w:rsidRDefault="0024124E" w:rsidP="0024124E">
            <w:pPr>
              <w:rPr>
                <w:rFonts w:ascii="Century Gothic" w:hAnsi="Century Gothic"/>
              </w:rPr>
            </w:pPr>
            <w:r w:rsidRPr="00D41752">
              <w:rPr>
                <w:rFonts w:ascii="Century Gothic" w:hAnsi="Century Gothic"/>
              </w:rPr>
              <w:t>[yes]</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lastRenderedPageBreak/>
              <w:t>Installing ....</w:t>
            </w:r>
          </w:p>
          <w:p w:rsidR="0024124E" w:rsidRPr="00D41752" w:rsidRDefault="0024124E" w:rsidP="0024124E">
            <w:pPr>
              <w:rPr>
                <w:rFonts w:ascii="Century Gothic" w:hAnsi="Century Gothic"/>
              </w:rPr>
            </w:pPr>
            <w:r w:rsidRPr="00D41752">
              <w:rPr>
                <w:rFonts w:ascii="Century Gothic" w:hAnsi="Century Gothic"/>
              </w:rPr>
              <w:t>Installing connection pool ...</w:t>
            </w:r>
          </w:p>
          <w:p w:rsidR="0024124E" w:rsidRPr="00D41752" w:rsidRDefault="0024124E" w:rsidP="0024124E">
            <w:pPr>
              <w:rPr>
                <w:rFonts w:ascii="Century Gothic" w:hAnsi="Century Gothic"/>
              </w:rPr>
            </w:pPr>
            <w:r w:rsidRPr="00D41752">
              <w:rPr>
                <w:rFonts w:ascii="Century Gothic" w:hAnsi="Century Gothic"/>
              </w:rPr>
              <w:t>--&gt;Connection pool installed.</w:t>
            </w:r>
          </w:p>
          <w:p w:rsidR="0024124E" w:rsidRPr="00D41752" w:rsidRDefault="0024124E" w:rsidP="0024124E">
            <w:pPr>
              <w:rPr>
                <w:rFonts w:ascii="Century Gothic" w:hAnsi="Century Gothic"/>
              </w:rPr>
            </w:pPr>
            <w:r w:rsidRPr="00D41752">
              <w:rPr>
                <w:rFonts w:ascii="Century Gothic" w:hAnsi="Century Gothic"/>
              </w:rPr>
              <w:t>Setting start parameters ...</w:t>
            </w:r>
          </w:p>
          <w:p w:rsidR="0024124E" w:rsidRPr="00D41752" w:rsidRDefault="0024124E" w:rsidP="0024124E">
            <w:pPr>
              <w:rPr>
                <w:rFonts w:ascii="Century Gothic" w:hAnsi="Century Gothic"/>
              </w:rPr>
            </w:pPr>
            <w:r w:rsidRPr="00D41752">
              <w:rPr>
                <w:rFonts w:ascii="Century Gothic" w:hAnsi="Century Gothic"/>
              </w:rPr>
              <w:t>--&gt;Start parameters configured.</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##To continue the process it is necessary to restart:</w:t>
            </w:r>
          </w:p>
          <w:p w:rsidR="0024124E" w:rsidRPr="00D41752" w:rsidRDefault="0024124E" w:rsidP="0024124E">
            <w:pPr>
              <w:rPr>
                <w:rFonts w:ascii="Century Gothic" w:hAnsi="Century Gothic"/>
              </w:rPr>
            </w:pPr>
            <w:r w:rsidRPr="00D41752">
              <w:rPr>
                <w:rFonts w:ascii="Century Gothic" w:hAnsi="Century Gothic"/>
              </w:rPr>
              <w:t xml:space="preserve"> VgnVCMServer (all nodes in the cluster)</w:t>
            </w:r>
          </w:p>
          <w:p w:rsidR="0024124E" w:rsidRPr="00D41752" w:rsidRDefault="0024124E" w:rsidP="0024124E">
            <w:pPr>
              <w:rPr>
                <w:rFonts w:ascii="Century Gothic" w:hAnsi="Century Gothic"/>
              </w:rPr>
            </w:pPr>
            <w:r w:rsidRPr="00D41752">
              <w:rPr>
                <w:rFonts w:ascii="Century Gothic" w:hAnsi="Century Gothic"/>
              </w:rPr>
              <w:t>Please restart the server(s) manually and do not close this wizard.</w:t>
            </w:r>
          </w:p>
          <w:p w:rsidR="0024124E" w:rsidRPr="00D41752" w:rsidRDefault="0024124E" w:rsidP="0024124E">
            <w:pPr>
              <w:rPr>
                <w:rFonts w:ascii="Century Gothic" w:hAnsi="Century Gothic"/>
              </w:rPr>
            </w:pPr>
            <w:r w:rsidRPr="00D41752">
              <w:rPr>
                <w:rFonts w:ascii="Century Gothic" w:hAnsi="Century Gothic"/>
              </w:rPr>
              <w:t>Did the server(s) complete the reboot?</w:t>
            </w:r>
          </w:p>
          <w:p w:rsidR="0024124E" w:rsidRPr="00D41752" w:rsidRDefault="0024124E" w:rsidP="0024124E">
            <w:pPr>
              <w:rPr>
                <w:rFonts w:ascii="Century Gothic" w:hAnsi="Century Gothic"/>
              </w:rPr>
            </w:pPr>
            <w:r w:rsidRPr="00D41752">
              <w:rPr>
                <w:rFonts w:ascii="Century Gothic" w:hAnsi="Century Gothic"/>
              </w:rPr>
              <w:t xml:space="preserve"> &gt;Default value [no]</w:t>
            </w:r>
          </w:p>
          <w:p w:rsidR="0024124E" w:rsidRPr="00D41752" w:rsidRDefault="0024124E" w:rsidP="0024124E">
            <w:pPr>
              <w:rPr>
                <w:rFonts w:ascii="Century Gothic" w:hAnsi="Century Gothic"/>
              </w:rPr>
            </w:pPr>
            <w:r w:rsidRPr="00D41752">
              <w:rPr>
                <w:rFonts w:ascii="Century Gothic" w:hAnsi="Century Gothic"/>
              </w:rPr>
              <w:t xml:space="preserve"> &gt;Value: yes</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Installing Web Experience Management Audit application ...</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--&gt;Web Experience Management Audit application installed.</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Installing Web Experience Management Audit Data Collector App ...</w:t>
            </w:r>
          </w:p>
          <w:p w:rsidR="0024124E" w:rsidRPr="0099771F" w:rsidRDefault="0024124E" w:rsidP="0024124E">
            <w:pPr>
              <w:rPr>
                <w:rFonts w:ascii="Century Gothic" w:hAnsi="Century Gothic"/>
              </w:rPr>
            </w:pPr>
            <w:r w:rsidRPr="00D41752">
              <w:rPr>
                <w:rFonts w:ascii="Century Gothic" w:hAnsi="Century Gothic"/>
              </w:rPr>
              <w:t>-----------------------------------------------</w:t>
            </w:r>
          </w:p>
          <w:p w:rsidR="0024124E" w:rsidRPr="0099771F" w:rsidRDefault="0024124E" w:rsidP="0024124E">
            <w:pPr>
              <w:rPr>
                <w:rFonts w:ascii="Century Gothic" w:hAnsi="Century Gothic"/>
              </w:rPr>
            </w:pPr>
            <w:r w:rsidRPr="0099771F">
              <w:rPr>
                <w:rFonts w:ascii="Century Gothic" w:hAnsi="Century Gothic"/>
              </w:rPr>
              <w:t>-----------------------------------------------</w:t>
            </w:r>
          </w:p>
          <w:p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color w:val="000000"/>
              </w:rPr>
              <w:t xml:space="preserve"> Web Experience Management</w:t>
            </w:r>
            <w:r w:rsidRPr="0099771F">
              <w:rPr>
                <w:rFonts w:ascii="Century Gothic" w:hAnsi="Century Gothic"/>
              </w:rPr>
              <w:t xml:space="preserve"> Audit Data Collector App installed.</w:t>
            </w:r>
          </w:p>
          <w:p w:rsidR="0024124E" w:rsidRPr="0099771F" w:rsidRDefault="0024124E" w:rsidP="0024124E">
            <w:pPr>
              <w:rPr>
                <w:rFonts w:ascii="Century Gothic" w:hAnsi="Century Gothic"/>
              </w:rPr>
            </w:pPr>
          </w:p>
          <w:p w:rsidR="0024124E" w:rsidRPr="0099771F" w:rsidRDefault="0024124E" w:rsidP="0024124E">
            <w:pPr>
              <w:rPr>
                <w:rFonts w:ascii="Century Gothic" w:hAnsi="Century Gothic"/>
              </w:rPr>
            </w:pPr>
            <w:r w:rsidRPr="0099771F">
              <w:rPr>
                <w:rFonts w:ascii="Century Gothic" w:hAnsi="Century Gothic"/>
              </w:rPr>
              <w:t xml:space="preserve">Installing </w:t>
            </w:r>
            <w:r>
              <w:rPr>
                <w:rFonts w:ascii="Century Gothic" w:hAnsi="Century Gothic"/>
              </w:rPr>
              <w:t>Open Text</w:t>
            </w:r>
            <w:r w:rsidRPr="0099771F">
              <w:rPr>
                <w:rFonts w:ascii="Century Gothic" w:hAnsi="Century Gothic"/>
              </w:rPr>
              <w:t xml:space="preserve"> Insights ...</w:t>
            </w:r>
          </w:p>
          <w:p w:rsidR="0024124E" w:rsidRPr="0099771F" w:rsidRDefault="0024124E" w:rsidP="0024124E">
            <w:pPr>
              <w:rPr>
                <w:rFonts w:ascii="Century Gothic" w:hAnsi="Century Gothic"/>
              </w:rPr>
            </w:pPr>
            <w:r w:rsidRPr="0099771F">
              <w:rPr>
                <w:rFonts w:ascii="Century Gothic" w:hAnsi="Century Gothic"/>
              </w:rPr>
              <w:t>-----------------------------------------------</w:t>
            </w:r>
          </w:p>
          <w:p w:rsidR="0024124E" w:rsidRPr="0099771F" w:rsidRDefault="0024124E" w:rsidP="0024124E">
            <w:pPr>
              <w:rPr>
                <w:rFonts w:ascii="Century Gothic" w:hAnsi="Century Gothic"/>
              </w:rPr>
            </w:pPr>
            <w:r w:rsidRPr="0099771F">
              <w:rPr>
                <w:rFonts w:ascii="Century Gothic" w:hAnsi="Century Gothic"/>
              </w:rPr>
              <w:t>-----------------------------------------------</w:t>
            </w:r>
          </w:p>
          <w:p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rPr>
              <w:t>Open Text</w:t>
            </w:r>
            <w:r w:rsidRPr="0099771F">
              <w:rPr>
                <w:rFonts w:ascii="Century Gothic" w:hAnsi="Century Gothic"/>
              </w:rPr>
              <w:t xml:space="preserve"> Insights installed.</w:t>
            </w:r>
          </w:p>
          <w:p w:rsidR="0024124E" w:rsidRPr="00D61F7C" w:rsidRDefault="0024124E" w:rsidP="0024124E">
            <w:pPr>
              <w:rPr>
                <w:rFonts w:ascii="Century Gothic" w:hAnsi="Century Gothic"/>
              </w:rPr>
            </w:pPr>
            <w:r>
              <w:rPr>
                <w:rFonts w:ascii="Century Gothic" w:hAnsi="Century Gothic"/>
              </w:rPr>
              <w:t>done.</w:t>
            </w:r>
          </w:p>
        </w:tc>
      </w:tr>
    </w:tbl>
    <w:p w:rsidR="0024124E" w:rsidRPr="00D366BF" w:rsidRDefault="0024124E" w:rsidP="0024124E">
      <w:pPr>
        <w:tabs>
          <w:tab w:val="left" w:pos="2520"/>
        </w:tabs>
      </w:pPr>
    </w:p>
    <w:p w:rsidR="0024124E" w:rsidRDefault="0024124E" w:rsidP="0024124E">
      <w:pPr>
        <w:tabs>
          <w:tab w:val="left" w:pos="2520"/>
        </w:tabs>
        <w:rPr>
          <w:rFonts w:cs="Arial"/>
        </w:rPr>
      </w:pPr>
      <w:r w:rsidRPr="00F80E95">
        <w:rPr>
          <w:rFonts w:cs="Arial"/>
        </w:rPr>
        <w:t>Note: In some</w:t>
      </w:r>
      <w:r>
        <w:rPr>
          <w:rFonts w:cs="Arial"/>
        </w:rPr>
        <w:t xml:space="preserve"> cases, you can find an error while installing the connection pool. If you find that error, you need to retry this part of the installation and pay attention in the next connection pool installation message.</w:t>
      </w:r>
    </w:p>
    <w:p w:rsidR="0024124E" w:rsidRDefault="0024124E" w:rsidP="0024124E">
      <w:pPr>
        <w:tabs>
          <w:tab w:val="left" w:pos="2520"/>
        </w:tabs>
        <w:rPr>
          <w:rFonts w:cs="Arial"/>
        </w:rPr>
      </w:pPr>
    </w:p>
    <w:p w:rsidR="0024124E" w:rsidRPr="00F80E95" w:rsidRDefault="0024124E" w:rsidP="0024124E">
      <w:pPr>
        <w:tabs>
          <w:tab w:val="left" w:pos="2520"/>
        </w:tabs>
        <w:rPr>
          <w:rFonts w:cs="Arial"/>
        </w:rPr>
      </w:pPr>
      <w:r>
        <w:rPr>
          <w:rFonts w:cs="Arial"/>
        </w:rPr>
        <w:t>If the next message is something like “the connection pool is already installed”, enter to the Web Experience Management Runtime Services console and review in “Services &gt; JDBC &gt; Data Sources”. If there is one data source named auditPool and it is targeted in the cluster, the installation has been done successfully. But if the data source exists and it is not targeted, you should select the auditPool and target it onto all servers in the cluster.</w:t>
      </w:r>
    </w:p>
    <w:p w:rsidR="0024124E" w:rsidRDefault="0024124E" w:rsidP="0024124E"/>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41" w:name="_Toc408401743"/>
      <w:r w:rsidRPr="00175598">
        <w:lastRenderedPageBreak/>
        <w:t>Step 9: Finishing the installation</w:t>
      </w:r>
      <w:bookmarkEnd w:id="41"/>
    </w:p>
    <w:tbl>
      <w:tblPr>
        <w:tblW w:w="8100" w:type="dxa"/>
        <w:tblInd w:w="648" w:type="dxa"/>
        <w:shd w:val="clear" w:color="auto" w:fill="D9D9D9"/>
        <w:tblLook w:val="04A0" w:firstRow="1" w:lastRow="0" w:firstColumn="1" w:lastColumn="0" w:noHBand="0" w:noVBand="1"/>
      </w:tblPr>
      <w:tblGrid>
        <w:gridCol w:w="8100"/>
      </w:tblGrid>
      <w:tr w:rsidR="0024124E" w:rsidRPr="00D61F7C" w:rsidTr="0024124E">
        <w:trPr>
          <w:trHeight w:val="1417"/>
        </w:trPr>
        <w:tc>
          <w:tcPr>
            <w:tcW w:w="8100" w:type="dxa"/>
            <w:shd w:val="clear" w:color="auto" w:fill="D9D9D9"/>
          </w:tcPr>
          <w:p w:rsidR="0024124E"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The install process has finished successfully!</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In order to start registering events, it is necessary to restart Web Experience</w:t>
            </w:r>
          </w:p>
          <w:p w:rsidR="0024124E" w:rsidRPr="00D41752" w:rsidRDefault="0024124E" w:rsidP="0024124E">
            <w:pPr>
              <w:rPr>
                <w:rFonts w:ascii="Century Gothic" w:hAnsi="Century Gothic"/>
              </w:rPr>
            </w:pPr>
            <w:r w:rsidRPr="00D41752">
              <w:rPr>
                <w:rFonts w:ascii="Century Gothic" w:hAnsi="Century Gothic"/>
              </w:rPr>
              <w:t>Management Server (all nodes in the cluster).</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After restart is complete, please check your installation. You should perform the following tests:</w:t>
            </w:r>
          </w:p>
          <w:p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application: http://localhost:27110/AuditVCMWeb/diagnosis/index.jsp</w:t>
            </w:r>
          </w:p>
          <w:p w:rsidR="0024124E" w:rsidRPr="00D41752" w:rsidRDefault="0024124E" w:rsidP="0024124E">
            <w:pPr>
              <w:rPr>
                <w:rFonts w:ascii="Century Gothic" w:hAnsi="Century Gothic"/>
              </w:rPr>
            </w:pPr>
            <w:r>
              <w:rPr>
                <w:rFonts w:ascii="Century Gothic" w:hAnsi="Century Gothic"/>
              </w:rPr>
              <w:t>Open Text</w:t>
            </w:r>
            <w:r w:rsidRPr="00D41752">
              <w:rPr>
                <w:rFonts w:ascii="Century Gothic" w:hAnsi="Century Gothic"/>
              </w:rPr>
              <w:t xml:space="preserve"> Insights application: http://localhost:27110/Insights/dianosis</w:t>
            </w:r>
          </w:p>
          <w:p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Data Collector: http://localhost:27110/collector/diagnosis</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r w:rsidRPr="00D41752">
              <w:rPr>
                <w:rFonts w:ascii="Century Gothic" w:hAnsi="Century Gothic"/>
              </w:rPr>
              <w:t>The Web Experience Management Audit Loader application was installed in:</w:t>
            </w:r>
          </w:p>
          <w:p w:rsidR="0024124E" w:rsidRPr="00D41752" w:rsidRDefault="0024124E" w:rsidP="0024124E">
            <w:pPr>
              <w:rPr>
                <w:rFonts w:ascii="Century Gothic" w:hAnsi="Century Gothic"/>
              </w:rPr>
            </w:pPr>
            <w:r w:rsidRPr="00D41752">
              <w:rPr>
                <w:rFonts w:ascii="Century Gothic" w:hAnsi="Century Gothic"/>
              </w:rPr>
              <w:t>c:\OpenText\Content\Audit\rtbLoader</w:t>
            </w:r>
          </w:p>
          <w:p w:rsidR="0024124E" w:rsidRPr="00D41752" w:rsidRDefault="0024124E" w:rsidP="0024124E">
            <w:pPr>
              <w:rPr>
                <w:rFonts w:ascii="Century Gothic" w:hAnsi="Century Gothic"/>
              </w:rPr>
            </w:pPr>
          </w:p>
          <w:p w:rsidR="0024124E" w:rsidRPr="00D41752" w:rsidRDefault="0024124E" w:rsidP="0024124E">
            <w:pPr>
              <w:rPr>
                <w:rFonts w:ascii="Century Gothic" w:hAnsi="Century Gothic"/>
              </w:rPr>
            </w:pPr>
            <w:r w:rsidRPr="00D41752">
              <w:rPr>
                <w:rFonts w:ascii="Century Gothic" w:hAnsi="Century Gothic"/>
              </w:rPr>
              <w:t>It's recommended to run Web Experience Management Audit Loader before starting t</w:t>
            </w:r>
          </w:p>
          <w:p w:rsidR="0024124E" w:rsidRPr="00D41752" w:rsidRDefault="0024124E" w:rsidP="0024124E">
            <w:pPr>
              <w:rPr>
                <w:rFonts w:ascii="Century Gothic" w:hAnsi="Century Gothic"/>
              </w:rPr>
            </w:pPr>
            <w:r w:rsidRPr="00D41752">
              <w:rPr>
                <w:rFonts w:ascii="Century Gothic" w:hAnsi="Century Gothic"/>
              </w:rPr>
              <w:t>o register system events. Please consult the documentation to learn more.</w:t>
            </w:r>
          </w:p>
          <w:p w:rsidR="0024124E" w:rsidRPr="00D41752" w:rsidRDefault="0024124E" w:rsidP="0024124E">
            <w:pPr>
              <w:rPr>
                <w:rFonts w:ascii="Century Gothic" w:hAnsi="Century Gothic"/>
              </w:rPr>
            </w:pPr>
            <w:r w:rsidRPr="00D41752">
              <w:rPr>
                <w:rFonts w:ascii="Century Gothic" w:hAnsi="Century Gothic"/>
              </w:rPr>
              <w:t>------------------------------------------</w:t>
            </w:r>
          </w:p>
          <w:p w:rsidR="0024124E" w:rsidRPr="00D41752" w:rsidRDefault="0024124E" w:rsidP="0024124E">
            <w:pPr>
              <w:rPr>
                <w:rFonts w:ascii="Century Gothic" w:hAnsi="Century Gothic"/>
              </w:rPr>
            </w:pPr>
          </w:p>
          <w:p w:rsidR="0024124E" w:rsidRDefault="0024124E" w:rsidP="0024124E">
            <w:pPr>
              <w:rPr>
                <w:rFonts w:ascii="Century Gothic" w:hAnsi="Century Gothic"/>
              </w:rPr>
            </w:pPr>
            <w:r w:rsidRPr="00D41752">
              <w:rPr>
                <w:rFonts w:ascii="Century Gothic" w:hAnsi="Century Gothic"/>
              </w:rPr>
              <w:t>Please press the "Enter" key</w:t>
            </w:r>
          </w:p>
          <w:p w:rsidR="0024124E" w:rsidRPr="00D61F7C" w:rsidRDefault="0024124E" w:rsidP="0024124E">
            <w:pPr>
              <w:rPr>
                <w:rFonts w:ascii="Century Gothic" w:hAnsi="Century Gothic"/>
              </w:rPr>
            </w:pPr>
          </w:p>
        </w:tc>
      </w:tr>
    </w:tbl>
    <w:p w:rsidR="0024124E" w:rsidRPr="00D366BF" w:rsidRDefault="0024124E" w:rsidP="0024124E">
      <w:pPr>
        <w:tabs>
          <w:tab w:val="left" w:pos="2520"/>
        </w:tabs>
      </w:pPr>
      <w:bookmarkStart w:id="42" w:name="_Configuring_a_Remote"/>
      <w:bookmarkEnd w:id="42"/>
    </w:p>
    <w:p w:rsidR="0024124E" w:rsidRDefault="0024124E" w:rsidP="0024124E">
      <w:pPr>
        <w:rPr>
          <w:rFonts w:cs="Arial"/>
          <w:b/>
          <w:color w:val="0072AA"/>
          <w:sz w:val="28"/>
          <w:szCs w:val="28"/>
        </w:rPr>
      </w:pPr>
      <w:r>
        <w:br w:type="page"/>
      </w:r>
    </w:p>
    <w:p w:rsidR="0024124E" w:rsidRPr="00716C73" w:rsidRDefault="0024124E" w:rsidP="00716C73">
      <w:pPr>
        <w:pStyle w:val="Ttulo2"/>
      </w:pPr>
      <w:bookmarkStart w:id="43" w:name="_Toc295125123"/>
      <w:bookmarkStart w:id="44" w:name="_Toc408401744"/>
      <w:r w:rsidRPr="00716C73">
        <w:lastRenderedPageBreak/>
        <w:t>Silent installation</w:t>
      </w:r>
      <w:bookmarkEnd w:id="43"/>
      <w:bookmarkEnd w:id="44"/>
    </w:p>
    <w:p w:rsidR="0024124E" w:rsidRDefault="0024124E" w:rsidP="0024124E">
      <w:r>
        <w:t>This version includes a silent installation mode to make a faster installation. To enable this mode you need to rename “&lt;INSTALL_DIR&gt;\installation.properties” file to “&lt;INSTALL_DIR&gt;\silent.properties”. The file contains the following properties:</w:t>
      </w:r>
    </w:p>
    <w:p w:rsidR="0024124E" w:rsidRDefault="0024124E" w:rsidP="0024124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59"/>
      </w:tblGrid>
      <w:tr w:rsidR="0024124E" w:rsidTr="0024124E">
        <w:tc>
          <w:tcPr>
            <w:tcW w:w="9159" w:type="dxa"/>
            <w:shd w:val="clear" w:color="auto" w:fill="D9D9D9" w:themeFill="background1" w:themeFillShade="D9"/>
          </w:tcPr>
          <w:p w:rsidR="0024124E" w:rsidRDefault="0024124E" w:rsidP="0024124E">
            <w:r>
              <w:t>###########################################################</w:t>
            </w:r>
          </w:p>
          <w:p w:rsidR="0024124E" w:rsidRDefault="0024124E" w:rsidP="0024124E">
            <w:r>
              <w:t>##                                                                                                             ##</w:t>
            </w:r>
          </w:p>
          <w:p w:rsidR="0024124E" w:rsidRDefault="0024124E" w:rsidP="0024124E">
            <w:r>
              <w:t>## VCM Audit silent installation properties                                               ##</w:t>
            </w:r>
          </w:p>
          <w:p w:rsidR="0024124E" w:rsidRDefault="0024124E" w:rsidP="0024124E">
            <w:r>
              <w:t>##                                                                                                             ##</w:t>
            </w:r>
          </w:p>
          <w:p w:rsidR="0024124E" w:rsidRDefault="0024124E" w:rsidP="0024124E">
            <w:r>
              <w:t>## This is the main properties file for the VCM Audit silent installation    ##</w:t>
            </w:r>
          </w:p>
          <w:p w:rsidR="0024124E" w:rsidRDefault="0024124E" w:rsidP="0024124E">
            <w:r>
              <w:t>##                                                                                                             ##</w:t>
            </w:r>
          </w:p>
          <w:p w:rsidR="0024124E" w:rsidRDefault="0024124E" w:rsidP="0024124E">
            <w:r>
              <w:t>## You need to populate the properties to perform a silent installation    ##</w:t>
            </w:r>
          </w:p>
          <w:p w:rsidR="0024124E" w:rsidRDefault="0024124E" w:rsidP="0024124E">
            <w:r>
              <w:t>## of this Audit tool.                                                                                  ##</w:t>
            </w:r>
          </w:p>
          <w:p w:rsidR="0024124E" w:rsidRDefault="0024124E" w:rsidP="0024124E">
            <w:r>
              <w:t>##                                                                                                             ##</w:t>
            </w:r>
          </w:p>
          <w:p w:rsidR="0024124E" w:rsidRDefault="0024124E" w:rsidP="0024124E">
            <w:r>
              <w:t>###########################################################</w:t>
            </w:r>
          </w:p>
          <w:p w:rsidR="0024124E" w:rsidRDefault="0024124E" w:rsidP="0024124E"/>
          <w:p w:rsidR="0024124E" w:rsidRDefault="0024124E" w:rsidP="0024124E">
            <w:r>
              <w:t>#Installation type (please don't change this property)</w:t>
            </w:r>
          </w:p>
          <w:p w:rsidR="0024124E" w:rsidRDefault="0024124E" w:rsidP="0024124E">
            <w:r>
              <w:t>installer.type=principal_node</w:t>
            </w:r>
          </w:p>
          <w:p w:rsidR="0024124E" w:rsidRDefault="0024124E" w:rsidP="0024124E"/>
          <w:p w:rsidR="0024124E" w:rsidRDefault="0024124E" w:rsidP="0024124E"/>
          <w:p w:rsidR="0024124E" w:rsidRDefault="0024124E" w:rsidP="0024124E">
            <w:r>
              <w:t>###########################################################</w:t>
            </w:r>
          </w:p>
          <w:p w:rsidR="0024124E" w:rsidRDefault="0024124E" w:rsidP="0024124E">
            <w:r>
              <w:t>## Common properties                                                                             ##</w:t>
            </w:r>
          </w:p>
          <w:p w:rsidR="0024124E" w:rsidRDefault="0024124E" w:rsidP="0024124E">
            <w:r>
              <w:t>###########################################################</w:t>
            </w:r>
          </w:p>
          <w:p w:rsidR="0024124E" w:rsidRDefault="0024124E" w:rsidP="0024124E"/>
          <w:p w:rsidR="0024124E" w:rsidRDefault="0024124E" w:rsidP="0024124E">
            <w:r>
              <w:t>#Path where the VCM is installed</w:t>
            </w:r>
          </w:p>
          <w:p w:rsidR="0024124E" w:rsidRDefault="0024124E" w:rsidP="0024124E">
            <w:r>
              <w:t>common.vcmPath=c:\\OpenText</w:t>
            </w:r>
          </w:p>
          <w:p w:rsidR="0024124E" w:rsidRDefault="0024124E" w:rsidP="0024124E"/>
          <w:p w:rsidR="0024124E" w:rsidRDefault="0024124E" w:rsidP="0024124E">
            <w:r>
              <w:t>#Path where the Audit tools will be installed</w:t>
            </w:r>
          </w:p>
          <w:p w:rsidR="0024124E" w:rsidRDefault="0024124E" w:rsidP="0024124E">
            <w:r>
              <w:t>common.installPath=c:\\OpenText\\Audit</w:t>
            </w:r>
          </w:p>
          <w:p w:rsidR="0024124E" w:rsidRDefault="0024124E" w:rsidP="0024124E"/>
          <w:p w:rsidR="0024124E" w:rsidRDefault="0024124E" w:rsidP="0024124E">
            <w:r>
              <w:t>#Company to associate the application to be audited</w:t>
            </w:r>
          </w:p>
          <w:p w:rsidR="0024124E" w:rsidRDefault="0024124E" w:rsidP="0024124E">
            <w:r>
              <w:t>common.company=VILT</w:t>
            </w:r>
          </w:p>
          <w:p w:rsidR="0024124E" w:rsidRDefault="0024124E" w:rsidP="0024124E"/>
          <w:p w:rsidR="0024124E" w:rsidRDefault="0024124E" w:rsidP="0024124E">
            <w:r>
              <w:t>#common.internalHosts=</w:t>
            </w:r>
          </w:p>
          <w:p w:rsidR="0024124E" w:rsidRDefault="0024124E" w:rsidP="0024124E"/>
          <w:p w:rsidR="0024124E" w:rsidRDefault="0024124E" w:rsidP="0024124E">
            <w:r>
              <w:t># Number of days that you want to store the events in the database</w:t>
            </w:r>
          </w:p>
          <w:p w:rsidR="0024124E" w:rsidRDefault="0024124E" w:rsidP="0024124E">
            <w:r>
              <w:t>common.eventLifeTime=365</w:t>
            </w:r>
          </w:p>
          <w:p w:rsidR="0024124E" w:rsidRDefault="0024124E" w:rsidP="0024124E"/>
          <w:p w:rsidR="0024124E" w:rsidRDefault="0024124E" w:rsidP="0024124E">
            <w:r>
              <w:t># Number of days that you want to store the content instance XML associated to the events</w:t>
            </w:r>
          </w:p>
          <w:p w:rsidR="0024124E" w:rsidRDefault="0024124E" w:rsidP="0024124E">
            <w:r>
              <w:t>common.xmlLifeTime=30</w:t>
            </w:r>
          </w:p>
          <w:p w:rsidR="0024124E" w:rsidRDefault="0024124E" w:rsidP="0024124E"/>
          <w:p w:rsidR="0024124E" w:rsidRDefault="0024124E" w:rsidP="0024124E">
            <w:r>
              <w:t># Mail to send reports in case of problems</w:t>
            </w:r>
          </w:p>
          <w:p w:rsidR="0024124E" w:rsidRDefault="0024124E" w:rsidP="0024124E">
            <w:r>
              <w:t>common.mailSendTo=rtb@vilt-group.com</w:t>
            </w:r>
          </w:p>
          <w:p w:rsidR="0024124E" w:rsidRDefault="0024124E" w:rsidP="0024124E"/>
          <w:p w:rsidR="0024124E" w:rsidRDefault="0024124E" w:rsidP="0024124E">
            <w:r>
              <w:t># Host where the collector application is going to be installed</w:t>
            </w:r>
          </w:p>
          <w:p w:rsidR="0024124E" w:rsidRDefault="0024124E" w:rsidP="0024124E">
            <w:r>
              <w:t>common.collectorHost=localhost</w:t>
            </w:r>
          </w:p>
          <w:p w:rsidR="0024124E" w:rsidRDefault="0024124E" w:rsidP="0024124E"/>
          <w:p w:rsidR="0024124E" w:rsidRDefault="0024124E" w:rsidP="0024124E">
            <w:r>
              <w:t># Port where the collector will be listening for events (not the webapp server port)</w:t>
            </w:r>
          </w:p>
          <w:p w:rsidR="0024124E" w:rsidRDefault="0024124E" w:rsidP="0024124E">
            <w:r>
              <w:t>common.collectorKRouterPort=26000</w:t>
            </w:r>
          </w:p>
          <w:p w:rsidR="0024124E" w:rsidRDefault="0024124E" w:rsidP="0024124E"/>
          <w:p w:rsidR="0024124E" w:rsidRDefault="0024124E" w:rsidP="0024124E">
            <w:r>
              <w:lastRenderedPageBreak/>
              <w:t># Port where the management will be listening for events (not the webapp server port and different to the collectorKRouterPort)</w:t>
            </w:r>
          </w:p>
          <w:p w:rsidR="0024124E" w:rsidRDefault="0024124E" w:rsidP="0024124E">
            <w:r>
              <w:t>common.managementKRouterPort=26099</w:t>
            </w:r>
          </w:p>
          <w:p w:rsidR="0024124E" w:rsidRDefault="0024124E" w:rsidP="0024124E"/>
          <w:p w:rsidR="0024124E" w:rsidRDefault="0024124E" w:rsidP="0024124E">
            <w:r>
              <w:t># Mail account to send mail from the tool</w:t>
            </w:r>
          </w:p>
          <w:p w:rsidR="0024124E" w:rsidRDefault="0024124E" w:rsidP="0024124E">
            <w:r>
              <w:t>common.managementAccounts=rtb.support@vilt-group.com</w:t>
            </w:r>
          </w:p>
          <w:p w:rsidR="0024124E" w:rsidRDefault="0024124E" w:rsidP="0024124E"/>
          <w:p w:rsidR="0024124E" w:rsidRDefault="0024124E" w:rsidP="0024124E">
            <w:r>
              <w:t># Folder where the properties will be cached</w:t>
            </w:r>
          </w:p>
          <w:p w:rsidR="0024124E" w:rsidRDefault="0024124E" w:rsidP="0024124E">
            <w:r>
              <w:t>common.propertiesCacheFile=c:\\OpenText\\AuditSilent\\cache</w:t>
            </w:r>
          </w:p>
          <w:p w:rsidR="0024124E" w:rsidRDefault="0024124E" w:rsidP="0024124E"/>
          <w:p w:rsidR="0024124E" w:rsidRDefault="0024124E" w:rsidP="0024124E"/>
          <w:p w:rsidR="0024124E" w:rsidRDefault="0024124E" w:rsidP="0024124E">
            <w:r>
              <w:t>###########################################################</w:t>
            </w:r>
          </w:p>
          <w:p w:rsidR="0024124E" w:rsidRDefault="0024124E" w:rsidP="0024124E">
            <w:r>
              <w:t>## Logging properties                                                                              ##</w:t>
            </w:r>
          </w:p>
          <w:p w:rsidR="0024124E" w:rsidRDefault="0024124E" w:rsidP="0024124E">
            <w:r>
              <w:t>###########################################################</w:t>
            </w:r>
          </w:p>
          <w:p w:rsidR="0024124E" w:rsidRDefault="0024124E" w:rsidP="0024124E"/>
          <w:p w:rsidR="0024124E" w:rsidRDefault="0024124E" w:rsidP="0024124E">
            <w:r>
              <w:t># Log file to store traces of events generation</w:t>
            </w:r>
          </w:p>
          <w:p w:rsidR="0024124E" w:rsidRDefault="0024124E" w:rsidP="0024124E">
            <w:r>
              <w:t>logging.rtbClientLogFile=c:\\OpenText\\Audit\\logs\\rtbclient.log</w:t>
            </w:r>
          </w:p>
          <w:p w:rsidR="0024124E" w:rsidRDefault="0024124E" w:rsidP="0024124E"/>
          <w:p w:rsidR="0024124E" w:rsidRDefault="0024124E" w:rsidP="0024124E">
            <w:r>
              <w:t># Log file to store traces of the tool that retrieves and store events generated by the tool</w:t>
            </w:r>
          </w:p>
          <w:p w:rsidR="0024124E" w:rsidRDefault="0024124E" w:rsidP="0024124E">
            <w:r>
              <w:t>logging.collectorLogFile=c:\\OpenText\\Audit\\logs\\rtbcollector.log</w:t>
            </w:r>
          </w:p>
          <w:p w:rsidR="0024124E" w:rsidRDefault="0024124E" w:rsidP="0024124E"/>
          <w:p w:rsidR="0024124E" w:rsidRDefault="0024124E" w:rsidP="0024124E">
            <w:r>
              <w:t># Size of the collector log file before rotation (without the KB suffix)</w:t>
            </w:r>
          </w:p>
          <w:p w:rsidR="0024124E" w:rsidRDefault="0024124E" w:rsidP="0024124E">
            <w:r>
              <w:t>logging.collectorLogFileSize=1000</w:t>
            </w:r>
          </w:p>
          <w:p w:rsidR="0024124E" w:rsidRDefault="0024124E" w:rsidP="0024124E"/>
          <w:p w:rsidR="0024124E" w:rsidRDefault="0024124E" w:rsidP="0024124E">
            <w:r>
              <w:t># Log file to store traces of the tool that generates reports from events generated by the tool</w:t>
            </w:r>
          </w:p>
          <w:p w:rsidR="0024124E" w:rsidRDefault="0024124E" w:rsidP="0024124E">
            <w:r>
              <w:t>logging.managementLogFile=c:\\OpenText\\Audit\\logs\\rtbmanagement.log</w:t>
            </w:r>
          </w:p>
          <w:p w:rsidR="0024124E" w:rsidRDefault="0024124E" w:rsidP="0024124E"/>
          <w:p w:rsidR="0024124E" w:rsidRDefault="0024124E" w:rsidP="0024124E">
            <w:r>
              <w:t># Size of the management log file before rotation (without the KB suffix)</w:t>
            </w:r>
          </w:p>
          <w:p w:rsidR="0024124E" w:rsidRDefault="0024124E" w:rsidP="0024124E">
            <w:r>
              <w:t>logging.managementLogFileSize=1000</w:t>
            </w:r>
          </w:p>
          <w:p w:rsidR="0024124E" w:rsidRDefault="0024124E" w:rsidP="0024124E"/>
          <w:p w:rsidR="0024124E" w:rsidRDefault="0024124E" w:rsidP="0024124E"/>
          <w:p w:rsidR="0024124E" w:rsidRDefault="0024124E" w:rsidP="0024124E">
            <w:r>
              <w:t>###########################################################</w:t>
            </w:r>
          </w:p>
          <w:p w:rsidR="0024124E" w:rsidRDefault="0024124E" w:rsidP="0024124E">
            <w:r>
              <w:t>## Audit events database properties (where events will be stored)         ##</w:t>
            </w:r>
          </w:p>
          <w:p w:rsidR="0024124E" w:rsidRDefault="0024124E" w:rsidP="0024124E">
            <w:r>
              <w:t>###########################################################</w:t>
            </w:r>
          </w:p>
          <w:p w:rsidR="0024124E" w:rsidRDefault="0024124E" w:rsidP="0024124E"/>
          <w:p w:rsidR="0024124E" w:rsidRDefault="0024124E" w:rsidP="0024124E">
            <w:r>
              <w:t># Audit events database software (MSSQL or Oracle)</w:t>
            </w:r>
          </w:p>
          <w:p w:rsidR="0024124E" w:rsidRDefault="0024124E" w:rsidP="0024124E">
            <w:r>
              <w:t>database.rtbSoftware=MSSQL</w:t>
            </w:r>
          </w:p>
          <w:p w:rsidR="0024124E" w:rsidRDefault="0024124E" w:rsidP="0024124E"/>
          <w:p w:rsidR="0024124E" w:rsidRDefault="0024124E" w:rsidP="0024124E">
            <w:r>
              <w:t># Audit events database host</w:t>
            </w:r>
          </w:p>
          <w:p w:rsidR="0024124E" w:rsidRDefault="0024124E" w:rsidP="0024124E">
            <w:r>
              <w:t>database.rtbHost=localhost</w:t>
            </w:r>
          </w:p>
          <w:p w:rsidR="0024124E" w:rsidRDefault="0024124E" w:rsidP="0024124E"/>
          <w:p w:rsidR="0024124E" w:rsidRDefault="0024124E" w:rsidP="0024124E">
            <w:r>
              <w:t># Audit events database port</w:t>
            </w:r>
          </w:p>
          <w:p w:rsidR="0024124E" w:rsidRDefault="0024124E" w:rsidP="0024124E">
            <w:r>
              <w:t>database.rtbPort=1433</w:t>
            </w:r>
          </w:p>
          <w:p w:rsidR="0024124E" w:rsidRDefault="0024124E" w:rsidP="0024124E"/>
          <w:p w:rsidR="0024124E" w:rsidRDefault="0024124E" w:rsidP="0024124E">
            <w:r>
              <w:t># Audit events database name</w:t>
            </w:r>
          </w:p>
          <w:p w:rsidR="0024124E" w:rsidRDefault="0024124E" w:rsidP="0024124E">
            <w:r>
              <w:t>database.rtbDBName=RTB</w:t>
            </w:r>
          </w:p>
          <w:p w:rsidR="0024124E" w:rsidRDefault="0024124E" w:rsidP="0024124E"/>
          <w:p w:rsidR="0024124E" w:rsidRDefault="0024124E" w:rsidP="0024124E">
            <w:r>
              <w:t># Audit events database user</w:t>
            </w:r>
          </w:p>
          <w:p w:rsidR="0024124E" w:rsidRDefault="0024124E" w:rsidP="0024124E">
            <w:r>
              <w:t>database.rtbUser=rtb</w:t>
            </w:r>
          </w:p>
          <w:p w:rsidR="0024124E" w:rsidRDefault="0024124E" w:rsidP="0024124E"/>
          <w:p w:rsidR="0024124E" w:rsidRDefault="0024124E" w:rsidP="0024124E">
            <w:r>
              <w:t># Audit events database password</w:t>
            </w:r>
          </w:p>
          <w:p w:rsidR="0024124E" w:rsidRDefault="0024124E" w:rsidP="0024124E">
            <w:r>
              <w:lastRenderedPageBreak/>
              <w:t>database.rtbPassword=rtb</w:t>
            </w:r>
          </w:p>
          <w:p w:rsidR="0024124E" w:rsidRDefault="0024124E" w:rsidP="0024124E"/>
          <w:p w:rsidR="0024124E" w:rsidRDefault="0024124E" w:rsidP="0024124E">
            <w:r>
              <w:t># Open Text user groups</w:t>
            </w:r>
          </w:p>
          <w:p w:rsidR="0024124E" w:rsidRDefault="0024124E" w:rsidP="0024124E">
            <w:r>
              <w:t>database.groups=Administrators</w:t>
            </w:r>
          </w:p>
          <w:p w:rsidR="0024124E" w:rsidRDefault="0024124E" w:rsidP="0024124E"/>
          <w:p w:rsidR="0024124E" w:rsidRDefault="0024124E" w:rsidP="0024124E"/>
          <w:p w:rsidR="0024124E" w:rsidRDefault="0024124E" w:rsidP="0024124E">
            <w:r>
              <w:t>####################################################################</w:t>
            </w:r>
          </w:p>
          <w:p w:rsidR="0024124E" w:rsidRDefault="0024124E" w:rsidP="0024124E">
            <w:r>
              <w:t>## VCM database properties (if you have split the database use the System one)  ##</w:t>
            </w:r>
          </w:p>
          <w:p w:rsidR="0024124E" w:rsidRDefault="0024124E" w:rsidP="0024124E">
            <w:r>
              <w:t>####################################################################</w:t>
            </w:r>
          </w:p>
          <w:p w:rsidR="0024124E" w:rsidRDefault="0024124E" w:rsidP="0024124E"/>
          <w:p w:rsidR="0024124E" w:rsidRDefault="0024124E" w:rsidP="0024124E">
            <w:r>
              <w:t># VCM system database software (MSSQL or Oracle)</w:t>
            </w:r>
          </w:p>
          <w:p w:rsidR="0024124E" w:rsidRDefault="0024124E" w:rsidP="0024124E">
            <w:r>
              <w:t>database.vcmSoftware=MSSQL</w:t>
            </w:r>
          </w:p>
          <w:p w:rsidR="0024124E" w:rsidRDefault="0024124E" w:rsidP="0024124E"/>
          <w:p w:rsidR="0024124E" w:rsidRDefault="0024124E" w:rsidP="0024124E">
            <w:r>
              <w:t># VCM system database host</w:t>
            </w:r>
          </w:p>
          <w:p w:rsidR="0024124E" w:rsidRDefault="0024124E" w:rsidP="0024124E">
            <w:r>
              <w:t>database.vcmHost=localhost</w:t>
            </w:r>
          </w:p>
          <w:p w:rsidR="0024124E" w:rsidRDefault="0024124E" w:rsidP="0024124E"/>
          <w:p w:rsidR="0024124E" w:rsidRDefault="0024124E" w:rsidP="0024124E">
            <w:r>
              <w:t># VCM system database port</w:t>
            </w:r>
          </w:p>
          <w:p w:rsidR="0024124E" w:rsidRDefault="0024124E" w:rsidP="0024124E">
            <w:r>
              <w:t>database.vcmPort=1433</w:t>
            </w:r>
          </w:p>
          <w:p w:rsidR="0024124E" w:rsidRDefault="0024124E" w:rsidP="0024124E"/>
          <w:p w:rsidR="0024124E" w:rsidRDefault="0024124E" w:rsidP="0024124E">
            <w:r>
              <w:t># VCM system database name</w:t>
            </w:r>
          </w:p>
          <w:p w:rsidR="0024124E" w:rsidRDefault="0024124E" w:rsidP="0024124E">
            <w:r>
              <w:t>database.vcmDBName=VCMMGMT</w:t>
            </w:r>
          </w:p>
          <w:p w:rsidR="0024124E" w:rsidRDefault="0024124E" w:rsidP="0024124E"/>
          <w:p w:rsidR="0024124E" w:rsidRDefault="0024124E" w:rsidP="0024124E">
            <w:r>
              <w:t># VCM system database user</w:t>
            </w:r>
          </w:p>
          <w:p w:rsidR="0024124E" w:rsidRDefault="0024124E" w:rsidP="0024124E">
            <w:r>
              <w:t>database.vcmUser=vcmmgmt</w:t>
            </w:r>
          </w:p>
          <w:p w:rsidR="0024124E" w:rsidRDefault="0024124E" w:rsidP="0024124E"/>
          <w:p w:rsidR="0024124E" w:rsidRDefault="0024124E" w:rsidP="0024124E">
            <w:r>
              <w:t># VCM system database password</w:t>
            </w:r>
          </w:p>
          <w:p w:rsidR="0024124E" w:rsidRDefault="0024124E" w:rsidP="0024124E">
            <w:r>
              <w:t>database.vcmPassword=vcmmgmt</w:t>
            </w:r>
          </w:p>
          <w:p w:rsidR="0024124E" w:rsidRDefault="0024124E" w:rsidP="0024124E"/>
          <w:p w:rsidR="0024124E" w:rsidRDefault="0024124E" w:rsidP="0024124E"/>
          <w:p w:rsidR="0024124E" w:rsidRDefault="0024124E" w:rsidP="0024124E">
            <w:r>
              <w:t>#############################################################</w:t>
            </w:r>
          </w:p>
          <w:p w:rsidR="0024124E" w:rsidRDefault="0024124E" w:rsidP="0024124E">
            <w:r>
              <w:t>## Role mapping properties (enabling users and/or groups for Insights)     ##</w:t>
            </w:r>
          </w:p>
          <w:p w:rsidR="0024124E" w:rsidRDefault="0024124E" w:rsidP="0024124E">
            <w:r>
              <w:t>#############################################################</w:t>
            </w:r>
          </w:p>
          <w:p w:rsidR="0024124E" w:rsidRDefault="0024124E" w:rsidP="0024124E"/>
          <w:p w:rsidR="0024124E" w:rsidRDefault="0024124E" w:rsidP="0024124E">
            <w:r>
              <w:t xml:space="preserve"># Enabling the Admin tab for these users and/or groups </w:t>
            </w:r>
          </w:p>
          <w:p w:rsidR="0024124E" w:rsidRDefault="0024124E" w:rsidP="0024124E">
            <w:r>
              <w:t>rolemapping.admin=cn=Administrators,ou=groups,ou=VgnLDAPRealm,dc=vgndomain</w:t>
            </w:r>
          </w:p>
          <w:p w:rsidR="0024124E" w:rsidRDefault="0024124E" w:rsidP="0024124E"/>
          <w:p w:rsidR="0024124E" w:rsidRDefault="0024124E" w:rsidP="0024124E">
            <w:r>
              <w:t xml:space="preserve"># Enabling the Audit tab for these users and/or groups </w:t>
            </w:r>
          </w:p>
          <w:p w:rsidR="0024124E" w:rsidRDefault="0024124E" w:rsidP="0024124E">
            <w:r>
              <w:t>rolemapping.audit=cn=Administrators,ou=groups,ou=VgnLDAPRealm,dc=vgndomain</w:t>
            </w:r>
          </w:p>
          <w:p w:rsidR="0024124E" w:rsidRDefault="0024124E" w:rsidP="0024124E"/>
          <w:p w:rsidR="0024124E" w:rsidRDefault="0024124E" w:rsidP="0024124E">
            <w:r>
              <w:t xml:space="preserve"># Enabling the Web tab for these users and/or groups </w:t>
            </w:r>
          </w:p>
          <w:p w:rsidR="0024124E" w:rsidRDefault="0024124E" w:rsidP="0024124E">
            <w:r>
              <w:t>rolemapping.web=cn=Administrators,ou=groups,ou=VgnLDAPRealm,dc=vgndomain</w:t>
            </w:r>
          </w:p>
          <w:p w:rsidR="0024124E" w:rsidRDefault="0024124E" w:rsidP="0024124E"/>
          <w:p w:rsidR="0024124E" w:rsidRDefault="0024124E" w:rsidP="0024124E"/>
          <w:p w:rsidR="0024124E" w:rsidRDefault="0024124E" w:rsidP="0024124E">
            <w:r>
              <w:t>###########################################################</w:t>
            </w:r>
          </w:p>
          <w:p w:rsidR="0024124E" w:rsidRDefault="0024124E" w:rsidP="0024124E">
            <w:r>
              <w:t>## VCM connection properties                                                                 ##</w:t>
            </w:r>
          </w:p>
          <w:p w:rsidR="0024124E" w:rsidRDefault="0024124E" w:rsidP="0024124E">
            <w:r>
              <w:t>###########################################################</w:t>
            </w:r>
          </w:p>
          <w:p w:rsidR="0024124E" w:rsidRDefault="0024124E" w:rsidP="0024124E"/>
          <w:p w:rsidR="0024124E" w:rsidRDefault="0024124E" w:rsidP="0024124E">
            <w:r>
              <w:t># VCM host</w:t>
            </w:r>
          </w:p>
          <w:p w:rsidR="0024124E" w:rsidRDefault="0024124E" w:rsidP="0024124E">
            <w:r>
              <w:t>vcm.host=localhost</w:t>
            </w:r>
          </w:p>
          <w:p w:rsidR="0024124E" w:rsidRDefault="0024124E" w:rsidP="0024124E"/>
          <w:p w:rsidR="0024124E" w:rsidRDefault="0024124E" w:rsidP="0024124E">
            <w:r>
              <w:t># VCM port</w:t>
            </w:r>
          </w:p>
          <w:p w:rsidR="0024124E" w:rsidRDefault="0024124E" w:rsidP="0024124E">
            <w:r>
              <w:lastRenderedPageBreak/>
              <w:t>vcm.port=27110</w:t>
            </w:r>
          </w:p>
          <w:p w:rsidR="0024124E" w:rsidRDefault="0024124E" w:rsidP="0024124E"/>
          <w:p w:rsidR="0024124E" w:rsidRDefault="0024124E" w:rsidP="0024124E">
            <w:r>
              <w:t># VCM user</w:t>
            </w:r>
          </w:p>
          <w:p w:rsidR="0024124E" w:rsidRDefault="0024124E" w:rsidP="0024124E">
            <w:r>
              <w:t>vcm.user=vgnadmin</w:t>
            </w:r>
          </w:p>
          <w:p w:rsidR="0024124E" w:rsidRDefault="0024124E" w:rsidP="0024124E"/>
          <w:p w:rsidR="0024124E" w:rsidRDefault="0024124E" w:rsidP="0024124E">
            <w:r>
              <w:t># VCM password</w:t>
            </w:r>
          </w:p>
          <w:p w:rsidR="0024124E" w:rsidRDefault="0024124E" w:rsidP="0024124E">
            <w:r>
              <w:t>vcm.password=vignette</w:t>
            </w:r>
          </w:p>
          <w:p w:rsidR="0024124E" w:rsidRDefault="0024124E" w:rsidP="0024124E"/>
          <w:p w:rsidR="0024124E" w:rsidRDefault="0024124E" w:rsidP="0024124E">
            <w:r>
              <w:t># VCM node name</w:t>
            </w:r>
          </w:p>
          <w:p w:rsidR="0024124E" w:rsidRDefault="0024124E" w:rsidP="0024124E">
            <w:r>
              <w:t>vcm.nodeName=VgnVCMServer</w:t>
            </w:r>
          </w:p>
          <w:p w:rsidR="0024124E" w:rsidRDefault="0024124E" w:rsidP="0024124E"/>
          <w:p w:rsidR="0024124E" w:rsidRDefault="0024124E" w:rsidP="0024124E"/>
          <w:p w:rsidR="0024124E" w:rsidRDefault="0024124E" w:rsidP="0024124E">
            <w:r>
              <w:t>###########################################################</w:t>
            </w:r>
          </w:p>
          <w:p w:rsidR="0024124E" w:rsidRDefault="0024124E" w:rsidP="0024124E">
            <w:r>
              <w:t>## Runtime Services connection properties                                             ##</w:t>
            </w:r>
          </w:p>
          <w:p w:rsidR="0024124E" w:rsidRDefault="0024124E" w:rsidP="0024124E">
            <w:r>
              <w:t>###########################################################</w:t>
            </w:r>
          </w:p>
          <w:p w:rsidR="0024124E" w:rsidRDefault="0024124E" w:rsidP="0024124E"/>
          <w:p w:rsidR="0024124E" w:rsidRDefault="0024124E" w:rsidP="0024124E">
            <w:r>
              <w:t># Runtime Services host</w:t>
            </w:r>
          </w:p>
          <w:p w:rsidR="0024124E" w:rsidRDefault="0024124E" w:rsidP="0024124E">
            <w:r>
              <w:t>rtsvcs.host=localhost</w:t>
            </w:r>
          </w:p>
          <w:p w:rsidR="0024124E" w:rsidRDefault="0024124E" w:rsidP="0024124E"/>
          <w:p w:rsidR="0024124E" w:rsidRDefault="0024124E" w:rsidP="0024124E">
            <w:r>
              <w:t># Runtime Services port</w:t>
            </w:r>
          </w:p>
          <w:p w:rsidR="0024124E" w:rsidRDefault="0024124E" w:rsidP="0024124E">
            <w:r>
              <w:t>rtsvcs.port=27001</w:t>
            </w:r>
          </w:p>
          <w:p w:rsidR="0024124E" w:rsidRDefault="0024124E" w:rsidP="0024124E"/>
          <w:p w:rsidR="0024124E" w:rsidRDefault="0024124E" w:rsidP="0024124E">
            <w:r>
              <w:t># Runtime Services user</w:t>
            </w:r>
          </w:p>
          <w:p w:rsidR="0024124E" w:rsidRDefault="0024124E" w:rsidP="0024124E">
            <w:r>
              <w:t>rtsvcs.user=vgnadmin</w:t>
            </w:r>
          </w:p>
          <w:p w:rsidR="0024124E" w:rsidRDefault="0024124E" w:rsidP="0024124E"/>
          <w:p w:rsidR="0024124E" w:rsidRDefault="0024124E" w:rsidP="0024124E">
            <w:r>
              <w:t># Runtime Services password</w:t>
            </w:r>
          </w:p>
          <w:p w:rsidR="0024124E" w:rsidRDefault="0024124E" w:rsidP="0024124E">
            <w:r>
              <w:t>rtsvcs.password=vignette</w:t>
            </w:r>
          </w:p>
          <w:p w:rsidR="0024124E" w:rsidRDefault="0024124E" w:rsidP="0024124E"/>
          <w:p w:rsidR="0024124E" w:rsidRDefault="0024124E" w:rsidP="0024124E"/>
          <w:p w:rsidR="0024124E" w:rsidRDefault="0024124E" w:rsidP="0024124E">
            <w:r>
              <w:t>###########################################################</w:t>
            </w:r>
          </w:p>
          <w:p w:rsidR="0024124E" w:rsidRDefault="0024124E" w:rsidP="0024124E">
            <w:r>
              <w:t>## LDAP authentication properties                                                          ##</w:t>
            </w:r>
          </w:p>
          <w:p w:rsidR="0024124E" w:rsidRDefault="0024124E" w:rsidP="0024124E">
            <w:r>
              <w:t>###########################################################</w:t>
            </w:r>
          </w:p>
          <w:p w:rsidR="0024124E" w:rsidRDefault="0024124E" w:rsidP="0024124E"/>
          <w:p w:rsidR="0024124E" w:rsidRDefault="0024124E" w:rsidP="0024124E">
            <w:r>
              <w:t># LDAP URL</w:t>
            </w:r>
          </w:p>
          <w:p w:rsidR="0024124E" w:rsidRDefault="0024124E" w:rsidP="0024124E">
            <w:r>
              <w:t>ldap.url=ldap://localhost:27110</w:t>
            </w:r>
          </w:p>
          <w:p w:rsidR="0024124E" w:rsidRDefault="0024124E" w:rsidP="0024124E"/>
          <w:p w:rsidR="0024124E" w:rsidRDefault="0024124E" w:rsidP="0024124E">
            <w:r>
              <w:t># LDAP admin full name</w:t>
            </w:r>
          </w:p>
          <w:p w:rsidR="0024124E" w:rsidRDefault="0024124E" w:rsidP="0024124E">
            <w:r>
              <w:t>ldap.adminFullName=uid=vgnadmin,ou=people,ou=VgnLDAPRealm,dc=vgndomain</w:t>
            </w:r>
          </w:p>
          <w:p w:rsidR="0024124E" w:rsidRDefault="0024124E" w:rsidP="0024124E"/>
          <w:p w:rsidR="0024124E" w:rsidRDefault="0024124E" w:rsidP="0024124E">
            <w:r>
              <w:t># LDAP admin name</w:t>
            </w:r>
          </w:p>
          <w:p w:rsidR="0024124E" w:rsidRDefault="0024124E" w:rsidP="0024124E">
            <w:r>
              <w:t>ldap.adminName=vgnadmin</w:t>
            </w:r>
          </w:p>
          <w:p w:rsidR="0024124E" w:rsidRDefault="0024124E" w:rsidP="0024124E"/>
          <w:p w:rsidR="0024124E" w:rsidRDefault="0024124E" w:rsidP="0024124E">
            <w:r>
              <w:t># LDAP admin password</w:t>
            </w:r>
          </w:p>
          <w:p w:rsidR="0024124E" w:rsidRDefault="0024124E" w:rsidP="0024124E">
            <w:r>
              <w:t>ldap.adminPassword=vignette</w:t>
            </w:r>
          </w:p>
          <w:p w:rsidR="0024124E" w:rsidRDefault="0024124E" w:rsidP="0024124E"/>
          <w:p w:rsidR="0024124E" w:rsidRDefault="0024124E" w:rsidP="0024124E">
            <w:r>
              <w:t># LDAP user search base</w:t>
            </w:r>
          </w:p>
          <w:p w:rsidR="0024124E" w:rsidRDefault="0024124E" w:rsidP="0024124E">
            <w:r>
              <w:t>ldap.userSearchBase=ou=people,ou=VgnLDAPRealm,dc=vgndomain</w:t>
            </w:r>
          </w:p>
          <w:p w:rsidR="0024124E" w:rsidRDefault="0024124E" w:rsidP="0024124E"/>
          <w:p w:rsidR="0024124E" w:rsidRDefault="0024124E" w:rsidP="0024124E">
            <w:r>
              <w:t># LDAP user resolver</w:t>
            </w:r>
          </w:p>
          <w:p w:rsidR="0024124E" w:rsidRDefault="0024124E" w:rsidP="0024124E">
            <w:r>
              <w:t>ldap.userResolver=uid</w:t>
            </w:r>
          </w:p>
          <w:p w:rsidR="0024124E" w:rsidRDefault="0024124E" w:rsidP="0024124E"/>
          <w:p w:rsidR="0024124E" w:rsidRDefault="0024124E" w:rsidP="0024124E">
            <w:r>
              <w:lastRenderedPageBreak/>
              <w:t># LDAP user object class</w:t>
            </w:r>
          </w:p>
          <w:p w:rsidR="0024124E" w:rsidRDefault="0024124E" w:rsidP="0024124E">
            <w:r>
              <w:t>ldap.userObjectClass=inetOrgPerson</w:t>
            </w:r>
          </w:p>
          <w:p w:rsidR="0024124E" w:rsidRDefault="0024124E" w:rsidP="0024124E"/>
          <w:p w:rsidR="0024124E" w:rsidRDefault="0024124E" w:rsidP="0024124E">
            <w:r>
              <w:t># LDAP group search base</w:t>
            </w:r>
          </w:p>
          <w:p w:rsidR="0024124E" w:rsidRDefault="0024124E" w:rsidP="0024124E">
            <w:r>
              <w:t>ldap.groupSearchBase=ou=groups,ou=VgnLDAPRealm,dc=vgndomain</w:t>
            </w:r>
          </w:p>
          <w:p w:rsidR="0024124E" w:rsidRDefault="0024124E" w:rsidP="0024124E"/>
          <w:p w:rsidR="0024124E" w:rsidRDefault="0024124E" w:rsidP="0024124E">
            <w:r>
              <w:t># LDAP group resolver</w:t>
            </w:r>
          </w:p>
          <w:p w:rsidR="0024124E" w:rsidRDefault="0024124E" w:rsidP="0024124E">
            <w:r>
              <w:t>ldap.groupResolver=cn</w:t>
            </w:r>
          </w:p>
          <w:p w:rsidR="0024124E" w:rsidRDefault="0024124E" w:rsidP="0024124E"/>
          <w:p w:rsidR="0024124E" w:rsidRDefault="0024124E" w:rsidP="0024124E">
            <w:r>
              <w:t># LDAP group object class</w:t>
            </w:r>
          </w:p>
          <w:p w:rsidR="0024124E" w:rsidRDefault="0024124E" w:rsidP="0024124E">
            <w:r>
              <w:t>ldap.groupObjectClass=groupOfUniqueNames</w:t>
            </w:r>
          </w:p>
          <w:p w:rsidR="0024124E" w:rsidRDefault="0024124E" w:rsidP="0024124E"/>
          <w:p w:rsidR="0024124E" w:rsidRDefault="0024124E" w:rsidP="0024124E">
            <w:r>
              <w:t># LDAP group search member</w:t>
            </w:r>
          </w:p>
          <w:p w:rsidR="0024124E" w:rsidRDefault="0024124E" w:rsidP="0024124E">
            <w:r>
              <w:t>ldap.groupSearchMember=uniqueMember</w:t>
            </w:r>
          </w:p>
          <w:p w:rsidR="0024124E" w:rsidRDefault="0024124E" w:rsidP="0024124E"/>
          <w:p w:rsidR="0024124E" w:rsidRDefault="0024124E" w:rsidP="0024124E"/>
          <w:p w:rsidR="0024124E" w:rsidRDefault="0024124E" w:rsidP="0024124E">
            <w:r>
              <w:t>###########################################################</w:t>
            </w:r>
          </w:p>
          <w:p w:rsidR="0024124E" w:rsidRDefault="0024124E" w:rsidP="0024124E">
            <w:r>
              <w:t>## SMTP configuration properties (for reports sending)                          ##</w:t>
            </w:r>
          </w:p>
          <w:p w:rsidR="0024124E" w:rsidRDefault="0024124E" w:rsidP="0024124E">
            <w:r>
              <w:t>###########################################################</w:t>
            </w:r>
          </w:p>
          <w:p w:rsidR="0024124E" w:rsidRDefault="0024124E" w:rsidP="0024124E"/>
          <w:p w:rsidR="0024124E" w:rsidRDefault="0024124E" w:rsidP="0024124E">
            <w:r>
              <w:t># SMTP host</w:t>
            </w:r>
          </w:p>
          <w:p w:rsidR="0024124E" w:rsidRDefault="0024124E" w:rsidP="0024124E">
            <w:r>
              <w:t>smtp.host=localhost</w:t>
            </w:r>
          </w:p>
          <w:p w:rsidR="0024124E" w:rsidRDefault="0024124E" w:rsidP="0024124E"/>
          <w:p w:rsidR="0024124E" w:rsidRDefault="0024124E" w:rsidP="0024124E">
            <w:r>
              <w:t># SMTP port</w:t>
            </w:r>
          </w:p>
          <w:p w:rsidR="0024124E" w:rsidRDefault="0024124E" w:rsidP="0024124E">
            <w:r>
              <w:t>smtp.port=25</w:t>
            </w:r>
          </w:p>
          <w:p w:rsidR="0024124E" w:rsidRDefault="0024124E" w:rsidP="0024124E"/>
          <w:p w:rsidR="0024124E" w:rsidRDefault="0024124E" w:rsidP="0024124E">
            <w:r>
              <w:t># SMTP user</w:t>
            </w:r>
          </w:p>
          <w:p w:rsidR="0024124E" w:rsidRDefault="0024124E" w:rsidP="0024124E">
            <w:r>
              <w:t>smtp.user=test@vilt-group.com</w:t>
            </w:r>
          </w:p>
          <w:p w:rsidR="0024124E" w:rsidRDefault="0024124E" w:rsidP="0024124E"/>
          <w:p w:rsidR="0024124E" w:rsidRDefault="0024124E" w:rsidP="0024124E">
            <w:r>
              <w:t># SMTP password</w:t>
            </w:r>
          </w:p>
          <w:p w:rsidR="0024124E" w:rsidRDefault="0024124E" w:rsidP="0024124E">
            <w:r>
              <w:t>smtp.password=test</w:t>
            </w:r>
          </w:p>
        </w:tc>
      </w:tr>
    </w:tbl>
    <w:p w:rsidR="0024124E" w:rsidRDefault="0024124E" w:rsidP="0024124E">
      <w:r>
        <w:lastRenderedPageBreak/>
        <w:t>You should replace the properties values for those from your environment and run the installation scripts.</w:t>
      </w:r>
    </w:p>
    <w:p w:rsidR="0024124E" w:rsidRPr="00CB07F6" w:rsidRDefault="00F3358A" w:rsidP="0024124E">
      <w:pPr>
        <w:rPr>
          <w:rFonts w:cs="Arial"/>
        </w:rPr>
      </w:pPr>
      <w:r>
        <w:rPr>
          <w:lang w:eastAsia="en-US"/>
        </w:rPr>
        <w:pict>
          <v:shape id="_x0000_s1032" type="#_x0000_t202" style="position:absolute;margin-left:87.1pt;margin-top:3.05pt;width:277.5pt;height:37.05pt;z-index:251665920" fillcolor="#e6e6e6" stroked="f">
            <v:fill color2="#191919"/>
            <v:stroke joinstyle="round"/>
            <v:textbox style="mso-next-textbox:#_x0000_s1032;mso-rotate-with-shape:t" inset="0,0,0,0">
              <w:txbxContent>
                <w:p w:rsidR="00F3358A" w:rsidRPr="008413A7" w:rsidRDefault="00F3358A" w:rsidP="0024124E">
                  <w:pPr>
                    <w:spacing w:before="240"/>
                    <w:rPr>
                      <w:i/>
                      <w:lang w:val="es-ES"/>
                    </w:rPr>
                  </w:pPr>
                  <w:r w:rsidRPr="008413A7">
                    <w:rPr>
                      <w:i/>
                      <w:lang w:val="es-ES"/>
                    </w:rPr>
                    <w:t>chmod u+x install.sh</w:t>
                  </w:r>
                </w:p>
                <w:p w:rsidR="00F3358A" w:rsidRPr="008413A7" w:rsidRDefault="00F3358A" w:rsidP="0024124E">
                  <w:pPr>
                    <w:rPr>
                      <w:i/>
                      <w:lang w:val="es-ES"/>
                    </w:rPr>
                  </w:pPr>
                  <w:r w:rsidRPr="008413A7">
                    <w:rPr>
                      <w:i/>
                      <w:lang w:val="es-ES"/>
                    </w:rPr>
                    <w:t>./install.sh</w:t>
                  </w:r>
                </w:p>
              </w:txbxContent>
            </v:textbox>
          </v:shape>
        </w:pict>
      </w:r>
      <w:r w:rsidR="0024124E" w:rsidRPr="00D366BF">
        <w:tab/>
      </w:r>
      <w:r w:rsidR="0024124E" w:rsidRPr="00CB07F6">
        <w:rPr>
          <w:rFonts w:cs="Arial"/>
        </w:rPr>
        <w:t>For Unix:</w:t>
      </w:r>
    </w:p>
    <w:p w:rsidR="0024124E" w:rsidRPr="00DC4432" w:rsidRDefault="0024124E" w:rsidP="0024124E">
      <w:pPr>
        <w:rPr>
          <w:bCs/>
        </w:rPr>
      </w:pPr>
    </w:p>
    <w:p w:rsidR="0024124E" w:rsidRPr="00DC4432" w:rsidRDefault="0024124E" w:rsidP="0024124E">
      <w:pPr>
        <w:rPr>
          <w:bCs/>
        </w:rPr>
      </w:pPr>
    </w:p>
    <w:p w:rsidR="0024124E" w:rsidRPr="00DC4432" w:rsidRDefault="0024124E" w:rsidP="0024124E">
      <w:pPr>
        <w:rPr>
          <w:bCs/>
        </w:rPr>
      </w:pPr>
    </w:p>
    <w:p w:rsidR="0024124E" w:rsidRPr="00CB07F6" w:rsidRDefault="00F3358A" w:rsidP="0024124E">
      <w:pPr>
        <w:rPr>
          <w:rFonts w:cs="Arial"/>
        </w:rPr>
      </w:pPr>
      <w:r>
        <w:rPr>
          <w:lang w:eastAsia="en-US"/>
        </w:rPr>
        <w:pict>
          <v:shape id="_x0000_s1033" type="#_x0000_t202" style="position:absolute;margin-left:87.1pt;margin-top:9pt;width:277.5pt;height:33.85pt;z-index:251666944" fillcolor="#e6e6e6" stroked="f">
            <v:fill color2="#191919"/>
            <v:stroke joinstyle="round"/>
            <v:textbox style="mso-next-textbox:#_x0000_s1033;mso-rotate-with-shape:t" inset="0,0,0,0">
              <w:txbxContent>
                <w:p w:rsidR="00F3358A" w:rsidRPr="008413A7" w:rsidRDefault="00F3358A" w:rsidP="0024124E">
                  <w:pPr>
                    <w:spacing w:before="240"/>
                    <w:rPr>
                      <w:i/>
                    </w:rPr>
                  </w:pPr>
                  <w:r w:rsidRPr="008413A7">
                    <w:rPr>
                      <w:i/>
                    </w:rPr>
                    <w:t>install.bat</w:t>
                  </w:r>
                </w:p>
              </w:txbxContent>
            </v:textbox>
          </v:shape>
        </w:pict>
      </w:r>
      <w:r w:rsidR="0024124E" w:rsidRPr="00D366BF">
        <w:tab/>
      </w:r>
      <w:r w:rsidR="0024124E" w:rsidRPr="00CB07F6">
        <w:rPr>
          <w:rFonts w:cs="Arial"/>
        </w:rPr>
        <w:t>For Windows:</w:t>
      </w:r>
    </w:p>
    <w:p w:rsidR="0024124E" w:rsidRPr="00D366BF" w:rsidRDefault="0024124E" w:rsidP="0024124E"/>
    <w:p w:rsidR="0024124E" w:rsidRPr="00D366BF" w:rsidRDefault="0024124E" w:rsidP="0024124E"/>
    <w:p w:rsidR="0024124E" w:rsidRDefault="0024124E" w:rsidP="0024124E"/>
    <w:p w:rsidR="0024124E" w:rsidRDefault="0024124E" w:rsidP="0024124E">
      <w:r>
        <w:t xml:space="preserve"> This is a silent installation so the installer will show the process information in the “&lt;INSTALL_DIR&gt;\install.log” file. If you have any error during the installation process, you will be able to see it there.</w:t>
      </w:r>
    </w:p>
    <w:p w:rsidR="0024124E" w:rsidRDefault="0024124E" w:rsidP="0024124E"/>
    <w:p w:rsidR="0024124E" w:rsidRDefault="0024124E" w:rsidP="0024124E">
      <w:r>
        <w:t>The first step will be the properties validation, so if you have any error, it will appear in the log file. The common problem that you could find in this step is a mistake on any connection property (database, LDAP, WEM, Runtime Services).</w:t>
      </w:r>
    </w:p>
    <w:p w:rsidR="0024124E" w:rsidRDefault="0024124E" w:rsidP="0024124E"/>
    <w:p w:rsidR="0024124E" w:rsidRDefault="0024124E" w:rsidP="0024124E">
      <w:pPr>
        <w:rPr>
          <w:rFonts w:cs="Arial"/>
          <w:b/>
          <w:color w:val="0072AA"/>
          <w:sz w:val="28"/>
          <w:szCs w:val="28"/>
        </w:rPr>
      </w:pPr>
      <w:r w:rsidRPr="00E65707">
        <w:rPr>
          <w:b/>
        </w:rPr>
        <w:t xml:space="preserve">Note: </w:t>
      </w:r>
      <w:r>
        <w:rPr>
          <w:b/>
        </w:rPr>
        <w:t>Please make sure</w:t>
      </w:r>
      <w:r w:rsidRPr="00E65707">
        <w:rPr>
          <w:b/>
        </w:rPr>
        <w:t xml:space="preserve"> that the Runtime Services configuration is not locked, because some steps will need to apply some changes to the configuration using the Runtime Services.</w:t>
      </w:r>
      <w:r>
        <w:br w:type="page"/>
      </w:r>
    </w:p>
    <w:p w:rsidR="0024124E" w:rsidRPr="00716C73" w:rsidRDefault="0024124E" w:rsidP="00716C73">
      <w:pPr>
        <w:pStyle w:val="Ttulo2"/>
      </w:pPr>
      <w:bookmarkStart w:id="45" w:name="_Toc295125124"/>
      <w:bookmarkStart w:id="46" w:name="_Toc408401745"/>
      <w:r w:rsidRPr="00716C73">
        <w:lastRenderedPageBreak/>
        <w:t>Configure the Web Experience Management Audit Resource</w:t>
      </w:r>
      <w:bookmarkEnd w:id="45"/>
      <w:bookmarkEnd w:id="46"/>
    </w:p>
    <w:p w:rsidR="0024124E" w:rsidRDefault="0024124E" w:rsidP="0024124E">
      <w:pPr>
        <w:pStyle w:val="Textoindependiente"/>
        <w:spacing w:line="250" w:lineRule="exact"/>
        <w:rPr>
          <w:rFonts w:cs="Arial"/>
        </w:rPr>
      </w:pPr>
      <w:r w:rsidRPr="00FE7A8E">
        <w:rPr>
          <w:rFonts w:cs="Arial"/>
        </w:rPr>
        <w:t>The installation process creates several Generic Resources in the Configuration Console under the following paths:</w:t>
      </w:r>
    </w:p>
    <w:p w:rsidR="0024124E" w:rsidRPr="00FE7A8E" w:rsidRDefault="0024124E" w:rsidP="0024124E">
      <w:pPr>
        <w:spacing w:line="250" w:lineRule="exact"/>
        <w:rPr>
          <w:rFonts w:cs="Arial"/>
        </w:rPr>
      </w:pPr>
      <w:r>
        <w:tab/>
      </w:r>
      <w:r w:rsidRPr="00FE7A8E">
        <w:rPr>
          <w:rFonts w:cs="Arial"/>
        </w:rPr>
        <w:t>Content</w:t>
      </w:r>
    </w:p>
    <w:p w:rsidR="0024124E" w:rsidRPr="00FE7A8E" w:rsidRDefault="0024124E" w:rsidP="0024124E">
      <w:pPr>
        <w:spacing w:line="250" w:lineRule="exact"/>
        <w:rPr>
          <w:rFonts w:cs="Arial"/>
        </w:rPr>
      </w:pPr>
      <w:r w:rsidRPr="00FE7A8E">
        <w:rPr>
          <w:rFonts w:cs="Arial"/>
        </w:rPr>
        <w:tab/>
        <w:t xml:space="preserve">   -&gt;Delivery</w:t>
      </w:r>
      <w:r>
        <w:rPr>
          <w:rFonts w:cs="Arial"/>
        </w:rPr>
        <w:t xml:space="preserve"> </w:t>
      </w:r>
      <w:r w:rsidRPr="00FE7A8E">
        <w:rPr>
          <w:rFonts w:cs="Arial"/>
        </w:rPr>
        <w:t>Services</w:t>
      </w:r>
    </w:p>
    <w:p w:rsidR="0024124E" w:rsidRPr="00FE7A8E" w:rsidRDefault="0024124E" w:rsidP="0024124E">
      <w:pPr>
        <w:spacing w:line="250" w:lineRule="exact"/>
        <w:rPr>
          <w:rFonts w:cs="Arial"/>
        </w:rPr>
      </w:pPr>
      <w:r w:rsidRPr="00FE7A8E">
        <w:rPr>
          <w:rFonts w:eastAsia="Monospace" w:cs="Arial"/>
          <w:color w:val="FF0000"/>
        </w:rPr>
        <w:tab/>
      </w:r>
      <w:r w:rsidRPr="00FE7A8E">
        <w:rPr>
          <w:rFonts w:cs="Arial"/>
        </w:rPr>
        <w:t xml:space="preserve">       -&gt;&lt;</w:t>
      </w:r>
      <w:r w:rsidRPr="00FE7A8E">
        <w:rPr>
          <w:rFonts w:cs="Arial"/>
          <w:i/>
        </w:rPr>
        <w:t>for every stage, including management</w:t>
      </w:r>
      <w:r w:rsidRPr="00FE7A8E">
        <w:rPr>
          <w:rFonts w:cs="Arial"/>
        </w:rPr>
        <w:t>&gt;</w:t>
      </w:r>
    </w:p>
    <w:p w:rsidR="0024124E" w:rsidRPr="00FE7A8E" w:rsidRDefault="0024124E" w:rsidP="0024124E">
      <w:pPr>
        <w:spacing w:line="250" w:lineRule="exact"/>
        <w:rPr>
          <w:rFonts w:cs="Arial"/>
        </w:rPr>
      </w:pPr>
      <w:r w:rsidRPr="00FE7A8E">
        <w:rPr>
          <w:rFonts w:cs="Arial"/>
        </w:rPr>
        <w:tab/>
        <w:t xml:space="preserve">           -&gt;Resources</w:t>
      </w:r>
    </w:p>
    <w:p w:rsidR="0024124E" w:rsidRPr="00FE7A8E" w:rsidRDefault="0024124E" w:rsidP="0024124E">
      <w:pPr>
        <w:spacing w:line="250" w:lineRule="exact"/>
        <w:rPr>
          <w:rFonts w:cs="Arial"/>
        </w:rPr>
      </w:pPr>
      <w:r w:rsidRPr="00FE7A8E">
        <w:rPr>
          <w:rFonts w:cs="Arial"/>
        </w:rPr>
        <w:tab/>
      </w:r>
      <w:r w:rsidRPr="00FE7A8E">
        <w:rPr>
          <w:rFonts w:cs="Arial"/>
        </w:rPr>
        <w:tab/>
        <w:t xml:space="preserve">  -&gt;ResourceType-Generic</w:t>
      </w:r>
    </w:p>
    <w:p w:rsidR="0024124E" w:rsidRPr="00FE7A8E" w:rsidRDefault="0024124E" w:rsidP="0024124E">
      <w:pPr>
        <w:spacing w:line="250" w:lineRule="exact"/>
        <w:rPr>
          <w:rFonts w:cs="Arial"/>
        </w:rPr>
      </w:pPr>
      <w:r w:rsidRPr="00FE7A8E">
        <w:rPr>
          <w:rFonts w:cs="Arial"/>
        </w:rPr>
        <w:tab/>
      </w:r>
      <w:r w:rsidRPr="00FE7A8E">
        <w:rPr>
          <w:rFonts w:cs="Arial"/>
        </w:rPr>
        <w:tab/>
        <w:t xml:space="preserve">      -&gt;Resource-RTBAudit</w:t>
      </w:r>
    </w:p>
    <w:p w:rsidR="0024124E" w:rsidRPr="00FE7A8E" w:rsidRDefault="0024124E" w:rsidP="0024124E">
      <w:pPr>
        <w:spacing w:line="250" w:lineRule="exact"/>
        <w:rPr>
          <w:rFonts w:cs="Arial"/>
        </w:rPr>
      </w:pPr>
      <w:r w:rsidRPr="00FE7A8E">
        <w:rPr>
          <w:rFonts w:cs="Arial"/>
        </w:rPr>
        <w:tab/>
      </w:r>
      <w:r w:rsidRPr="00FE7A8E">
        <w:rPr>
          <w:rFonts w:cs="Arial"/>
        </w:rPr>
        <w:tab/>
        <w:t xml:space="preserve">          -&gt;GenericResource</w:t>
      </w:r>
    </w:p>
    <w:p w:rsidR="0024124E" w:rsidRDefault="0024124E" w:rsidP="0024124E"/>
    <w:p w:rsidR="0024124E" w:rsidRDefault="0024124E" w:rsidP="0024124E">
      <w:pPr>
        <w:rPr>
          <w:rFonts w:cs="Arial"/>
        </w:rPr>
      </w:pPr>
      <w:r>
        <w:rPr>
          <w:rFonts w:cs="Arial"/>
        </w:rPr>
        <w:t>Th</w:t>
      </w:r>
      <w:r w:rsidRPr="00855ACD">
        <w:rPr>
          <w:rFonts w:cs="Arial"/>
        </w:rPr>
        <w:t>e</w:t>
      </w:r>
      <w:r>
        <w:rPr>
          <w:rFonts w:cs="Arial"/>
        </w:rPr>
        <w:t xml:space="preserve"> following tables summarize</w:t>
      </w:r>
      <w:r w:rsidRPr="00855ACD">
        <w:rPr>
          <w:rFonts w:cs="Arial"/>
        </w:rPr>
        <w:t xml:space="preserve"> the prope</w:t>
      </w:r>
      <w:r>
        <w:rPr>
          <w:rFonts w:cs="Arial"/>
        </w:rPr>
        <w:t xml:space="preserve">rties included in this resource. </w:t>
      </w:r>
    </w:p>
    <w:p w:rsidR="0024124E" w:rsidRDefault="0024124E" w:rsidP="0024124E">
      <w:pPr>
        <w:rPr>
          <w:rFonts w:cs="Arial"/>
        </w:rPr>
      </w:pPr>
    </w:p>
    <w:p w:rsidR="0024124E" w:rsidRDefault="0024124E" w:rsidP="0024124E">
      <w:pPr>
        <w:rPr>
          <w:rFonts w:cs="Arial"/>
        </w:rPr>
      </w:pPr>
      <w:r>
        <w:rPr>
          <w:rFonts w:cs="Arial"/>
        </w:rPr>
        <w:t>This first table contains the properties that are valid in the management stage and in delivery stages. If you have multiple delivery stages, don’t forget you have to configure the properties in each one of them.</w:t>
      </w:r>
    </w:p>
    <w:p w:rsidR="0024124E" w:rsidRPr="00855ACD"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ook w:val="04A0" w:firstRow="1" w:lastRow="0" w:firstColumn="1" w:lastColumn="0" w:noHBand="0" w:noVBand="1"/>
      </w:tblPr>
      <w:tblGrid>
        <w:gridCol w:w="2268"/>
        <w:gridCol w:w="4253"/>
        <w:gridCol w:w="2438"/>
      </w:tblGrid>
      <w:tr w:rsidR="0024124E" w:rsidRPr="00451EFD" w:rsidTr="0024124E">
        <w:tc>
          <w:tcPr>
            <w:tcW w:w="2268"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Properties</w:t>
            </w:r>
          </w:p>
        </w:tc>
        <w:tc>
          <w:tcPr>
            <w:tcW w:w="4253"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Description</w:t>
            </w:r>
          </w:p>
        </w:tc>
        <w:tc>
          <w:tcPr>
            <w:tcW w:w="2438"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Default Value</w:t>
            </w:r>
          </w:p>
        </w:tc>
      </w:tr>
      <w:tr w:rsidR="0024124E" w:rsidRPr="00451EFD" w:rsidTr="0024124E">
        <w:tc>
          <w:tcPr>
            <w:tcW w:w="2268" w:type="dxa"/>
            <w:tcBorders>
              <w:top w:val="double" w:sz="4" w:space="0" w:color="auto"/>
            </w:tcBorders>
            <w:shd w:val="clear" w:color="auto" w:fill="auto"/>
          </w:tcPr>
          <w:p w:rsidR="0024124E" w:rsidRPr="00451EFD" w:rsidRDefault="0024124E" w:rsidP="0024124E">
            <w:pPr>
              <w:spacing w:before="240"/>
            </w:pPr>
            <w:r w:rsidRPr="00451EFD">
              <w:t>audit.config.refresh</w:t>
            </w:r>
          </w:p>
        </w:tc>
        <w:tc>
          <w:tcPr>
            <w:tcW w:w="4253" w:type="dxa"/>
            <w:tcBorders>
              <w:top w:val="double" w:sz="4" w:space="0" w:color="auto"/>
            </w:tcBorders>
            <w:shd w:val="clear" w:color="auto" w:fill="auto"/>
          </w:tcPr>
          <w:p w:rsidR="0024124E" w:rsidRPr="00451EFD" w:rsidRDefault="0024124E" w:rsidP="0024124E">
            <w:pPr>
              <w:spacing w:before="240"/>
            </w:pPr>
            <w:r>
              <w:rPr>
                <w:rFonts w:cs="Arial"/>
              </w:rPr>
              <w:t>Web Experience Management</w:t>
            </w:r>
            <w:r w:rsidRPr="00451EFD">
              <w:t xml:space="preserve"> Audit properties refresh time in minutes. Avoids restart after configuration changes. The user should wait this interval (at maximum) to see the changes take effect.</w:t>
            </w:r>
          </w:p>
        </w:tc>
        <w:tc>
          <w:tcPr>
            <w:tcW w:w="2438" w:type="dxa"/>
            <w:tcBorders>
              <w:top w:val="double" w:sz="4" w:space="0" w:color="auto"/>
            </w:tcBorders>
            <w:shd w:val="clear" w:color="auto" w:fill="auto"/>
          </w:tcPr>
          <w:p w:rsidR="0024124E" w:rsidRPr="00451EFD" w:rsidRDefault="0024124E" w:rsidP="0024124E">
            <w:pPr>
              <w:spacing w:before="240"/>
            </w:pPr>
            <w:r w:rsidRPr="00451EFD">
              <w:t>5 minutes</w:t>
            </w:r>
          </w:p>
        </w:tc>
      </w:tr>
      <w:tr w:rsidR="0024124E" w:rsidRPr="00451EFD" w:rsidTr="0024124E">
        <w:tc>
          <w:tcPr>
            <w:tcW w:w="2268" w:type="dxa"/>
            <w:shd w:val="clear" w:color="auto" w:fill="auto"/>
          </w:tcPr>
          <w:p w:rsidR="0024124E" w:rsidRPr="00451EFD" w:rsidRDefault="0024124E" w:rsidP="0024124E">
            <w:pPr>
              <w:spacing w:before="240"/>
            </w:pPr>
            <w:r w:rsidRPr="00451EFD">
              <w:t>eventsDisabled</w:t>
            </w:r>
          </w:p>
        </w:tc>
        <w:tc>
          <w:tcPr>
            <w:tcW w:w="4253" w:type="dxa"/>
            <w:shd w:val="clear" w:color="auto" w:fill="auto"/>
          </w:tcPr>
          <w:p w:rsidR="0024124E" w:rsidRPr="00451EFD" w:rsidRDefault="0024124E" w:rsidP="0024124E">
            <w:pPr>
              <w:spacing w:before="240"/>
            </w:pPr>
            <w:r w:rsidRPr="00451EFD">
              <w:t xml:space="preserve">Events that will not be audited, comma separated.  You can specify the names of single events (like ContentSiteDelete) or you can specify a whole branch of events (like ContentSite). </w:t>
            </w:r>
          </w:p>
          <w:p w:rsidR="0024124E" w:rsidRPr="00451EFD" w:rsidRDefault="0024124E" w:rsidP="0024124E">
            <w:pPr>
              <w:spacing w:before="240"/>
            </w:pPr>
            <w:r w:rsidRPr="00451EFD">
              <w:t>Using ‘ALL’ keyword would disable the auditing of all events for that stage. In order to disable all Auditing, you must configure this parameter as ‘ALL’ in all stages.</w:t>
            </w:r>
          </w:p>
          <w:p w:rsidR="0024124E" w:rsidRPr="00451EFD" w:rsidRDefault="0024124E" w:rsidP="0024124E">
            <w:pPr>
              <w:spacing w:before="240"/>
            </w:pPr>
            <w:r w:rsidRPr="00451EFD">
              <w:t>In Appendix 5 you can find a table containing all the possible events that can be filtered with this property.</w:t>
            </w:r>
          </w:p>
        </w:tc>
        <w:tc>
          <w:tcPr>
            <w:tcW w:w="2438" w:type="dxa"/>
            <w:shd w:val="clear" w:color="auto" w:fill="auto"/>
          </w:tcPr>
          <w:p w:rsidR="0024124E" w:rsidRPr="00451EFD" w:rsidRDefault="0024124E" w:rsidP="0024124E">
            <w:pPr>
              <w:spacing w:before="240"/>
            </w:pPr>
            <w:r w:rsidRPr="00451EFD">
              <w:t>Commented. Uncomment it and insert the event branches that you don’t want to register.</w:t>
            </w:r>
          </w:p>
        </w:tc>
      </w:tr>
      <w:tr w:rsidR="0024124E" w:rsidRPr="00451EFD" w:rsidTr="0024124E">
        <w:tc>
          <w:tcPr>
            <w:tcW w:w="2268" w:type="dxa"/>
            <w:shd w:val="clear" w:color="auto" w:fill="auto"/>
          </w:tcPr>
          <w:p w:rsidR="0024124E" w:rsidRPr="00451EFD" w:rsidRDefault="0024124E" w:rsidP="0024124E">
            <w:pPr>
              <w:spacing w:before="240"/>
            </w:pPr>
            <w:r w:rsidRPr="00451EFD">
              <w:t>usersIgnored</w:t>
            </w:r>
          </w:p>
        </w:tc>
        <w:tc>
          <w:tcPr>
            <w:tcW w:w="4253" w:type="dxa"/>
            <w:shd w:val="clear" w:color="auto" w:fill="auto"/>
          </w:tcPr>
          <w:p w:rsidR="0024124E" w:rsidRPr="00451EFD" w:rsidRDefault="0024124E" w:rsidP="0024124E">
            <w:pPr>
              <w:spacing w:before="240"/>
            </w:pPr>
            <w:r w:rsidRPr="00451EFD">
              <w:t>Users whose events are not going to be audited, comma separated.  Using ‘ALL’ keyword would disable the auditing of all events.</w:t>
            </w:r>
          </w:p>
        </w:tc>
        <w:tc>
          <w:tcPr>
            <w:tcW w:w="2438" w:type="dxa"/>
            <w:shd w:val="clear" w:color="auto" w:fill="auto"/>
          </w:tcPr>
          <w:p w:rsidR="0024124E" w:rsidRPr="00451EFD" w:rsidRDefault="0024124E" w:rsidP="0024124E">
            <w:pPr>
              <w:spacing w:before="240"/>
            </w:pPr>
            <w:r w:rsidRPr="00451EFD">
              <w:t>Commented. Uncomment it and insert the users whose events you don’t want to register.</w:t>
            </w:r>
          </w:p>
        </w:tc>
      </w:tr>
      <w:tr w:rsidR="0024124E" w:rsidRPr="00451EFD" w:rsidTr="0024124E">
        <w:tc>
          <w:tcPr>
            <w:tcW w:w="2268" w:type="dxa"/>
            <w:shd w:val="clear" w:color="auto" w:fill="auto"/>
          </w:tcPr>
          <w:p w:rsidR="0024124E" w:rsidRPr="00451EFD" w:rsidRDefault="0024124E" w:rsidP="0024124E">
            <w:pPr>
              <w:spacing w:before="240"/>
            </w:pPr>
            <w:r w:rsidRPr="00451EFD">
              <w:lastRenderedPageBreak/>
              <w:t>contentType.denied</w:t>
            </w:r>
          </w:p>
        </w:tc>
        <w:tc>
          <w:tcPr>
            <w:tcW w:w="4253" w:type="dxa"/>
            <w:shd w:val="clear" w:color="auto" w:fill="auto"/>
          </w:tcPr>
          <w:p w:rsidR="0024124E" w:rsidRPr="00451EFD" w:rsidRDefault="0024124E" w:rsidP="0024124E">
            <w:pPr>
              <w:spacing w:before="240"/>
            </w:pPr>
            <w:r w:rsidRPr="00451EFD">
              <w:t xml:space="preserve">List of content types that are not going to be audited. By default, </w:t>
            </w:r>
            <w:r>
              <w:rPr>
                <w:rFonts w:cs="Arial"/>
              </w:rPr>
              <w:t>Web Experience Management</w:t>
            </w:r>
            <w:r w:rsidRPr="00451EFD">
              <w:t xml:space="preserve"> Audit registers events for all content types. This property is useful to define a ‘black list’ of content types which we don’t want to register events. Using ‘ALL’ keyword would disable the auditing of all content types. Use Content Type xml name.</w:t>
            </w:r>
          </w:p>
        </w:tc>
        <w:tc>
          <w:tcPr>
            <w:tcW w:w="2438" w:type="dxa"/>
            <w:shd w:val="clear" w:color="auto" w:fill="auto"/>
          </w:tcPr>
          <w:p w:rsidR="0024124E" w:rsidRPr="00451EFD" w:rsidRDefault="0024124E" w:rsidP="0024124E">
            <w:pPr>
              <w:spacing w:before="240"/>
            </w:pPr>
            <w:r w:rsidRPr="00451EFD">
              <w:t>Commented. Uncomment it and insert the content types to be blacklisted.</w:t>
            </w:r>
          </w:p>
        </w:tc>
      </w:tr>
      <w:tr w:rsidR="0024124E" w:rsidRPr="00451EFD" w:rsidTr="0024124E">
        <w:tc>
          <w:tcPr>
            <w:tcW w:w="2268" w:type="dxa"/>
            <w:shd w:val="clear" w:color="auto" w:fill="auto"/>
          </w:tcPr>
          <w:p w:rsidR="0024124E" w:rsidRPr="00451EFD" w:rsidRDefault="0024124E" w:rsidP="0024124E">
            <w:pPr>
              <w:spacing w:before="240"/>
            </w:pPr>
            <w:r w:rsidRPr="00451EFD">
              <w:t>contentType.allowed</w:t>
            </w:r>
          </w:p>
        </w:tc>
        <w:tc>
          <w:tcPr>
            <w:tcW w:w="4253" w:type="dxa"/>
            <w:shd w:val="clear" w:color="auto" w:fill="auto"/>
          </w:tcPr>
          <w:p w:rsidR="0024124E" w:rsidRPr="00451EFD" w:rsidRDefault="0024124E" w:rsidP="0024124E">
            <w:pPr>
              <w:spacing w:before="240"/>
            </w:pPr>
            <w:r w:rsidRPr="00451EFD">
              <w:t xml:space="preserve">List of content types that are going to be audited (Only if contentType.denied is not set). This property is useful if in a </w:t>
            </w:r>
            <w:r>
              <w:rPr>
                <w:rFonts w:cs="Arial"/>
              </w:rPr>
              <w:t>Web Experience Management</w:t>
            </w:r>
            <w:r w:rsidRPr="00451EFD">
              <w:t xml:space="preserve"> installation where we are only interested in registering events from few content types. Using ‘ALL’ keyword would enable the auditing of all content types. Use Content Type xml name.</w:t>
            </w:r>
          </w:p>
        </w:tc>
        <w:tc>
          <w:tcPr>
            <w:tcW w:w="2438" w:type="dxa"/>
            <w:shd w:val="clear" w:color="auto" w:fill="auto"/>
          </w:tcPr>
          <w:p w:rsidR="0024124E" w:rsidRPr="00451EFD" w:rsidRDefault="0024124E" w:rsidP="0024124E">
            <w:pPr>
              <w:spacing w:before="240"/>
            </w:pPr>
            <w:r w:rsidRPr="00451EFD">
              <w:t>Commented. Uncomment it and insert the content types to be audited.</w:t>
            </w:r>
          </w:p>
        </w:tc>
      </w:tr>
    </w:tbl>
    <w:p w:rsidR="0024124E" w:rsidRDefault="0024124E" w:rsidP="0024124E">
      <w:pPr>
        <w:rPr>
          <w:rFonts w:cs="Arial"/>
        </w:rPr>
      </w:pPr>
      <w:r>
        <w:rPr>
          <w:rFonts w:cs="Arial"/>
        </w:rPr>
        <w:br w:type="page"/>
      </w:r>
    </w:p>
    <w:p w:rsidR="0024124E" w:rsidRDefault="0024124E" w:rsidP="0024124E">
      <w:pPr>
        <w:rPr>
          <w:rFonts w:cs="Arial"/>
        </w:rPr>
      </w:pPr>
      <w:r>
        <w:rPr>
          <w:rFonts w:cs="Arial"/>
        </w:rPr>
        <w:lastRenderedPageBreak/>
        <w:t>This table shows the properties that are only valid for the management stage.</w:t>
      </w:r>
    </w:p>
    <w:p w:rsidR="0024124E"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Look w:val="04A0" w:firstRow="1" w:lastRow="0" w:firstColumn="1" w:lastColumn="0" w:noHBand="0" w:noVBand="1"/>
      </w:tblPr>
      <w:tblGrid>
        <w:gridCol w:w="2268"/>
        <w:gridCol w:w="4394"/>
        <w:gridCol w:w="2297"/>
      </w:tblGrid>
      <w:tr w:rsidR="0024124E" w:rsidRPr="00526FEF" w:rsidTr="0024124E">
        <w:tc>
          <w:tcPr>
            <w:tcW w:w="2268"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Properties</w:t>
            </w:r>
          </w:p>
        </w:tc>
        <w:tc>
          <w:tcPr>
            <w:tcW w:w="4394"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Description</w:t>
            </w:r>
          </w:p>
        </w:tc>
        <w:tc>
          <w:tcPr>
            <w:tcW w:w="2297" w:type="dxa"/>
            <w:tcBorders>
              <w:top w:val="single" w:sz="12" w:space="0" w:color="548DD4" w:themeColor="text2" w:themeTint="99"/>
              <w:bottom w:val="double" w:sz="4" w:space="0" w:color="auto"/>
            </w:tcBorders>
            <w:shd w:val="clear" w:color="auto" w:fill="auto"/>
          </w:tcPr>
          <w:p w:rsidR="0024124E" w:rsidRPr="00451EFD" w:rsidRDefault="0024124E" w:rsidP="0024124E">
            <w:pPr>
              <w:spacing w:before="240"/>
              <w:rPr>
                <w:b/>
              </w:rPr>
            </w:pPr>
            <w:r w:rsidRPr="00451EFD">
              <w:rPr>
                <w:b/>
              </w:rPr>
              <w:t>Default Value</w:t>
            </w:r>
          </w:p>
        </w:tc>
      </w:tr>
      <w:tr w:rsidR="0024124E" w:rsidRPr="004302EE" w:rsidTr="0024124E">
        <w:tc>
          <w:tcPr>
            <w:tcW w:w="2268" w:type="dxa"/>
            <w:tcBorders>
              <w:top w:val="double" w:sz="4" w:space="0" w:color="auto"/>
            </w:tcBorders>
            <w:shd w:val="clear" w:color="auto" w:fill="auto"/>
          </w:tcPr>
          <w:p w:rsidR="0024124E" w:rsidRPr="00451EFD" w:rsidRDefault="0024124E" w:rsidP="0024124E">
            <w:pPr>
              <w:spacing w:before="240"/>
            </w:pPr>
            <w:r w:rsidRPr="00451EFD">
              <w:t>workflows.denied</w:t>
            </w:r>
          </w:p>
        </w:tc>
        <w:tc>
          <w:tcPr>
            <w:tcW w:w="4394" w:type="dxa"/>
            <w:tcBorders>
              <w:top w:val="double" w:sz="4" w:space="0" w:color="auto"/>
            </w:tcBorders>
            <w:shd w:val="clear" w:color="auto" w:fill="auto"/>
          </w:tcPr>
          <w:p w:rsidR="0024124E" w:rsidRPr="00451EFD" w:rsidRDefault="0024124E" w:rsidP="0024124E">
            <w:pPr>
              <w:spacing w:before="240"/>
            </w:pPr>
            <w:r w:rsidRPr="00451EFD">
              <w:t>Comma separated list of workflows that are not going to be audited. Using ‘ALL’ keyword would disable the auditing of all workflow events</w:t>
            </w:r>
          </w:p>
        </w:tc>
        <w:tc>
          <w:tcPr>
            <w:tcW w:w="2297" w:type="dxa"/>
            <w:tcBorders>
              <w:top w:val="double" w:sz="4" w:space="0" w:color="auto"/>
            </w:tcBorders>
            <w:shd w:val="clear" w:color="auto" w:fill="auto"/>
          </w:tcPr>
          <w:p w:rsidR="0024124E" w:rsidRPr="00451EFD" w:rsidRDefault="0024124E" w:rsidP="0024124E">
            <w:pPr>
              <w:spacing w:before="240"/>
            </w:pPr>
            <w:r w:rsidRPr="00451EFD">
              <w:t>ALL</w:t>
            </w:r>
          </w:p>
        </w:tc>
      </w:tr>
      <w:tr w:rsidR="0024124E" w:rsidRPr="004302EE" w:rsidTr="0024124E">
        <w:tc>
          <w:tcPr>
            <w:tcW w:w="2268" w:type="dxa"/>
            <w:shd w:val="clear" w:color="auto" w:fill="auto"/>
          </w:tcPr>
          <w:p w:rsidR="0024124E" w:rsidRPr="00451EFD" w:rsidRDefault="0024124E" w:rsidP="0024124E">
            <w:pPr>
              <w:spacing w:before="240"/>
            </w:pPr>
            <w:r w:rsidRPr="00451EFD">
              <w:t>workflows.allowed</w:t>
            </w:r>
          </w:p>
        </w:tc>
        <w:tc>
          <w:tcPr>
            <w:tcW w:w="4394" w:type="dxa"/>
            <w:shd w:val="clear" w:color="auto" w:fill="auto"/>
          </w:tcPr>
          <w:p w:rsidR="0024124E" w:rsidRPr="00451EFD" w:rsidRDefault="0024124E" w:rsidP="0024124E">
            <w:pPr>
              <w:spacing w:before="240"/>
            </w:pPr>
            <w:r w:rsidRPr="00451EFD">
              <w:t>Comma separated list of workflows that are going to be audited</w:t>
            </w:r>
          </w:p>
        </w:tc>
        <w:tc>
          <w:tcPr>
            <w:tcW w:w="2297" w:type="dxa"/>
            <w:shd w:val="clear" w:color="auto" w:fill="auto"/>
          </w:tcPr>
          <w:p w:rsidR="0024124E" w:rsidRPr="00451EFD" w:rsidRDefault="0024124E" w:rsidP="0024124E">
            <w:pPr>
              <w:spacing w:before="240"/>
            </w:pPr>
            <w:r w:rsidRPr="00451EFD">
              <w:t>Commented. Uncomment it and insert the workflows to be audited.</w:t>
            </w:r>
          </w:p>
        </w:tc>
      </w:tr>
      <w:tr w:rsidR="0024124E" w:rsidRPr="00526FEF" w:rsidTr="0024124E">
        <w:tc>
          <w:tcPr>
            <w:tcW w:w="2268" w:type="dxa"/>
            <w:shd w:val="clear" w:color="auto" w:fill="auto"/>
          </w:tcPr>
          <w:p w:rsidR="0024124E" w:rsidRPr="00451EFD" w:rsidRDefault="0024124E" w:rsidP="0024124E">
            <w:pPr>
              <w:spacing w:before="240"/>
            </w:pPr>
            <w:r w:rsidRPr="00451EFD">
              <w:t>task.&lt;name_of_workflow&gt;</w:t>
            </w:r>
          </w:p>
        </w:tc>
        <w:tc>
          <w:tcPr>
            <w:tcW w:w="4394" w:type="dxa"/>
            <w:shd w:val="clear" w:color="auto" w:fill="auto"/>
          </w:tcPr>
          <w:p w:rsidR="0024124E" w:rsidRPr="00451EFD" w:rsidRDefault="0024124E" w:rsidP="0024124E">
            <w:pPr>
              <w:spacing w:before="240"/>
            </w:pPr>
            <w:r w:rsidRPr="00451EFD">
              <w:t>Used to specify list of tasks to be audited for a concrete workflow. For example, if you are auditing a workflow named ‘MyPublishing’, but are only interested in the steps ‘Begin’ and ‘End’, you should add this parameter:</w:t>
            </w:r>
          </w:p>
          <w:p w:rsidR="0024124E" w:rsidRPr="00451EFD" w:rsidRDefault="0024124E" w:rsidP="0024124E">
            <w:pPr>
              <w:spacing w:before="240"/>
            </w:pPr>
            <w:r w:rsidRPr="00451EFD">
              <w:t>task.MyPublishing=Begin,End</w:t>
            </w:r>
          </w:p>
        </w:tc>
        <w:tc>
          <w:tcPr>
            <w:tcW w:w="2297" w:type="dxa"/>
            <w:shd w:val="clear" w:color="auto" w:fill="auto"/>
          </w:tcPr>
          <w:p w:rsidR="0024124E" w:rsidRPr="00451EFD" w:rsidRDefault="0024124E" w:rsidP="0024124E">
            <w:pPr>
              <w:spacing w:before="240"/>
            </w:pPr>
            <w:r w:rsidRPr="00451EFD">
              <w:t>Commented. Uncomment it and insert the tasks to be audited.</w:t>
            </w:r>
          </w:p>
        </w:tc>
      </w:tr>
      <w:tr w:rsidR="0024124E" w:rsidRPr="00526FEF" w:rsidTr="0024124E">
        <w:tc>
          <w:tcPr>
            <w:tcW w:w="2268" w:type="dxa"/>
            <w:shd w:val="clear" w:color="auto" w:fill="auto"/>
          </w:tcPr>
          <w:p w:rsidR="0024124E" w:rsidRPr="00451EFD" w:rsidRDefault="0024124E" w:rsidP="0024124E">
            <w:pPr>
              <w:spacing w:before="240"/>
            </w:pPr>
            <w:r w:rsidRPr="00451EFD">
              <w:t>job.var</w:t>
            </w:r>
          </w:p>
        </w:tc>
        <w:tc>
          <w:tcPr>
            <w:tcW w:w="4394" w:type="dxa"/>
            <w:shd w:val="clear" w:color="auto" w:fill="auto"/>
          </w:tcPr>
          <w:p w:rsidR="0024124E" w:rsidRPr="00451EFD" w:rsidRDefault="0024124E" w:rsidP="0024124E">
            <w:pPr>
              <w:spacing w:before="240"/>
            </w:pPr>
            <w:r w:rsidRPr="00451EFD">
              <w:t xml:space="preserve">Name of the default publishing workflow. Please, don’t’ change its value unless you explicitly have modified the default publishing workflows of </w:t>
            </w:r>
            <w:r>
              <w:rPr>
                <w:rFonts w:cs="Arial"/>
              </w:rPr>
              <w:t>Web Experience Management</w:t>
            </w:r>
          </w:p>
        </w:tc>
        <w:tc>
          <w:tcPr>
            <w:tcW w:w="2297" w:type="dxa"/>
            <w:shd w:val="clear" w:color="auto" w:fill="auto"/>
          </w:tcPr>
          <w:p w:rsidR="0024124E" w:rsidRPr="00451EFD" w:rsidRDefault="0024124E" w:rsidP="0024124E">
            <w:pPr>
              <w:spacing w:before="240"/>
            </w:pPr>
            <w:r w:rsidRPr="00451EFD">
              <w:t>jobId</w:t>
            </w:r>
          </w:p>
        </w:tc>
      </w:tr>
      <w:tr w:rsidR="0024124E" w:rsidRPr="00526FEF" w:rsidTr="0024124E">
        <w:tc>
          <w:tcPr>
            <w:tcW w:w="2268" w:type="dxa"/>
            <w:shd w:val="clear" w:color="auto" w:fill="auto"/>
          </w:tcPr>
          <w:p w:rsidR="0024124E" w:rsidRPr="00451EFD" w:rsidRDefault="0024124E" w:rsidP="0024124E">
            <w:pPr>
              <w:spacing w:before="240"/>
            </w:pPr>
            <w:r w:rsidRPr="00451EFD">
              <w:t>job.task</w:t>
            </w:r>
          </w:p>
        </w:tc>
        <w:tc>
          <w:tcPr>
            <w:tcW w:w="4394" w:type="dxa"/>
            <w:shd w:val="clear" w:color="auto" w:fill="auto"/>
          </w:tcPr>
          <w:p w:rsidR="0024124E" w:rsidRPr="00451EFD" w:rsidRDefault="0024124E" w:rsidP="0024124E">
            <w:pPr>
              <w:spacing w:before="240"/>
            </w:pPr>
            <w:r w:rsidRPr="00451EFD">
              <w:t xml:space="preserve">Name of the task invoked when starting the publishing workflow. As before, don’t change this property unless you explicitly have modified the default publishing workflows of </w:t>
            </w:r>
            <w:r>
              <w:rPr>
                <w:rFonts w:cs="Arial"/>
              </w:rPr>
              <w:t>Web Experience Management</w:t>
            </w:r>
          </w:p>
        </w:tc>
        <w:tc>
          <w:tcPr>
            <w:tcW w:w="2297" w:type="dxa"/>
            <w:shd w:val="clear" w:color="auto" w:fill="auto"/>
          </w:tcPr>
          <w:p w:rsidR="0024124E" w:rsidRPr="00451EFD" w:rsidRDefault="0024124E" w:rsidP="0024124E">
            <w:pPr>
              <w:spacing w:before="240"/>
            </w:pPr>
            <w:r w:rsidRPr="00451EFD">
              <w:t>BeginDeployment</w:t>
            </w:r>
          </w:p>
        </w:tc>
      </w:tr>
      <w:tr w:rsidR="0024124E" w:rsidRPr="00526FEF" w:rsidTr="0024124E">
        <w:trPr>
          <w:cantSplit/>
        </w:trPr>
        <w:tc>
          <w:tcPr>
            <w:tcW w:w="2268" w:type="dxa"/>
            <w:shd w:val="clear" w:color="auto" w:fill="auto"/>
          </w:tcPr>
          <w:p w:rsidR="0024124E" w:rsidRPr="00451EFD" w:rsidRDefault="0024124E" w:rsidP="0024124E">
            <w:pPr>
              <w:spacing w:before="240"/>
            </w:pPr>
            <w:r w:rsidRPr="00451EFD">
              <w:lastRenderedPageBreak/>
              <w:t>contentType.xml.denied</w:t>
            </w:r>
          </w:p>
        </w:tc>
        <w:tc>
          <w:tcPr>
            <w:tcW w:w="4394" w:type="dxa"/>
            <w:shd w:val="clear" w:color="auto" w:fill="auto"/>
          </w:tcPr>
          <w:p w:rsidR="0024124E" w:rsidRPr="00451EFD" w:rsidRDefault="0024124E" w:rsidP="0024124E">
            <w:pPr>
              <w:spacing w:before="240"/>
            </w:pPr>
            <w:r>
              <w:rPr>
                <w:rFonts w:cs="Arial"/>
              </w:rPr>
              <w:t>Web Experience Management</w:t>
            </w:r>
            <w:r w:rsidRPr="00451EFD">
              <w:t xml:space="preserve"> Audit can register, for content instances, not only generic information (user, date, etc.) but also the full XML data associated to every content instance.</w:t>
            </w:r>
          </w:p>
          <w:p w:rsidR="0024124E" w:rsidRPr="00451EFD" w:rsidRDefault="0024124E" w:rsidP="0024124E">
            <w:pPr>
              <w:spacing w:before="240"/>
            </w:pPr>
            <w:r w:rsidRPr="00451EFD">
              <w:t xml:space="preserve">This parameter defines the Content types for which XML data should not be registered. By default, </w:t>
            </w:r>
            <w:r>
              <w:rPr>
                <w:rFonts w:cs="Arial"/>
              </w:rPr>
              <w:t>Web Experience Management</w:t>
            </w:r>
            <w:r w:rsidRPr="00451EFD">
              <w:t xml:space="preserve"> Audit only registers generic information about the content instances (name, channel, etc), but not about the full information stored in the instance. Setting this property to a value is useful to register information of all the content instances but the ones listed in this property. Using ‘ALL’ keyword would disable the auditing of all XML associated with content types. Use Content Type xml name.</w:t>
            </w:r>
          </w:p>
        </w:tc>
        <w:tc>
          <w:tcPr>
            <w:tcW w:w="2297" w:type="dxa"/>
            <w:shd w:val="clear" w:color="auto" w:fill="auto"/>
          </w:tcPr>
          <w:p w:rsidR="0024124E" w:rsidRPr="00451EFD" w:rsidRDefault="0024124E" w:rsidP="0024124E">
            <w:pPr>
              <w:spacing w:before="240"/>
            </w:pPr>
            <w:r w:rsidRPr="00451EFD">
              <w:t>Commented. Uncomment it and insert the content types whose xml should not be registered.</w:t>
            </w:r>
          </w:p>
        </w:tc>
      </w:tr>
      <w:tr w:rsidR="0024124E" w:rsidRPr="00526FEF" w:rsidTr="0024124E">
        <w:tc>
          <w:tcPr>
            <w:tcW w:w="2268" w:type="dxa"/>
            <w:shd w:val="clear" w:color="auto" w:fill="auto"/>
          </w:tcPr>
          <w:p w:rsidR="0024124E" w:rsidRPr="00451EFD" w:rsidRDefault="0024124E" w:rsidP="0024124E">
            <w:pPr>
              <w:spacing w:before="240"/>
            </w:pPr>
            <w:r w:rsidRPr="00451EFD">
              <w:br w:type="page"/>
              <w:t>contentType.xml.allowed</w:t>
            </w:r>
          </w:p>
        </w:tc>
        <w:tc>
          <w:tcPr>
            <w:tcW w:w="4394" w:type="dxa"/>
            <w:shd w:val="clear" w:color="auto" w:fill="auto"/>
          </w:tcPr>
          <w:p w:rsidR="0024124E" w:rsidRPr="00451EFD" w:rsidRDefault="0024124E" w:rsidP="0024124E">
            <w:pPr>
              <w:spacing w:before="240"/>
            </w:pPr>
            <w:r w:rsidRPr="00451EFD">
              <w:t xml:space="preserve">Content types that allow XML to be registered (only if denied list does not exist). If set, this property has the names of the content types that we need </w:t>
            </w:r>
            <w:r>
              <w:rPr>
                <w:rFonts w:cs="Arial"/>
              </w:rPr>
              <w:t>Web Experience Management</w:t>
            </w:r>
            <w:r w:rsidRPr="00451EFD">
              <w:t xml:space="preserve"> Audit to register its complete information. Using ‘ALL’ keyword would enable the auditing of all XML associated with content types. Use Content Type xml name.</w:t>
            </w:r>
          </w:p>
        </w:tc>
        <w:tc>
          <w:tcPr>
            <w:tcW w:w="2297" w:type="dxa"/>
            <w:shd w:val="clear" w:color="auto" w:fill="auto"/>
          </w:tcPr>
          <w:p w:rsidR="0024124E" w:rsidRPr="00451EFD" w:rsidRDefault="0024124E" w:rsidP="0024124E">
            <w:pPr>
              <w:spacing w:before="240"/>
            </w:pPr>
            <w:r w:rsidRPr="00451EFD">
              <w:t>Commented. Uncomment it and insert the content types whose xml should be registered.</w:t>
            </w:r>
          </w:p>
        </w:tc>
      </w:tr>
      <w:tr w:rsidR="0024124E" w:rsidRPr="00526FEF" w:rsidTr="0024124E">
        <w:tc>
          <w:tcPr>
            <w:tcW w:w="2268" w:type="dxa"/>
            <w:shd w:val="clear" w:color="auto" w:fill="auto"/>
          </w:tcPr>
          <w:p w:rsidR="0024124E" w:rsidRPr="00451EFD" w:rsidRDefault="0024124E" w:rsidP="0024124E">
            <w:pPr>
              <w:spacing w:before="240"/>
            </w:pPr>
            <w:r w:rsidRPr="00451EFD">
              <w:t>contentinstance.details.preview</w:t>
            </w:r>
          </w:p>
        </w:tc>
        <w:tc>
          <w:tcPr>
            <w:tcW w:w="4394" w:type="dxa"/>
            <w:shd w:val="clear" w:color="auto" w:fill="auto"/>
          </w:tcPr>
          <w:p w:rsidR="0024124E" w:rsidRPr="00451EFD" w:rsidRDefault="0024124E" w:rsidP="0024124E">
            <w:pPr>
              <w:spacing w:before="240"/>
            </w:pPr>
            <w:r w:rsidRPr="00451EFD">
              <w:t xml:space="preserve">If true, the XML of ContentInstances that have an associated XSLT template for preview at </w:t>
            </w:r>
            <w:r>
              <w:t>Web Experience Management</w:t>
            </w:r>
            <w:r w:rsidRPr="00451EFD">
              <w:t xml:space="preserve"> Console will be transformed when viewing the details of the event a</w:t>
            </w:r>
            <w:r>
              <w:t>t Web Experience Management Audit History Button</w:t>
            </w:r>
            <w:r w:rsidRPr="00451EFD">
              <w:t>. If the Content Type do not have a preview template the XML will be displayed. If this property has the value false, the XML will be displayed despite the existence of preview template for that Content Type.</w:t>
            </w:r>
          </w:p>
        </w:tc>
        <w:tc>
          <w:tcPr>
            <w:tcW w:w="2297" w:type="dxa"/>
            <w:shd w:val="clear" w:color="auto" w:fill="auto"/>
          </w:tcPr>
          <w:p w:rsidR="0024124E" w:rsidRPr="00451EFD" w:rsidRDefault="0024124E" w:rsidP="0024124E">
            <w:pPr>
              <w:spacing w:before="240"/>
            </w:pPr>
            <w:r w:rsidRPr="00451EFD">
              <w:t>true</w:t>
            </w:r>
          </w:p>
        </w:tc>
      </w:tr>
    </w:tbl>
    <w:p w:rsidR="0024124E" w:rsidRDefault="0024124E" w:rsidP="0024124E"/>
    <w:p w:rsidR="0024124E" w:rsidRPr="00FE7A8E" w:rsidRDefault="0024124E" w:rsidP="0024124E">
      <w:pPr>
        <w:pStyle w:val="Textoindependiente"/>
        <w:spacing w:line="250" w:lineRule="exact"/>
        <w:rPr>
          <w:rFonts w:cs="Arial"/>
        </w:rPr>
      </w:pPr>
      <w:r w:rsidRPr="00FE7A8E">
        <w:rPr>
          <w:rFonts w:cs="Arial"/>
        </w:rPr>
        <w:t xml:space="preserve">These are the properties created </w:t>
      </w:r>
      <w:r>
        <w:rPr>
          <w:rFonts w:cs="Arial"/>
        </w:rPr>
        <w:t xml:space="preserve">by default </w:t>
      </w:r>
      <w:r w:rsidRPr="00FE7A8E">
        <w:rPr>
          <w:rFonts w:cs="Arial"/>
        </w:rPr>
        <w:t>under this resource:</w:t>
      </w:r>
    </w:p>
    <w:tbl>
      <w:tblPr>
        <w:tblW w:w="8100" w:type="dxa"/>
        <w:tblInd w:w="648" w:type="dxa"/>
        <w:shd w:val="clear" w:color="auto" w:fill="D9D9D9"/>
        <w:tblLook w:val="04A0" w:firstRow="1" w:lastRow="0" w:firstColumn="1" w:lastColumn="0" w:noHBand="0" w:noVBand="1"/>
      </w:tblPr>
      <w:tblGrid>
        <w:gridCol w:w="8100"/>
      </w:tblGrid>
      <w:tr w:rsidR="0024124E" w:rsidRPr="009C7879" w:rsidTr="0024124E">
        <w:trPr>
          <w:trHeight w:val="2410"/>
        </w:trPr>
        <w:tc>
          <w:tcPr>
            <w:tcW w:w="8100" w:type="dxa"/>
            <w:shd w:val="clear" w:color="auto" w:fill="D9D9D9"/>
          </w:tcPr>
          <w:p w:rsidR="0024124E" w:rsidRPr="009C7879" w:rsidRDefault="0024124E" w:rsidP="0024124E">
            <w:pPr>
              <w:rPr>
                <w:rFonts w:ascii="Century Gothic" w:hAnsi="Century Gothic"/>
                <w:sz w:val="18"/>
                <w:szCs w:val="18"/>
              </w:rPr>
            </w:pPr>
          </w:p>
          <w:p w:rsidR="0024124E" w:rsidRPr="009C7879" w:rsidRDefault="0024124E" w:rsidP="0024124E">
            <w:pPr>
              <w:rPr>
                <w:rFonts w:ascii="Century Gothic" w:hAnsi="Century Gothic"/>
              </w:rPr>
            </w:pPr>
            <w:r w:rsidRPr="009C7879">
              <w:rPr>
                <w:rFonts w:ascii="Century Gothic" w:hAnsi="Century Gothic"/>
              </w:rPr>
              <w:t>#Properties refresh time in minutes</w:t>
            </w:r>
          </w:p>
          <w:p w:rsidR="0024124E" w:rsidRDefault="0024124E" w:rsidP="0024124E">
            <w:pPr>
              <w:rPr>
                <w:rFonts w:ascii="Century Gothic" w:hAnsi="Century Gothic"/>
              </w:rPr>
            </w:pPr>
            <w:r w:rsidRPr="009C7879">
              <w:rPr>
                <w:rFonts w:ascii="Century Gothic" w:hAnsi="Century Gothic"/>
              </w:rPr>
              <w:t>audit.config.refresh = 5</w:t>
            </w:r>
          </w:p>
          <w:p w:rsidR="0024124E" w:rsidRDefault="0024124E" w:rsidP="0024124E">
            <w:pPr>
              <w:rPr>
                <w:rFonts w:ascii="Century Gothic" w:hAnsi="Century Gothic"/>
              </w:rPr>
            </w:pPr>
          </w:p>
          <w:p w:rsidR="0024124E" w:rsidRPr="00B6657D" w:rsidRDefault="0024124E" w:rsidP="0024124E">
            <w:pPr>
              <w:rPr>
                <w:rFonts w:ascii="Century Gothic" w:hAnsi="Century Gothic"/>
              </w:rPr>
            </w:pPr>
            <w:r w:rsidRPr="00B6657D">
              <w:rPr>
                <w:rFonts w:ascii="Century Gothic" w:hAnsi="Century Gothic"/>
              </w:rPr>
              <w:t>#Ignored user list</w:t>
            </w:r>
          </w:p>
          <w:p w:rsidR="0024124E" w:rsidRPr="00B6657D" w:rsidRDefault="0024124E" w:rsidP="0024124E">
            <w:pPr>
              <w:rPr>
                <w:rFonts w:ascii="Century Gothic" w:hAnsi="Century Gothic"/>
              </w:rPr>
            </w:pPr>
            <w:r w:rsidRPr="00B6657D">
              <w:rPr>
                <w:rFonts w:ascii="Century Gothic" w:hAnsi="Century Gothic"/>
              </w:rPr>
              <w:t>#usersIgnored = robot1,robot2</w:t>
            </w:r>
          </w:p>
          <w:p w:rsidR="0024124E" w:rsidRPr="00B6657D" w:rsidRDefault="0024124E" w:rsidP="0024124E">
            <w:pPr>
              <w:rPr>
                <w:rFonts w:ascii="Century Gothic" w:hAnsi="Century Gothic"/>
              </w:rPr>
            </w:pPr>
          </w:p>
          <w:p w:rsidR="0024124E" w:rsidRPr="00B6657D" w:rsidRDefault="0024124E" w:rsidP="0024124E">
            <w:pPr>
              <w:rPr>
                <w:rFonts w:ascii="Century Gothic" w:hAnsi="Century Gothic"/>
              </w:rPr>
            </w:pPr>
            <w:r w:rsidRPr="00B6657D">
              <w:rPr>
                <w:rFonts w:ascii="Century Gothic" w:hAnsi="Century Gothic"/>
              </w:rPr>
              <w:t>#Ignored events list</w:t>
            </w:r>
          </w:p>
          <w:p w:rsidR="0024124E" w:rsidRPr="009C7879" w:rsidRDefault="0024124E" w:rsidP="0024124E">
            <w:pPr>
              <w:rPr>
                <w:rFonts w:ascii="Century Gothic" w:hAnsi="Century Gothic"/>
              </w:rPr>
            </w:pPr>
            <w:r w:rsidRPr="00B6657D">
              <w:rPr>
                <w:rFonts w:ascii="Century Gothic" w:hAnsi="Century Gothic"/>
              </w:rPr>
              <w:t>#eventsDisabled = ContentChannel</w:t>
            </w:r>
          </w:p>
          <w:p w:rsidR="0024124E" w:rsidRPr="009C7879" w:rsidRDefault="0024124E" w:rsidP="0024124E">
            <w:pPr>
              <w:rPr>
                <w:rFonts w:ascii="Century Gothic" w:hAnsi="Century Gothic"/>
              </w:rPr>
            </w:pPr>
          </w:p>
          <w:p w:rsidR="0024124E" w:rsidRPr="00485BD5" w:rsidRDefault="0024124E" w:rsidP="0024124E">
            <w:pPr>
              <w:rPr>
                <w:rFonts w:ascii="Century Gothic" w:hAnsi="Century Gothic"/>
              </w:rPr>
            </w:pPr>
            <w:r w:rsidRPr="00485BD5">
              <w:rPr>
                <w:rFonts w:ascii="Century Gothic" w:hAnsi="Century Gothic"/>
              </w:rPr>
              <w:t>#Worflows denied to register</w:t>
            </w:r>
          </w:p>
          <w:p w:rsidR="0024124E" w:rsidRPr="00485BD5" w:rsidRDefault="0024124E" w:rsidP="0024124E">
            <w:pPr>
              <w:rPr>
                <w:rFonts w:ascii="Century Gothic" w:hAnsi="Century Gothic"/>
              </w:rPr>
            </w:pPr>
            <w:r w:rsidRPr="00485BD5">
              <w:rPr>
                <w:rFonts w:ascii="Century Gothic" w:hAnsi="Century Gothic"/>
              </w:rPr>
              <w:t>#workflows.denied=[ALL|wf1,wf2,wf3]</w:t>
            </w:r>
          </w:p>
          <w:p w:rsidR="0024124E" w:rsidRPr="00485BD5" w:rsidRDefault="0024124E" w:rsidP="0024124E">
            <w:pPr>
              <w:rPr>
                <w:rFonts w:ascii="Century Gothic" w:hAnsi="Century Gothic"/>
              </w:rPr>
            </w:pPr>
            <w:r w:rsidRPr="00485BD5">
              <w:rPr>
                <w:rFonts w:ascii="Century Gothic" w:hAnsi="Century Gothic"/>
              </w:rPr>
              <w:t>workflows.denied=ALL</w:t>
            </w:r>
          </w:p>
          <w:p w:rsidR="0024124E"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#Worflows to audit</w:t>
            </w:r>
          </w:p>
          <w:p w:rsidR="0024124E" w:rsidRPr="009C7879" w:rsidRDefault="0024124E" w:rsidP="0024124E">
            <w:pPr>
              <w:rPr>
                <w:rFonts w:ascii="Century Gothic" w:hAnsi="Century Gothic"/>
              </w:rPr>
            </w:pPr>
            <w:r w:rsidRPr="009C7879">
              <w:rPr>
                <w:rFonts w:ascii="Century Gothic" w:hAnsi="Century Gothic"/>
              </w:rPr>
              <w:t>#workflows.allowed=[ALL|wf1,wf2,wf3]</w:t>
            </w:r>
          </w:p>
          <w:p w:rsidR="0024124E" w:rsidRPr="009C7879" w:rsidRDefault="0024124E" w:rsidP="0024124E">
            <w:pPr>
              <w:rPr>
                <w:rFonts w:ascii="Century Gothic" w:hAnsi="Century Gothic"/>
              </w:rPr>
            </w:pPr>
            <w:r w:rsidRPr="009C7879">
              <w:rPr>
                <w:rFonts w:ascii="Century Gothic" w:hAnsi="Century Gothic"/>
              </w:rPr>
              <w:t>#workflows.allowed=ALL</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#WorkFlow task to audit</w:t>
            </w:r>
          </w:p>
          <w:p w:rsidR="0024124E" w:rsidRPr="009C7879" w:rsidRDefault="0024124E" w:rsidP="0024124E">
            <w:pPr>
              <w:rPr>
                <w:rFonts w:ascii="Century Gothic" w:hAnsi="Century Gothic"/>
              </w:rPr>
            </w:pPr>
            <w:r w:rsidRPr="009C7879">
              <w:rPr>
                <w:rFonts w:ascii="Century Gothic" w:hAnsi="Century Gothic"/>
              </w:rPr>
              <w:t>#task.wf1=task1,task2</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#Task who contains jobId, default BeginDeployment</w:t>
            </w:r>
          </w:p>
          <w:p w:rsidR="0024124E" w:rsidRPr="009C7879" w:rsidRDefault="0024124E" w:rsidP="0024124E">
            <w:pPr>
              <w:rPr>
                <w:rFonts w:ascii="Century Gothic" w:hAnsi="Century Gothic"/>
              </w:rPr>
            </w:pPr>
            <w:r w:rsidRPr="009C7879">
              <w:rPr>
                <w:rFonts w:ascii="Century Gothic" w:hAnsi="Century Gothic"/>
              </w:rPr>
              <w:t>#job.task=BeginDeployment</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#Content types denied to register</w:t>
            </w:r>
          </w:p>
          <w:p w:rsidR="0024124E" w:rsidRPr="009C7879" w:rsidRDefault="0024124E" w:rsidP="0024124E">
            <w:pPr>
              <w:rPr>
                <w:rFonts w:ascii="Century Gothic" w:hAnsi="Century Gothic"/>
              </w:rPr>
            </w:pPr>
            <w:r w:rsidRPr="009C7879">
              <w:rPr>
                <w:rFonts w:ascii="Century Gothic" w:hAnsi="Century Gothic"/>
              </w:rPr>
              <w:t>#contentType.denied=[ALL|ct1,ct2,..]</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#Content types allowed to register (only if denied list not exists)</w:t>
            </w:r>
          </w:p>
          <w:p w:rsidR="0024124E" w:rsidRDefault="0024124E" w:rsidP="0024124E">
            <w:pPr>
              <w:rPr>
                <w:rFonts w:ascii="Century Gothic" w:hAnsi="Century Gothic"/>
              </w:rPr>
            </w:pPr>
            <w:r w:rsidRPr="009C7879">
              <w:rPr>
                <w:rFonts w:ascii="Century Gothic" w:hAnsi="Century Gothic"/>
              </w:rPr>
              <w:t>#contentType.allowed=[ALL|ct1,ct2,..]</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#Content types xml data denied to register</w:t>
            </w:r>
          </w:p>
          <w:p w:rsidR="0024124E" w:rsidRPr="009C7879" w:rsidRDefault="0024124E" w:rsidP="0024124E">
            <w:pPr>
              <w:rPr>
                <w:rFonts w:ascii="Century Gothic" w:hAnsi="Century Gothic"/>
              </w:rPr>
            </w:pPr>
            <w:r>
              <w:rPr>
                <w:rFonts w:ascii="Century Gothic" w:hAnsi="Century Gothic"/>
              </w:rPr>
              <w:t>#</w:t>
            </w:r>
            <w:r w:rsidRPr="009C7879">
              <w:rPr>
                <w:rFonts w:ascii="Century Gothic" w:hAnsi="Century Gothic"/>
              </w:rPr>
              <w:t>contentType.xml.denied=[ALL|ct1,ct2,..]</w:t>
            </w:r>
          </w:p>
          <w:p w:rsidR="0024124E" w:rsidRPr="009C7879" w:rsidRDefault="0024124E" w:rsidP="0024124E">
            <w:pPr>
              <w:rPr>
                <w:rFonts w:ascii="Century Gothic" w:hAnsi="Century Gothic"/>
              </w:rPr>
            </w:pPr>
            <w:r w:rsidRPr="009C7879">
              <w:rPr>
                <w:rFonts w:ascii="Century Gothic" w:hAnsi="Century Gothic"/>
              </w:rPr>
              <w:t>contentType.xml.denied=</w:t>
            </w:r>
            <w:r w:rsidRPr="00D0519D">
              <w:rPr>
                <w:rFonts w:ascii="Century Gothic" w:hAnsi="Century Gothic"/>
              </w:rPr>
              <w:t>ALL</w:t>
            </w:r>
          </w:p>
          <w:p w:rsidR="0024124E" w:rsidRPr="009C7879" w:rsidRDefault="0024124E" w:rsidP="0024124E">
            <w:pPr>
              <w:rPr>
                <w:rFonts w:ascii="Century Gothic" w:hAnsi="Century Gothic"/>
              </w:rPr>
            </w:pPr>
          </w:p>
          <w:p w:rsidR="0024124E" w:rsidRPr="009C7879" w:rsidRDefault="0024124E" w:rsidP="0024124E">
            <w:pPr>
              <w:rPr>
                <w:rFonts w:ascii="Century Gothic" w:hAnsi="Century Gothic"/>
              </w:rPr>
            </w:pPr>
            <w:r w:rsidRPr="009C7879">
              <w:rPr>
                <w:rFonts w:ascii="Century Gothic" w:hAnsi="Century Gothic"/>
              </w:rPr>
              <w:t>#Content types xml data allowed to register (only if denied list not exists)</w:t>
            </w:r>
          </w:p>
          <w:p w:rsidR="0024124E" w:rsidRDefault="0024124E" w:rsidP="0024124E">
            <w:pPr>
              <w:rPr>
                <w:rFonts w:ascii="Century Gothic" w:hAnsi="Century Gothic"/>
              </w:rPr>
            </w:pPr>
            <w:r w:rsidRPr="009C7879">
              <w:rPr>
                <w:rFonts w:ascii="Century Gothic" w:hAnsi="Century Gothic"/>
              </w:rPr>
              <w:t>#contentType.xml.allowed=[ALL|ct1,ct2,..]</w:t>
            </w:r>
          </w:p>
          <w:p w:rsidR="0024124E" w:rsidRDefault="0024124E" w:rsidP="0024124E">
            <w:pPr>
              <w:rPr>
                <w:rFonts w:ascii="Century Gothic" w:hAnsi="Century Gothic"/>
              </w:rPr>
            </w:pPr>
          </w:p>
          <w:p w:rsidR="0024124E" w:rsidRPr="00D64870" w:rsidRDefault="0024124E" w:rsidP="0024124E">
            <w:pPr>
              <w:rPr>
                <w:rFonts w:ascii="Century Gothic" w:hAnsi="Century Gothic"/>
              </w:rPr>
            </w:pPr>
            <w:r w:rsidRPr="00B95293">
              <w:rPr>
                <w:rFonts w:ascii="Century Gothic" w:hAnsi="Century Gothic"/>
              </w:rPr>
              <w:t>contentInstance.details.preview = true</w:t>
            </w:r>
          </w:p>
        </w:tc>
      </w:tr>
    </w:tbl>
    <w:p w:rsidR="0024124E" w:rsidRDefault="0024124E" w:rsidP="0024124E"/>
    <w:p w:rsidR="0024124E" w:rsidRDefault="0024124E" w:rsidP="0024124E">
      <w:pPr>
        <w:rPr>
          <w:b/>
          <w:bCs/>
        </w:rPr>
      </w:pPr>
    </w:p>
    <w:p w:rsidR="0024124E" w:rsidRPr="002731AC" w:rsidRDefault="0024124E" w:rsidP="0024124E">
      <w:pPr>
        <w:rPr>
          <w:rFonts w:cs="Arial"/>
        </w:rPr>
      </w:pPr>
      <w:r>
        <w:rPr>
          <w:rFonts w:cs="Arial"/>
        </w:rPr>
        <w:t>This</w:t>
      </w:r>
      <w:r w:rsidRPr="002731AC">
        <w:rPr>
          <w:rFonts w:cs="Arial"/>
        </w:rPr>
        <w:t xml:space="preserve"> picture </w:t>
      </w:r>
      <w:r>
        <w:rPr>
          <w:rFonts w:cs="Arial"/>
        </w:rPr>
        <w:t>shows</w:t>
      </w:r>
      <w:r w:rsidRPr="002731AC">
        <w:rPr>
          <w:rFonts w:cs="Arial"/>
        </w:rPr>
        <w:t xml:space="preserve"> the location in </w:t>
      </w:r>
      <w:r>
        <w:rPr>
          <w:rFonts w:cs="Arial"/>
        </w:rPr>
        <w:t xml:space="preserve">the </w:t>
      </w:r>
      <w:r w:rsidRPr="002731AC">
        <w:rPr>
          <w:rFonts w:cs="Arial"/>
        </w:rPr>
        <w:t>config</w:t>
      </w:r>
      <w:r>
        <w:rPr>
          <w:rFonts w:cs="Arial"/>
        </w:rPr>
        <w:t>uration</w:t>
      </w:r>
      <w:r w:rsidRPr="002731AC">
        <w:rPr>
          <w:rFonts w:cs="Arial"/>
        </w:rPr>
        <w:t xml:space="preserve"> console of this resource. Please, note that there is a resource for every stage:</w:t>
      </w:r>
    </w:p>
    <w:p w:rsidR="0024124E" w:rsidRDefault="00F875FE" w:rsidP="0024124E">
      <w:pPr>
        <w:rPr>
          <w:b/>
          <w:bCs/>
        </w:rPr>
      </w:pPr>
      <w:r>
        <w:rPr>
          <w:b/>
          <w:bCs/>
          <w:noProof/>
          <w:lang w:val="es-ES"/>
        </w:rPr>
        <w:lastRenderedPageBreak/>
        <w:drawing>
          <wp:inline distT="0" distB="0" distL="0" distR="0">
            <wp:extent cx="5448300" cy="2986024"/>
            <wp:effectExtent l="19050" t="19050" r="114300" b="1193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Text Web Experience Management - Configuration Console.png"/>
                    <pic:cNvPicPr/>
                  </pic:nvPicPr>
                  <pic:blipFill>
                    <a:blip r:embed="rId15">
                      <a:extLst>
                        <a:ext uri="{28A0092B-C50C-407E-A947-70E740481C1C}">
                          <a14:useLocalDpi xmlns:a14="http://schemas.microsoft.com/office/drawing/2010/main" val="0"/>
                        </a:ext>
                      </a:extLst>
                    </a:blip>
                    <a:stretch>
                      <a:fillRect/>
                    </a:stretch>
                  </pic:blipFill>
                  <pic:spPr>
                    <a:xfrm>
                      <a:off x="0" y="0"/>
                      <a:ext cx="5456929" cy="2990753"/>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Default="0024124E" w:rsidP="0024124E">
      <w:pPr>
        <w:rPr>
          <w:b/>
          <w:bCs/>
        </w:rPr>
      </w:pPr>
    </w:p>
    <w:p w:rsidR="0024124E" w:rsidRPr="00526FEF" w:rsidRDefault="0024124E" w:rsidP="0024124E">
      <w:pPr>
        <w:rPr>
          <w:rFonts w:cs="Arial"/>
        </w:rPr>
      </w:pPr>
      <w:r w:rsidRPr="00526FEF">
        <w:rPr>
          <w:rFonts w:cs="Arial"/>
        </w:rPr>
        <w:t xml:space="preserve">When you change the DATA of the Generic Resource, you only have to restart the correspondent Deployment Agent if you want to see the changes immediately, </w:t>
      </w:r>
      <w:r>
        <w:rPr>
          <w:rFonts w:cs="Arial"/>
        </w:rPr>
        <w:t>otherwise it will</w:t>
      </w:r>
      <w:r w:rsidRPr="00526FEF">
        <w:rPr>
          <w:rFonts w:cs="Arial"/>
        </w:rPr>
        <w:t xml:space="preserve"> </w:t>
      </w:r>
      <w:r>
        <w:rPr>
          <w:rFonts w:cs="Arial"/>
        </w:rPr>
        <w:t xml:space="preserve">be </w:t>
      </w:r>
      <w:r w:rsidRPr="00526FEF">
        <w:rPr>
          <w:rFonts w:cs="Arial"/>
        </w:rPr>
        <w:t>updated</w:t>
      </w:r>
      <w:r>
        <w:rPr>
          <w:rFonts w:cs="Arial"/>
        </w:rPr>
        <w:t xml:space="preserve"> continuously</w:t>
      </w:r>
      <w:r w:rsidRPr="00526FEF">
        <w:rPr>
          <w:rFonts w:cs="Arial"/>
        </w:rPr>
        <w:t xml:space="preserve"> according to the audit.config.refresh property.</w:t>
      </w:r>
    </w:p>
    <w:p w:rsidR="0024124E" w:rsidRDefault="0024124E" w:rsidP="0024124E"/>
    <w:p w:rsidR="0024124E" w:rsidRDefault="0024124E" w:rsidP="0024124E">
      <w:pPr>
        <w:rPr>
          <w:rFonts w:cs="Arial"/>
          <w:b/>
          <w:color w:val="0072AA"/>
          <w:sz w:val="28"/>
          <w:szCs w:val="28"/>
        </w:rPr>
      </w:pPr>
      <w:r>
        <w:br w:type="page"/>
      </w:r>
    </w:p>
    <w:p w:rsidR="0024124E" w:rsidRPr="00716C73" w:rsidRDefault="0024124E" w:rsidP="00716C73">
      <w:pPr>
        <w:pStyle w:val="Ttulo2"/>
      </w:pPr>
      <w:bookmarkStart w:id="47" w:name="_Toc295125125"/>
      <w:bookmarkStart w:id="48" w:name="_Toc408401746"/>
      <w:r w:rsidRPr="00716C73">
        <w:lastRenderedPageBreak/>
        <w:t>Testing the Environment</w:t>
      </w:r>
      <w:bookmarkEnd w:id="47"/>
      <w:bookmarkEnd w:id="48"/>
    </w:p>
    <w:p w:rsidR="0024124E" w:rsidRDefault="0024124E" w:rsidP="0024124E">
      <w:pPr>
        <w:rPr>
          <w:rFonts w:cs="Arial"/>
        </w:rPr>
      </w:pPr>
      <w:r>
        <w:rPr>
          <w:rFonts w:cs="Arial"/>
        </w:rPr>
        <w:t>Web Experience Management Audit</w:t>
      </w:r>
      <w:r w:rsidRPr="00855ACD">
        <w:rPr>
          <w:rFonts w:cs="Arial"/>
        </w:rPr>
        <w:t xml:space="preserve"> includes several built-in tests that can be useful to verify that the installation process has been done without errors.</w:t>
      </w:r>
      <w:r>
        <w:rPr>
          <w:rFonts w:cs="Arial"/>
        </w:rPr>
        <w:t xml:space="preserve"> Don’t forget to restart VgnVCMServer (and secondary servers at cluster) after the installation is finished, before you perform the tests, or its results won’t be accurate.</w:t>
      </w:r>
    </w:p>
    <w:p w:rsidR="0024124E" w:rsidRDefault="0024124E" w:rsidP="0024124E"/>
    <w:p w:rsidR="0024124E" w:rsidRPr="00175598" w:rsidRDefault="00C84F59" w:rsidP="00175598">
      <w:pPr>
        <w:pStyle w:val="Ttulo3"/>
      </w:pPr>
      <w:bookmarkStart w:id="49" w:name="_Toc408401747"/>
      <w:r>
        <w:t>Testing Open</w:t>
      </w:r>
      <w:r w:rsidR="0024124E" w:rsidRPr="00175598">
        <w:t>Text Insights</w:t>
      </w:r>
      <w:bookmarkEnd w:id="49"/>
    </w:p>
    <w:p w:rsidR="0024124E" w:rsidRDefault="0024124E" w:rsidP="0024124E">
      <w:pPr>
        <w:rPr>
          <w:rFonts w:cs="Arial"/>
          <w:b/>
          <w:i/>
        </w:rPr>
      </w:pPr>
      <w:r w:rsidRPr="001B2B6F">
        <w:rPr>
          <w:rFonts w:cs="Arial"/>
          <w:b/>
          <w:i/>
        </w:rPr>
        <w:t>Important</w:t>
      </w:r>
      <w:r>
        <w:rPr>
          <w:rFonts w:cs="Arial"/>
        </w:rPr>
        <w:t xml:space="preserve">: </w:t>
      </w:r>
      <w:r w:rsidRPr="001B2B6F">
        <w:rPr>
          <w:rFonts w:cs="Arial"/>
          <w:b/>
          <w:i/>
        </w:rPr>
        <w:t>This step only applies if you ha</w:t>
      </w:r>
      <w:r>
        <w:rPr>
          <w:rFonts w:cs="Arial"/>
          <w:b/>
          <w:i/>
        </w:rPr>
        <w:t>ve purchased Web Experience Management Audit Enhanced and have previously installed it. To install Web Experience Management Audit Enhanced, please see the ‘Web Experience Management Audit Enhanced Installation’ section later in this document.</w:t>
      </w:r>
    </w:p>
    <w:p w:rsidR="0024124E" w:rsidRPr="00D64870" w:rsidRDefault="0024124E" w:rsidP="0024124E">
      <w:pPr>
        <w:rPr>
          <w:rFonts w:cs="Arial"/>
        </w:rPr>
      </w:pPr>
    </w:p>
    <w:p w:rsidR="0024124E" w:rsidRPr="00D64870" w:rsidRDefault="00C84F59" w:rsidP="008E7C3A">
      <w:pPr>
        <w:pStyle w:val="Prrafodelista"/>
        <w:numPr>
          <w:ilvl w:val="0"/>
          <w:numId w:val="23"/>
        </w:numPr>
        <w:rPr>
          <w:b/>
          <w:bCs/>
        </w:rPr>
      </w:pPr>
      <w:r>
        <w:rPr>
          <w:rFonts w:cs="Arial"/>
        </w:rPr>
        <w:t>Open Open</w:t>
      </w:r>
      <w:r w:rsidR="0024124E" w:rsidRPr="00D64870">
        <w:rPr>
          <w:rFonts w:cs="Arial"/>
        </w:rPr>
        <w:t>Text Insights diagnosis page (</w:t>
      </w:r>
      <w:r w:rsidR="0024124E" w:rsidRPr="00D64870">
        <w:rPr>
          <w:rStyle w:val="Hipervnculo"/>
          <w:rFonts w:cs="Arial"/>
        </w:rPr>
        <w:t>h</w:t>
      </w:r>
      <w:hyperlink r:id="rId16" w:history="1">
        <w:r w:rsidR="0024124E" w:rsidRPr="00D64870">
          <w:rPr>
            <w:rStyle w:val="Hipervnculo"/>
            <w:rFonts w:cs="Arial"/>
          </w:rPr>
          <w:t>ttp://&lt;VCM-h</w:t>
        </w:r>
      </w:hyperlink>
      <w:r w:rsidR="0024124E" w:rsidRPr="00D64870">
        <w:rPr>
          <w:rStyle w:val="Hipervnculo"/>
          <w:rFonts w:cs="Arial"/>
        </w:rPr>
        <w:t>ost&gt;:&lt;port&gt;/Insights/diagnosis</w:t>
      </w:r>
      <w:r w:rsidR="0024124E" w:rsidRPr="00D64870">
        <w:rPr>
          <w:rFonts w:cs="Arial"/>
        </w:rPr>
        <w:t xml:space="preserve">) to ensure the management console installation was successful. </w:t>
      </w:r>
    </w:p>
    <w:p w:rsidR="0024124E" w:rsidRPr="00D366BF" w:rsidRDefault="0024124E" w:rsidP="0024124E">
      <w:pPr>
        <w:tabs>
          <w:tab w:val="left" w:pos="1656"/>
        </w:tabs>
        <w:spacing w:before="240" w:after="120"/>
        <w:ind w:left="270"/>
        <w:jc w:val="center"/>
        <w:rPr>
          <w:b/>
          <w:bCs/>
        </w:rPr>
      </w:pPr>
      <w:r>
        <w:rPr>
          <w:b/>
          <w:bCs/>
          <w:noProof/>
          <w:lang w:val="es-ES"/>
        </w:rPr>
        <w:drawing>
          <wp:inline distT="0" distB="0" distL="0" distR="0" wp14:anchorId="33A3748B" wp14:editId="20BAC932">
            <wp:extent cx="3897341" cy="2764229"/>
            <wp:effectExtent l="19050" t="19050" r="160309" b="112321"/>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897341" cy="2764229"/>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Default="0024124E" w:rsidP="0024124E"/>
    <w:p w:rsidR="0024124E" w:rsidRDefault="0024124E" w:rsidP="0024124E">
      <w:pPr>
        <w:rPr>
          <w:rFonts w:cs="Arial"/>
        </w:rPr>
      </w:pPr>
      <w:r>
        <w:rPr>
          <w:rFonts w:cs="Arial"/>
        </w:rPr>
        <w:br w:type="page"/>
      </w:r>
    </w:p>
    <w:p w:rsidR="0024124E" w:rsidRDefault="0024124E" w:rsidP="008E7C3A">
      <w:pPr>
        <w:pStyle w:val="Prrafodelista"/>
        <w:numPr>
          <w:ilvl w:val="0"/>
          <w:numId w:val="22"/>
        </w:numPr>
        <w:rPr>
          <w:rFonts w:cs="Arial"/>
        </w:rPr>
      </w:pPr>
      <w:r w:rsidRPr="00ED3C0F">
        <w:rPr>
          <w:rFonts w:cs="Arial"/>
        </w:rPr>
        <w:lastRenderedPageBreak/>
        <w:t xml:space="preserve">If this test has been successful you can open the </w:t>
      </w:r>
      <w:r w:rsidR="00C84F59">
        <w:rPr>
          <w:rFonts w:cs="Arial"/>
        </w:rPr>
        <w:t>Open</w:t>
      </w:r>
      <w:r>
        <w:rPr>
          <w:rFonts w:cs="Arial"/>
        </w:rPr>
        <w:t>Text</w:t>
      </w:r>
      <w:r w:rsidRPr="00ED3C0F">
        <w:rPr>
          <w:rFonts w:cs="Arial"/>
        </w:rPr>
        <w:t xml:space="preserve"> Insights management console page (</w:t>
      </w:r>
      <w:r w:rsidRPr="00ED3C0F">
        <w:rPr>
          <w:rStyle w:val="Hipervnculo"/>
          <w:rFonts w:cs="Arial"/>
        </w:rPr>
        <w:t>http://host:port/</w:t>
      </w:r>
      <w:r>
        <w:rPr>
          <w:rStyle w:val="Hipervnculo"/>
          <w:rFonts w:cs="Arial"/>
        </w:rPr>
        <w:t>Insights</w:t>
      </w:r>
      <w:r w:rsidRPr="00ED3C0F">
        <w:rPr>
          <w:rFonts w:cs="Arial"/>
        </w:rPr>
        <w:t xml:space="preserve">). You should be able to login and see the </w:t>
      </w:r>
      <w:r>
        <w:rPr>
          <w:rFonts w:cs="Arial"/>
        </w:rPr>
        <w:t>Web Experience Management</w:t>
      </w:r>
      <w:r w:rsidRPr="00ED3C0F">
        <w:rPr>
          <w:rFonts w:cs="Arial"/>
        </w:rPr>
        <w:t xml:space="preserve"> Audit Enhanced modules tabs (on the top right corner) according to your user roles</w:t>
      </w:r>
      <w:r>
        <w:rPr>
          <w:rFonts w:cs="Arial"/>
        </w:rPr>
        <w:t>:</w:t>
      </w:r>
    </w:p>
    <w:p w:rsidR="0024124E" w:rsidRPr="00D64870" w:rsidRDefault="0024124E" w:rsidP="0024124E">
      <w:pPr>
        <w:rPr>
          <w:rFonts w:cs="Arial"/>
        </w:rPr>
      </w:pPr>
    </w:p>
    <w:p w:rsidR="0024124E" w:rsidRDefault="00F875FE" w:rsidP="0024124E">
      <w:pPr>
        <w:ind w:left="270"/>
        <w:rPr>
          <w:rFonts w:cs="Arial"/>
        </w:rPr>
      </w:pPr>
      <w:r>
        <w:rPr>
          <w:rFonts w:cs="Arial"/>
          <w:noProof/>
          <w:lang w:val="es-ES"/>
        </w:rPr>
        <w:drawing>
          <wp:inline distT="0" distB="0" distL="0" distR="0">
            <wp:extent cx="5343821" cy="3143250"/>
            <wp:effectExtent l="19050" t="19050" r="123825"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ights console.png"/>
                    <pic:cNvPicPr/>
                  </pic:nvPicPr>
                  <pic:blipFill>
                    <a:blip r:embed="rId18">
                      <a:extLst>
                        <a:ext uri="{28A0092B-C50C-407E-A947-70E740481C1C}">
                          <a14:useLocalDpi xmlns:a14="http://schemas.microsoft.com/office/drawing/2010/main" val="0"/>
                        </a:ext>
                      </a:extLst>
                    </a:blip>
                    <a:stretch>
                      <a:fillRect/>
                    </a:stretch>
                  </pic:blipFill>
                  <pic:spPr>
                    <a:xfrm>
                      <a:off x="0" y="0"/>
                      <a:ext cx="5351646" cy="3147853"/>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Pr="00C21B8F" w:rsidRDefault="0024124E" w:rsidP="0024124E">
      <w:pPr>
        <w:ind w:left="270"/>
        <w:rPr>
          <w:rFonts w:cs="Arial"/>
        </w:rPr>
      </w:pPr>
    </w:p>
    <w:p w:rsidR="0024124E" w:rsidRDefault="0024124E" w:rsidP="0024124E">
      <w:pPr>
        <w:rPr>
          <w:rFonts w:cs="Arial"/>
        </w:rPr>
      </w:pPr>
    </w:p>
    <w:p w:rsidR="0024124E" w:rsidRDefault="0024124E" w:rsidP="0024124E">
      <w:pPr>
        <w:rPr>
          <w:rFonts w:cs="Arial"/>
        </w:rPr>
      </w:pPr>
      <w:r w:rsidRPr="00C51072">
        <w:rPr>
          <w:rFonts w:cs="Arial"/>
        </w:rPr>
        <w:t>If you are unable to login, check the section</w:t>
      </w:r>
      <w:r w:rsidRPr="00D64870">
        <w:rPr>
          <w:rFonts w:cs="Arial"/>
        </w:rPr>
        <w:t xml:space="preserve"> </w:t>
      </w:r>
      <w:hyperlink w:anchor="_Access_Denied_to" w:history="1">
        <w:r w:rsidRPr="00D64870">
          <w:rPr>
            <w:rStyle w:val="Hipervnculo"/>
            <w:rFonts w:cs="Arial"/>
          </w:rPr>
          <w:t xml:space="preserve">Access Denied to </w:t>
        </w:r>
        <w:r w:rsidR="00C84F59">
          <w:rPr>
            <w:rStyle w:val="Hipervnculo"/>
            <w:rFonts w:cs="Arial"/>
          </w:rPr>
          <w:t>Open</w:t>
        </w:r>
        <w:r>
          <w:rPr>
            <w:rStyle w:val="Hipervnculo"/>
            <w:rFonts w:cs="Arial"/>
          </w:rPr>
          <w:t>Text</w:t>
        </w:r>
        <w:r w:rsidRPr="00D64870">
          <w:rPr>
            <w:rStyle w:val="Hipervnculo"/>
            <w:rFonts w:cs="Arial"/>
          </w:rPr>
          <w:t xml:space="preserve"> Insights</w:t>
        </w:r>
      </w:hyperlink>
      <w:r w:rsidRPr="00D64870">
        <w:rPr>
          <w:rFonts w:cs="Arial"/>
        </w:rPr>
        <w:t xml:space="preserve"> in Appe</w:t>
      </w:r>
      <w:r>
        <w:rPr>
          <w:rFonts w:cs="Arial"/>
        </w:rPr>
        <w:t>ndix 1</w:t>
      </w:r>
      <w:r w:rsidRPr="00C51072">
        <w:rPr>
          <w:rFonts w:cs="Arial"/>
        </w:rPr>
        <w:t xml:space="preserve"> – Troubleshooting.</w:t>
      </w:r>
    </w:p>
    <w:p w:rsidR="0024124E" w:rsidRDefault="0024124E" w:rsidP="0024124E"/>
    <w:p w:rsidR="0024124E" w:rsidRDefault="0024124E" w:rsidP="0024124E">
      <w:pPr>
        <w:rPr>
          <w:rFonts w:cs="Arial"/>
          <w:b/>
          <w:color w:val="0072AA"/>
          <w:sz w:val="24"/>
          <w:szCs w:val="24"/>
        </w:rPr>
      </w:pPr>
      <w:r>
        <w:br w:type="page"/>
      </w:r>
    </w:p>
    <w:p w:rsidR="0024124E" w:rsidRPr="00175598" w:rsidRDefault="0024124E" w:rsidP="00175598">
      <w:pPr>
        <w:pStyle w:val="Ttulo3"/>
      </w:pPr>
      <w:bookmarkStart w:id="50" w:name="_Toc408401748"/>
      <w:r w:rsidRPr="00175598">
        <w:lastRenderedPageBreak/>
        <w:t>Testing the Collector Application</w:t>
      </w:r>
      <w:bookmarkEnd w:id="50"/>
    </w:p>
    <w:p w:rsidR="0024124E" w:rsidRPr="00D32B31" w:rsidRDefault="0024124E" w:rsidP="008E7C3A">
      <w:pPr>
        <w:pStyle w:val="Prrafodelista"/>
        <w:numPr>
          <w:ilvl w:val="0"/>
          <w:numId w:val="24"/>
        </w:numPr>
        <w:spacing w:before="240" w:after="120"/>
        <w:ind w:left="810" w:hanging="270"/>
        <w:rPr>
          <w:rFonts w:cs="Arial"/>
        </w:rPr>
      </w:pPr>
      <w:r w:rsidRPr="00D93159">
        <w:rPr>
          <w:rFonts w:cs="Arial"/>
        </w:rPr>
        <w:t>Open Data Collector diagnosis page (</w:t>
      </w:r>
      <w:r w:rsidRPr="00D93159">
        <w:rPr>
          <w:rStyle w:val="Hipervnculo"/>
          <w:rFonts w:cs="Arial"/>
        </w:rPr>
        <w:t>http://&lt;VCM-host&gt;:&lt;port&gt;</w:t>
      </w:r>
      <w:r w:rsidRPr="00D93159">
        <w:rPr>
          <w:rFonts w:cs="Arial"/>
        </w:rPr>
        <w:t>/</w:t>
      </w:r>
      <w:r>
        <w:rPr>
          <w:rStyle w:val="Hipervnculo"/>
          <w:rFonts w:cs="Arial"/>
        </w:rPr>
        <w:t>c</w:t>
      </w:r>
      <w:r w:rsidRPr="00D93159">
        <w:rPr>
          <w:rStyle w:val="Hipervnculo"/>
          <w:rFonts w:cs="Arial"/>
        </w:rPr>
        <w:t>ollector/diagnosis)</w:t>
      </w:r>
      <w:r w:rsidRPr="00D93159">
        <w:rPr>
          <w:rFonts w:cs="Arial"/>
        </w:rPr>
        <w:t xml:space="preserve"> to ensure the data collect</w:t>
      </w:r>
      <w:r>
        <w:rPr>
          <w:rFonts w:cs="Arial"/>
        </w:rPr>
        <w:t>or installation was successful.</w:t>
      </w:r>
    </w:p>
    <w:p w:rsidR="0024124E" w:rsidRDefault="0024124E" w:rsidP="0024124E">
      <w:pPr>
        <w:tabs>
          <w:tab w:val="left" w:pos="1656"/>
        </w:tabs>
        <w:spacing w:before="240" w:after="120"/>
        <w:rPr>
          <w:b/>
          <w:bCs/>
        </w:rPr>
      </w:pPr>
    </w:p>
    <w:p w:rsidR="0024124E" w:rsidRPr="00D366BF" w:rsidRDefault="0024124E" w:rsidP="0024124E">
      <w:pPr>
        <w:tabs>
          <w:tab w:val="left" w:pos="1656"/>
        </w:tabs>
        <w:spacing w:before="240" w:after="120"/>
        <w:jc w:val="center"/>
        <w:rPr>
          <w:b/>
          <w:bCs/>
        </w:rPr>
      </w:pPr>
      <w:r>
        <w:rPr>
          <w:noProof/>
          <w:lang w:val="es-ES"/>
        </w:rPr>
        <w:drawing>
          <wp:inline distT="0" distB="0" distL="0" distR="0" wp14:anchorId="40AA4E8B" wp14:editId="6093FDE4">
            <wp:extent cx="3220085" cy="1737995"/>
            <wp:effectExtent l="19050" t="19050" r="151765" b="10985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220085" cy="1737995"/>
                    </a:xfrm>
                    <a:prstGeom prst="rect">
                      <a:avLst/>
                    </a:prstGeom>
                    <a:solidFill>
                      <a:srgbClr val="FFFFFF"/>
                    </a:solid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Default="0024124E" w:rsidP="0024124E"/>
    <w:p w:rsidR="0024124E" w:rsidRPr="00175598" w:rsidRDefault="0024124E" w:rsidP="00175598">
      <w:pPr>
        <w:pStyle w:val="Ttulo3"/>
      </w:pPr>
      <w:bookmarkStart w:id="51" w:name="_Toc408401749"/>
      <w:r w:rsidRPr="00175598">
        <w:t>Testing the Audit System</w:t>
      </w:r>
      <w:bookmarkEnd w:id="51"/>
    </w:p>
    <w:p w:rsidR="0024124E" w:rsidRPr="00616D9E" w:rsidRDefault="0024124E" w:rsidP="0024124E">
      <w:pPr>
        <w:rPr>
          <w:rStyle w:val="Hipervnculo"/>
          <w:rFonts w:cs="Arial"/>
        </w:rPr>
      </w:pPr>
      <w:r w:rsidRPr="00F674B9">
        <w:rPr>
          <w:rFonts w:cs="Arial"/>
        </w:rPr>
        <w:t>The Audit</w:t>
      </w:r>
      <w:r>
        <w:rPr>
          <w:rFonts w:cs="Arial"/>
        </w:rPr>
        <w:t xml:space="preserve"> </w:t>
      </w:r>
      <w:r w:rsidRPr="00F674B9">
        <w:rPr>
          <w:rFonts w:cs="Arial"/>
        </w:rPr>
        <w:t>Test tool</w:t>
      </w:r>
      <w:r>
        <w:rPr>
          <w:rFonts w:cs="Arial"/>
        </w:rPr>
        <w:t xml:space="preserve"> is available at</w:t>
      </w:r>
      <w:r w:rsidRPr="00F674B9">
        <w:rPr>
          <w:rFonts w:cs="Arial"/>
        </w:rPr>
        <w:t xml:space="preserve"> this URL: </w:t>
      </w:r>
      <w:r w:rsidRPr="00F674B9">
        <w:rPr>
          <w:rStyle w:val="Hipervnculo"/>
          <w:rFonts w:cs="Arial"/>
        </w:rPr>
        <w:t>http://&lt;</w:t>
      </w:r>
      <w:r>
        <w:rPr>
          <w:rStyle w:val="Hipervnculo"/>
          <w:rFonts w:cs="Arial"/>
        </w:rPr>
        <w:t>VCM-host</w:t>
      </w:r>
      <w:r w:rsidRPr="00F674B9">
        <w:rPr>
          <w:rStyle w:val="Hipervnculo"/>
          <w:rFonts w:cs="Arial"/>
        </w:rPr>
        <w:t>:port&gt;/AuditVCMWeb/diagnosis</w:t>
      </w:r>
      <w:r w:rsidRPr="00F674B9">
        <w:rPr>
          <w:rFonts w:cs="Arial"/>
        </w:rPr>
        <w:t xml:space="preserve"> </w:t>
      </w:r>
      <w:r w:rsidRPr="00616D9E">
        <w:rPr>
          <w:rStyle w:val="Hipervnculo"/>
          <w:rFonts w:cs="Arial"/>
        </w:rPr>
        <w:t>.</w:t>
      </w:r>
    </w:p>
    <w:p w:rsidR="0024124E" w:rsidRDefault="0024124E" w:rsidP="0024124E">
      <w:pPr>
        <w:tabs>
          <w:tab w:val="left" w:pos="1656"/>
        </w:tabs>
        <w:spacing w:before="240" w:after="120"/>
        <w:ind w:left="270"/>
        <w:rPr>
          <w:b/>
          <w:bCs/>
        </w:rPr>
      </w:pPr>
      <w:r>
        <w:rPr>
          <w:b/>
          <w:bCs/>
          <w:noProof/>
          <w:lang w:val="es-ES"/>
        </w:rPr>
        <w:drawing>
          <wp:inline distT="0" distB="0" distL="0" distR="0" wp14:anchorId="287FF40A" wp14:editId="4FC1DFCD">
            <wp:extent cx="5268943" cy="3201615"/>
            <wp:effectExtent l="19050" t="19050" r="160307" b="113085"/>
            <wp:docPr id="8" name="Picture 8" descr="Dibujo1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1Testing Audit System"/>
                    <pic:cNvPicPr>
                      <a:picLocks noChangeAspect="1" noChangeArrowheads="1"/>
                    </pic:cNvPicPr>
                  </pic:nvPicPr>
                  <pic:blipFill>
                    <a:blip r:embed="rId20"/>
                    <a:srcRect/>
                    <a:stretch>
                      <a:fillRect/>
                    </a:stretch>
                  </pic:blipFill>
                  <pic:spPr bwMode="auto">
                    <a:xfrm>
                      <a:off x="0" y="0"/>
                      <a:ext cx="5268943" cy="3201615"/>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Pr="00641377" w:rsidRDefault="0024124E" w:rsidP="008E7C3A">
      <w:pPr>
        <w:pStyle w:val="Prrafodelista"/>
        <w:numPr>
          <w:ilvl w:val="0"/>
          <w:numId w:val="25"/>
        </w:numPr>
        <w:tabs>
          <w:tab w:val="left" w:pos="1656"/>
        </w:tabs>
        <w:spacing w:before="240" w:after="120"/>
        <w:ind w:left="810" w:hanging="270"/>
        <w:rPr>
          <w:bCs/>
        </w:rPr>
      </w:pPr>
      <w:r>
        <w:rPr>
          <w:rFonts w:cs="Arial"/>
        </w:rPr>
        <w:lastRenderedPageBreak/>
        <w:t xml:space="preserve">Enter the </w:t>
      </w:r>
      <w:r w:rsidRPr="00D37810">
        <w:rPr>
          <w:rFonts w:cs="Arial"/>
        </w:rPr>
        <w:t xml:space="preserve">hostname </w:t>
      </w:r>
      <w:r>
        <w:rPr>
          <w:rFonts w:cs="Arial"/>
        </w:rPr>
        <w:t xml:space="preserve">that </w:t>
      </w:r>
      <w:r w:rsidRPr="00D37810">
        <w:rPr>
          <w:rFonts w:cs="Arial"/>
        </w:rPr>
        <w:t xml:space="preserve">is </w:t>
      </w:r>
      <w:r>
        <w:rPr>
          <w:rFonts w:cs="Arial"/>
        </w:rPr>
        <w:t>u</w:t>
      </w:r>
      <w:r w:rsidRPr="00D37810">
        <w:rPr>
          <w:rFonts w:cs="Arial"/>
        </w:rPr>
        <w:t xml:space="preserve">sed in </w:t>
      </w:r>
      <w:r>
        <w:rPr>
          <w:rFonts w:cs="Arial"/>
        </w:rPr>
        <w:t xml:space="preserve">Web Experience Management, and a user and a password valid for VgnVCMServer. </w:t>
      </w:r>
      <w:r w:rsidRPr="000D7DAB">
        <w:rPr>
          <w:rFonts w:cs="Arial"/>
        </w:rPr>
        <w:t>After entering your login information click the ‘Submit’ but</w:t>
      </w:r>
      <w:r>
        <w:rPr>
          <w:rFonts w:cs="Arial"/>
        </w:rPr>
        <w:t>ton to execute the test.</w:t>
      </w:r>
      <w:r w:rsidRPr="000D7DAB">
        <w:rPr>
          <w:rFonts w:cs="Arial"/>
        </w:rPr>
        <w:t xml:space="preserve"> When the test completes, the test results will be displayed.</w:t>
      </w:r>
    </w:p>
    <w:p w:rsidR="0024124E" w:rsidRPr="00641377" w:rsidRDefault="0024124E" w:rsidP="0024124E">
      <w:pPr>
        <w:tabs>
          <w:tab w:val="left" w:pos="1656"/>
        </w:tabs>
        <w:spacing w:before="240" w:after="120"/>
        <w:rPr>
          <w:bCs/>
        </w:rPr>
      </w:pPr>
    </w:p>
    <w:p w:rsidR="0024124E" w:rsidRDefault="0024124E" w:rsidP="0024124E">
      <w:pPr>
        <w:tabs>
          <w:tab w:val="left" w:pos="1656"/>
        </w:tabs>
        <w:spacing w:before="240" w:after="120"/>
        <w:rPr>
          <w:rFonts w:cs="Arial"/>
        </w:rPr>
      </w:pPr>
      <w:r w:rsidRPr="00641377">
        <w:rPr>
          <w:rFonts w:cs="Arial"/>
          <w:b/>
        </w:rPr>
        <w:t>N</w:t>
      </w:r>
      <w:r>
        <w:rPr>
          <w:rFonts w:cs="Arial"/>
          <w:b/>
        </w:rPr>
        <w:t>ote</w:t>
      </w:r>
      <w:r w:rsidRPr="00641377">
        <w:rPr>
          <w:rFonts w:cs="Arial"/>
        </w:rPr>
        <w:t>:</w:t>
      </w:r>
      <w:r>
        <w:rPr>
          <w:rFonts w:cs="Arial"/>
        </w:rPr>
        <w:t xml:space="preserve"> </w:t>
      </w:r>
      <w:r w:rsidRPr="009A1114">
        <w:rPr>
          <w:rFonts w:cs="Arial"/>
        </w:rPr>
        <w:t xml:space="preserve">This test will fail if the hostname is not correct, as it must reflect the complete hostname where </w:t>
      </w:r>
      <w:r>
        <w:rPr>
          <w:rFonts w:cs="Arial"/>
        </w:rPr>
        <w:t>Web Experience Management</w:t>
      </w:r>
      <w:r w:rsidRPr="009A1114">
        <w:rPr>
          <w:rFonts w:cs="Arial"/>
        </w:rPr>
        <w:t xml:space="preserve"> Server is listening. If you are having difficulties with this, you can perform the command </w:t>
      </w:r>
      <w:r>
        <w:rPr>
          <w:rFonts w:cs="Arial"/>
          <w:i/>
        </w:rPr>
        <w:t>netstat -</w:t>
      </w:r>
      <w:r w:rsidRPr="009A1114">
        <w:rPr>
          <w:rFonts w:cs="Arial"/>
          <w:i/>
        </w:rPr>
        <w:t>a</w:t>
      </w:r>
      <w:r w:rsidRPr="009A1114">
        <w:rPr>
          <w:rFonts w:cs="Arial"/>
        </w:rPr>
        <w:t xml:space="preserve"> and check at which host:port </w:t>
      </w:r>
      <w:r>
        <w:rPr>
          <w:rFonts w:cs="Arial"/>
        </w:rPr>
        <w:t>Web Experience Management</w:t>
      </w:r>
      <w:r w:rsidRPr="009A1114">
        <w:rPr>
          <w:rFonts w:cs="Arial"/>
        </w:rPr>
        <w:t xml:space="preserve"> is attached and use it for the diagnosis.</w:t>
      </w:r>
    </w:p>
    <w:p w:rsidR="0024124E" w:rsidRPr="000D7DAB" w:rsidRDefault="0024124E" w:rsidP="0024124E">
      <w:pPr>
        <w:pStyle w:val="Prrafodelista"/>
        <w:tabs>
          <w:tab w:val="left" w:pos="1656"/>
        </w:tabs>
        <w:spacing w:before="240" w:after="120"/>
        <w:ind w:left="270"/>
        <w:rPr>
          <w:b/>
          <w:bCs/>
        </w:rPr>
      </w:pPr>
      <w:r>
        <w:rPr>
          <w:b/>
          <w:bCs/>
          <w:noProof/>
          <w:lang w:val="es-ES"/>
        </w:rPr>
        <w:drawing>
          <wp:inline distT="0" distB="0" distL="0" distR="0" wp14:anchorId="5BB38FD7" wp14:editId="12A2192E">
            <wp:extent cx="5314950" cy="3229570"/>
            <wp:effectExtent l="19050" t="19050" r="152400" b="123230"/>
            <wp:docPr id="6" name="Picture 9" descr="Dibujo2 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2 Testing Audit System"/>
                    <pic:cNvPicPr>
                      <a:picLocks noChangeAspect="1" noChangeArrowheads="1"/>
                    </pic:cNvPicPr>
                  </pic:nvPicPr>
                  <pic:blipFill>
                    <a:blip r:embed="rId21"/>
                    <a:srcRect/>
                    <a:stretch>
                      <a:fillRect/>
                    </a:stretch>
                  </pic:blipFill>
                  <pic:spPr bwMode="auto">
                    <a:xfrm>
                      <a:off x="0" y="0"/>
                      <a:ext cx="5314950" cy="322957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Pr="00D366BF" w:rsidRDefault="0024124E" w:rsidP="0024124E">
      <w:pPr>
        <w:tabs>
          <w:tab w:val="left" w:pos="1656"/>
        </w:tabs>
        <w:spacing w:before="240" w:after="120"/>
        <w:rPr>
          <w:b/>
          <w:bCs/>
        </w:rPr>
      </w:pPr>
    </w:p>
    <w:p w:rsidR="0024124E" w:rsidRDefault="0024124E" w:rsidP="0024124E">
      <w:pPr>
        <w:rPr>
          <w:rFonts w:cs="Arial"/>
        </w:rPr>
      </w:pPr>
      <w:r>
        <w:rPr>
          <w:rFonts w:cs="Arial"/>
        </w:rPr>
        <w:br w:type="page"/>
      </w:r>
    </w:p>
    <w:p w:rsidR="0024124E" w:rsidRPr="000D7DAB" w:rsidRDefault="0024124E" w:rsidP="008E7C3A">
      <w:pPr>
        <w:pStyle w:val="Prrafodelista"/>
        <w:numPr>
          <w:ilvl w:val="0"/>
          <w:numId w:val="25"/>
        </w:numPr>
        <w:ind w:left="810" w:hanging="270"/>
        <w:rPr>
          <w:rFonts w:cs="Arial"/>
        </w:rPr>
      </w:pPr>
      <w:r w:rsidRPr="000D7DAB">
        <w:rPr>
          <w:rFonts w:cs="Arial"/>
        </w:rPr>
        <w:lastRenderedPageBreak/>
        <w:t xml:space="preserve">If </w:t>
      </w:r>
      <w:r>
        <w:rPr>
          <w:rFonts w:cs="Arial"/>
        </w:rPr>
        <w:t>there are misconfigurations</w:t>
      </w:r>
      <w:r w:rsidRPr="000D7DAB">
        <w:rPr>
          <w:rFonts w:cs="Arial"/>
        </w:rPr>
        <w:t xml:space="preserve">, the test won't succeed and a failure message will be displayed </w:t>
      </w:r>
      <w:r>
        <w:rPr>
          <w:rFonts w:cs="Arial"/>
        </w:rPr>
        <w:t xml:space="preserve">listing all the possible errors.  </w:t>
      </w:r>
      <w:r w:rsidRPr="000D7DAB">
        <w:rPr>
          <w:rFonts w:cs="Arial"/>
        </w:rPr>
        <w:t xml:space="preserve">If a success message is displayed, </w:t>
      </w:r>
      <w:r>
        <w:rPr>
          <w:rFonts w:cs="Arial"/>
        </w:rPr>
        <w:t xml:space="preserve">Web Experience Management </w:t>
      </w:r>
      <w:r w:rsidRPr="000D7DAB">
        <w:rPr>
          <w:rFonts w:cs="Arial"/>
        </w:rPr>
        <w:t xml:space="preserve">Audit </w:t>
      </w:r>
      <w:r>
        <w:rPr>
          <w:rFonts w:cs="Arial"/>
        </w:rPr>
        <w:t>is</w:t>
      </w:r>
      <w:r w:rsidRPr="000D7DAB">
        <w:rPr>
          <w:rFonts w:cs="Arial"/>
        </w:rPr>
        <w:t xml:space="preserve"> correctly configured.</w:t>
      </w:r>
    </w:p>
    <w:p w:rsidR="0024124E" w:rsidRDefault="0024124E" w:rsidP="0024124E">
      <w:pPr>
        <w:ind w:left="810" w:hanging="270"/>
      </w:pPr>
    </w:p>
    <w:p w:rsidR="0024124E" w:rsidRDefault="0024124E" w:rsidP="0024124E">
      <w:pPr>
        <w:ind w:left="270"/>
      </w:pPr>
      <w:r>
        <w:rPr>
          <w:noProof/>
          <w:lang w:val="es-ES"/>
        </w:rPr>
        <w:drawing>
          <wp:inline distT="0" distB="0" distL="0" distR="0" wp14:anchorId="6FACA6AA" wp14:editId="4D82C75C">
            <wp:extent cx="5314950" cy="3229570"/>
            <wp:effectExtent l="19050" t="19050" r="152400" b="123230"/>
            <wp:docPr id="7" name="Picture 10" descr="Dibujo3 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3 Testing Audit System"/>
                    <pic:cNvPicPr>
                      <a:picLocks noChangeAspect="1" noChangeArrowheads="1"/>
                    </pic:cNvPicPr>
                  </pic:nvPicPr>
                  <pic:blipFill>
                    <a:blip r:embed="rId22"/>
                    <a:srcRect/>
                    <a:stretch>
                      <a:fillRect/>
                    </a:stretch>
                  </pic:blipFill>
                  <pic:spPr bwMode="auto">
                    <a:xfrm>
                      <a:off x="0" y="0"/>
                      <a:ext cx="5314950" cy="322957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Pr="00D366BF" w:rsidRDefault="0024124E" w:rsidP="0024124E"/>
    <w:p w:rsidR="0024124E" w:rsidRDefault="0024124E" w:rsidP="0024124E">
      <w:pPr>
        <w:ind w:firstLine="270"/>
      </w:pPr>
      <w:r w:rsidRPr="00FE7B17">
        <w:rPr>
          <w:rFonts w:cs="Arial"/>
          <w:b/>
        </w:rPr>
        <w:t>Note</w:t>
      </w:r>
      <w:r>
        <w:t xml:space="preserve">: </w:t>
      </w:r>
      <w:r w:rsidRPr="00FE7B17">
        <w:rPr>
          <w:rFonts w:cs="Arial"/>
        </w:rPr>
        <w:t xml:space="preserve">If you experience </w:t>
      </w:r>
      <w:r>
        <w:rPr>
          <w:rFonts w:cs="Arial"/>
        </w:rPr>
        <w:t xml:space="preserve">any </w:t>
      </w:r>
      <w:r w:rsidRPr="00FE7B17">
        <w:rPr>
          <w:rFonts w:cs="Arial"/>
        </w:rPr>
        <w:t>errors, please see the Troubleshooting section of this guide.</w:t>
      </w:r>
    </w:p>
    <w:p w:rsidR="0024124E" w:rsidRDefault="0024124E" w:rsidP="0024124E">
      <w:pPr>
        <w:rPr>
          <w:rFonts w:cs="Arial"/>
          <w:b/>
          <w:color w:val="0072AA"/>
          <w:sz w:val="28"/>
          <w:szCs w:val="28"/>
        </w:rPr>
      </w:pPr>
      <w:r>
        <w:br w:type="page"/>
      </w:r>
    </w:p>
    <w:p w:rsidR="0024124E" w:rsidRPr="00716C73" w:rsidRDefault="0024124E" w:rsidP="00716C73">
      <w:pPr>
        <w:pStyle w:val="Ttulo2"/>
      </w:pPr>
      <w:bookmarkStart w:id="52" w:name="_Toc295125126"/>
      <w:bookmarkStart w:id="53" w:name="_Toc408401750"/>
      <w:r w:rsidRPr="00716C73">
        <w:lastRenderedPageBreak/>
        <w:t>Update Roles</w:t>
      </w:r>
      <w:bookmarkEnd w:id="52"/>
      <w:bookmarkEnd w:id="53"/>
    </w:p>
    <w:p w:rsidR="0024124E" w:rsidRPr="00030430" w:rsidRDefault="0024124E" w:rsidP="0024124E">
      <w:pPr>
        <w:rPr>
          <w:rFonts w:cs="Arial"/>
        </w:rPr>
      </w:pPr>
      <w:r w:rsidRPr="00030430">
        <w:rPr>
          <w:rFonts w:cs="Arial"/>
        </w:rPr>
        <w:t xml:space="preserve">By default, all the users can see the </w:t>
      </w:r>
      <w:r>
        <w:rPr>
          <w:rFonts w:cs="Arial"/>
        </w:rPr>
        <w:t>Audit “Events”</w:t>
      </w:r>
      <w:r w:rsidRPr="00030430">
        <w:rPr>
          <w:rFonts w:cs="Arial"/>
        </w:rPr>
        <w:t xml:space="preserve"> button in the </w:t>
      </w:r>
      <w:r>
        <w:rPr>
          <w:rFonts w:cs="Arial"/>
        </w:rPr>
        <w:t>Web Experience</w:t>
      </w:r>
      <w:r w:rsidRPr="00030430">
        <w:rPr>
          <w:rFonts w:cs="Arial"/>
        </w:rPr>
        <w:t xml:space="preserve"> Management Console</w:t>
      </w:r>
      <w:r>
        <w:rPr>
          <w:rFonts w:cs="Arial"/>
        </w:rPr>
        <w:t xml:space="preserve"> and the “Audit” tab in the Content Console</w:t>
      </w:r>
      <w:r w:rsidRPr="00030430">
        <w:rPr>
          <w:rFonts w:cs="Arial"/>
        </w:rPr>
        <w:t>, but only the users that</w:t>
      </w:r>
      <w:r>
        <w:rPr>
          <w:rFonts w:cs="Arial"/>
        </w:rPr>
        <w:t xml:space="preserve"> have the capability VCM:AUDITOR</w:t>
      </w:r>
      <w:r w:rsidRPr="00030430">
        <w:rPr>
          <w:rFonts w:cs="Arial"/>
        </w:rPr>
        <w:t xml:space="preserve"> have the button</w:t>
      </w:r>
      <w:r>
        <w:rPr>
          <w:rFonts w:cs="Arial"/>
        </w:rPr>
        <w:t>/tab</w:t>
      </w:r>
      <w:r w:rsidRPr="00030430">
        <w:rPr>
          <w:rFonts w:cs="Arial"/>
        </w:rPr>
        <w:t xml:space="preserve"> enabled (please, note that the administrator user (those with VCM:ADMINISTRATOR capability) always has this button enabled). To add this capability to other users, the administrator user of </w:t>
      </w:r>
      <w:r>
        <w:rPr>
          <w:rFonts w:cs="Arial"/>
        </w:rPr>
        <w:t>Web Experience Management</w:t>
      </w:r>
      <w:r w:rsidRPr="00030430">
        <w:rPr>
          <w:rFonts w:cs="Arial"/>
        </w:rPr>
        <w:t xml:space="preserve"> must modify an existing role t</w:t>
      </w:r>
      <w:r>
        <w:rPr>
          <w:rFonts w:cs="Arial"/>
        </w:rPr>
        <w:t>o add the capability VCM:AUDITOR</w:t>
      </w:r>
      <w:r w:rsidRPr="00030430">
        <w:rPr>
          <w:rFonts w:cs="Arial"/>
        </w:rPr>
        <w:t>, using the next menu option in the management console:</w:t>
      </w:r>
    </w:p>
    <w:p w:rsidR="0024124E" w:rsidRPr="00C64E03" w:rsidRDefault="0024124E" w:rsidP="0024124E"/>
    <w:p w:rsidR="0024124E" w:rsidRPr="00C64E03" w:rsidRDefault="0024124E" w:rsidP="0024124E">
      <w:pPr>
        <w:tabs>
          <w:tab w:val="left" w:pos="1656"/>
        </w:tabs>
        <w:spacing w:before="240" w:after="120"/>
        <w:rPr>
          <w:rFonts w:cs="Arial"/>
          <w:b/>
          <w:bCs/>
        </w:rPr>
      </w:pPr>
      <w:r w:rsidRPr="00C64E03">
        <w:rPr>
          <w:rFonts w:cs="Arial"/>
          <w:b/>
          <w:bCs/>
        </w:rPr>
        <w:t>Workbench -&gt; Roles</w:t>
      </w:r>
    </w:p>
    <w:p w:rsidR="0024124E" w:rsidRPr="00616D9E" w:rsidRDefault="00E266E1" w:rsidP="0024124E">
      <w:pPr>
        <w:tabs>
          <w:tab w:val="left" w:pos="1656"/>
        </w:tabs>
        <w:spacing w:before="240" w:after="120"/>
        <w:jc w:val="center"/>
        <w:rPr>
          <w:b/>
          <w:bCs/>
        </w:rPr>
      </w:pPr>
      <w:r>
        <w:rPr>
          <w:b/>
          <w:bCs/>
          <w:noProof/>
          <w:lang w:val="es-ES"/>
        </w:rPr>
        <w:drawing>
          <wp:inline distT="0" distB="0" distL="0" distR="0">
            <wp:extent cx="5505450" cy="3058244"/>
            <wp:effectExtent l="19050" t="19050" r="114300" b="1231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bilities.png"/>
                    <pic:cNvPicPr/>
                  </pic:nvPicPr>
                  <pic:blipFill>
                    <a:blip r:embed="rId23">
                      <a:extLst>
                        <a:ext uri="{28A0092B-C50C-407E-A947-70E740481C1C}">
                          <a14:useLocalDpi xmlns:a14="http://schemas.microsoft.com/office/drawing/2010/main" val="0"/>
                        </a:ext>
                      </a:extLst>
                    </a:blip>
                    <a:stretch>
                      <a:fillRect/>
                    </a:stretch>
                  </pic:blipFill>
                  <pic:spPr>
                    <a:xfrm>
                      <a:off x="0" y="0"/>
                      <a:ext cx="5509274" cy="3060368"/>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rsidR="0024124E" w:rsidRPr="00030430" w:rsidRDefault="0024124E" w:rsidP="0024124E">
      <w:pPr>
        <w:rPr>
          <w:rFonts w:cs="Arial"/>
        </w:rPr>
      </w:pPr>
      <w:r w:rsidRPr="00030430">
        <w:rPr>
          <w:rFonts w:cs="Arial"/>
          <w:szCs w:val="24"/>
        </w:rPr>
        <w:t>Now, users that have this capability shoul</w:t>
      </w:r>
      <w:r w:rsidRPr="00030430">
        <w:rPr>
          <w:rFonts w:cs="Arial"/>
        </w:rPr>
        <w:t>d</w:t>
      </w:r>
      <w:r w:rsidRPr="00030430">
        <w:rPr>
          <w:rFonts w:cs="Arial"/>
          <w:szCs w:val="24"/>
        </w:rPr>
        <w:t xml:space="preserve"> </w:t>
      </w:r>
      <w:r w:rsidRPr="00030430">
        <w:rPr>
          <w:rFonts w:cs="Arial"/>
        </w:rPr>
        <w:t xml:space="preserve">see </w:t>
      </w:r>
      <w:r>
        <w:rPr>
          <w:rFonts w:cs="Arial"/>
        </w:rPr>
        <w:t xml:space="preserve">“Audit” tab in the Content </w:t>
      </w:r>
      <w:r w:rsidR="00E266E1">
        <w:rPr>
          <w:rFonts w:cs="Arial"/>
        </w:rPr>
        <w:t>Workspaces</w:t>
      </w:r>
      <w:r w:rsidRPr="00030430">
        <w:rPr>
          <w:rFonts w:cs="Arial"/>
        </w:rPr>
        <w:t xml:space="preserve">. The following figure shows an example. Please, note that apart from having the capability, the user must belong to any of the groups that are authorized to the </w:t>
      </w:r>
      <w:r>
        <w:rPr>
          <w:rFonts w:cs="Arial"/>
        </w:rPr>
        <w:t>Web Experience Management</w:t>
      </w:r>
      <w:r w:rsidRPr="00030430">
        <w:rPr>
          <w:rFonts w:cs="Arial"/>
        </w:rPr>
        <w:t xml:space="preserve"> object (channel, site, etc) that the user wants to audit.</w:t>
      </w:r>
    </w:p>
    <w:p w:rsidR="0024124E" w:rsidRDefault="0024124E" w:rsidP="00E266E1">
      <w:pPr>
        <w:ind w:left="426"/>
        <w:rPr>
          <w:rFonts w:cs="Arial"/>
          <w:b/>
          <w:color w:val="0072AA"/>
          <w:sz w:val="28"/>
          <w:szCs w:val="28"/>
        </w:rPr>
      </w:pPr>
      <w:r>
        <w:rPr>
          <w:noProof/>
          <w:lang w:val="es-ES"/>
        </w:rPr>
        <w:drawing>
          <wp:inline distT="0" distB="0" distL="0" distR="0" wp14:anchorId="4CEA7BDD" wp14:editId="5A9EB0F0">
            <wp:extent cx="4781550" cy="1684319"/>
            <wp:effectExtent l="19050" t="19050" r="114300" b="10668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794710" cy="1688955"/>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r>
        <w:br w:type="page"/>
      </w:r>
    </w:p>
    <w:p w:rsidR="0024124E" w:rsidRPr="00716C73" w:rsidRDefault="0024124E" w:rsidP="00716C73">
      <w:pPr>
        <w:pStyle w:val="Ttulo2"/>
      </w:pPr>
      <w:bookmarkStart w:id="54" w:name="_Toc295125127"/>
      <w:bookmarkStart w:id="55" w:name="_Toc408401751"/>
      <w:r w:rsidRPr="00716C73">
        <w:lastRenderedPageBreak/>
        <w:t>Execute RTB Loader</w:t>
      </w:r>
      <w:bookmarkEnd w:id="54"/>
      <w:bookmarkEnd w:id="55"/>
    </w:p>
    <w:p w:rsidR="0024124E" w:rsidRDefault="0024124E" w:rsidP="0024124E">
      <w:pPr>
        <w:rPr>
          <w:rFonts w:cs="Arial"/>
        </w:rPr>
      </w:pPr>
      <w:r w:rsidRPr="001A5CAB">
        <w:rPr>
          <w:rFonts w:cs="Arial"/>
        </w:rPr>
        <w:t>The</w:t>
      </w:r>
      <w:r>
        <w:rPr>
          <w:rFonts w:cs="Arial"/>
        </w:rPr>
        <w:t xml:space="preserve"> utility </w:t>
      </w:r>
      <w:r w:rsidRPr="001A5CAB">
        <w:rPr>
          <w:rFonts w:cs="Arial"/>
          <w:bCs/>
        </w:rPr>
        <w:t>RTB</w:t>
      </w:r>
      <w:r>
        <w:rPr>
          <w:rFonts w:cs="Arial"/>
          <w:bCs/>
        </w:rPr>
        <w:t xml:space="preserve"> L</w:t>
      </w:r>
      <w:r w:rsidRPr="001A5CAB">
        <w:rPr>
          <w:rFonts w:cs="Arial"/>
          <w:bCs/>
        </w:rPr>
        <w:t>oader</w:t>
      </w:r>
      <w:r w:rsidRPr="001A5CAB">
        <w:rPr>
          <w:rFonts w:cs="Arial"/>
          <w:b/>
          <w:bCs/>
        </w:rPr>
        <w:t xml:space="preserve"> </w:t>
      </w:r>
      <w:r w:rsidRPr="001A5CAB">
        <w:rPr>
          <w:rFonts w:cs="Arial"/>
        </w:rPr>
        <w:t>takes the information stored in the content management system,</w:t>
      </w:r>
      <w:r>
        <w:rPr>
          <w:rFonts w:cs="Arial"/>
        </w:rPr>
        <w:t xml:space="preserve"> and loads it in the event database of Web Experience Management Audit</w:t>
      </w:r>
      <w:r w:rsidRPr="001A5CAB">
        <w:rPr>
          <w:rFonts w:cs="Arial"/>
        </w:rPr>
        <w:t>.</w:t>
      </w:r>
      <w:r>
        <w:rPr>
          <w:rFonts w:cs="Arial"/>
        </w:rPr>
        <w:t xml:space="preserve"> All the Content Instances, Sites, Channels existing in your Web Experience Management Server will generate its creation events, with the respective creation date.</w:t>
      </w:r>
    </w:p>
    <w:p w:rsidR="0024124E" w:rsidRDefault="0024124E" w:rsidP="0024124E">
      <w:pPr>
        <w:rPr>
          <w:rFonts w:cs="Arial"/>
        </w:rPr>
      </w:pPr>
    </w:p>
    <w:p w:rsidR="0024124E" w:rsidRPr="001A5CAB" w:rsidRDefault="0024124E" w:rsidP="0024124E">
      <w:pPr>
        <w:rPr>
          <w:rFonts w:cs="Arial"/>
        </w:rPr>
      </w:pPr>
      <w:r>
        <w:rPr>
          <w:rFonts w:cs="Arial"/>
        </w:rPr>
        <w:t>It also accepts filters, and registers events related to the configconsole.</w:t>
      </w:r>
    </w:p>
    <w:p w:rsidR="0024124E" w:rsidRPr="001A5CAB" w:rsidRDefault="0024124E" w:rsidP="0024124E">
      <w:pPr>
        <w:rPr>
          <w:rFonts w:cs="Arial"/>
        </w:rPr>
      </w:pPr>
      <w:r w:rsidRPr="001A5CAB">
        <w:rPr>
          <w:rFonts w:cs="Arial"/>
        </w:rPr>
        <w:t>The steps required to execute RTBLoader are:</w:t>
      </w:r>
    </w:p>
    <w:p w:rsidR="0024124E" w:rsidRPr="00C64E03" w:rsidRDefault="0024124E" w:rsidP="008E7C3A">
      <w:pPr>
        <w:pStyle w:val="Prrafodelista"/>
        <w:widowControl/>
        <w:numPr>
          <w:ilvl w:val="0"/>
          <w:numId w:val="26"/>
        </w:numPr>
        <w:suppressAutoHyphens/>
        <w:autoSpaceDE/>
        <w:autoSpaceDN/>
        <w:adjustRightInd/>
        <w:ind w:left="1080" w:hanging="270"/>
        <w:rPr>
          <w:rFonts w:cs="Arial"/>
        </w:rPr>
      </w:pPr>
      <w:r w:rsidRPr="00C64E03">
        <w:rPr>
          <w:rFonts w:cs="Arial"/>
        </w:rPr>
        <w:t xml:space="preserve">You will find RTBloader in </w:t>
      </w:r>
      <w:r w:rsidR="0040551F">
        <w:rPr>
          <w:rFonts w:cs="Arial"/>
        </w:rPr>
        <w:t>&lt;AuditInstallDir&gt;</w:t>
      </w:r>
      <w:r w:rsidRPr="00C64E03">
        <w:rPr>
          <w:rFonts w:cs="Arial"/>
        </w:rPr>
        <w:t>\rtbLoader (i.e.: C:\apps\</w:t>
      </w:r>
      <w:r>
        <w:rPr>
          <w:rFonts w:cs="Arial"/>
        </w:rPr>
        <w:t>wem</w:t>
      </w:r>
      <w:r w:rsidRPr="00C64E03">
        <w:rPr>
          <w:rFonts w:cs="Arial"/>
        </w:rPr>
        <w:t xml:space="preserve"> audit\rtbLoader)</w:t>
      </w:r>
    </w:p>
    <w:p w:rsidR="0024124E" w:rsidRPr="00C64E03" w:rsidRDefault="0024124E" w:rsidP="008E7C3A">
      <w:pPr>
        <w:pStyle w:val="Prrafodelista"/>
        <w:widowControl/>
        <w:numPr>
          <w:ilvl w:val="0"/>
          <w:numId w:val="26"/>
        </w:numPr>
        <w:suppressAutoHyphens/>
        <w:autoSpaceDE/>
        <w:autoSpaceDN/>
        <w:adjustRightInd/>
        <w:ind w:left="1080" w:hanging="270"/>
        <w:rPr>
          <w:rFonts w:cs="Arial"/>
        </w:rPr>
      </w:pPr>
      <w:r>
        <w:rPr>
          <w:rFonts w:cs="Arial"/>
        </w:rPr>
        <w:t>The configuration will be read from the existing Audit’s configuration files.</w:t>
      </w:r>
    </w:p>
    <w:p w:rsidR="0024124E" w:rsidRDefault="0024124E" w:rsidP="008E7C3A">
      <w:pPr>
        <w:pStyle w:val="Prrafodelista"/>
        <w:widowControl/>
        <w:numPr>
          <w:ilvl w:val="0"/>
          <w:numId w:val="26"/>
        </w:numPr>
        <w:suppressAutoHyphens/>
        <w:autoSpaceDE/>
        <w:autoSpaceDN/>
        <w:adjustRightInd/>
        <w:ind w:left="1080" w:hanging="270"/>
        <w:rPr>
          <w:rFonts w:cs="Arial"/>
        </w:rPr>
      </w:pPr>
      <w:r w:rsidRPr="00C64E03">
        <w:rPr>
          <w:rFonts w:cs="Arial"/>
        </w:rPr>
        <w:t>Lau</w:t>
      </w:r>
      <w:r>
        <w:rPr>
          <w:rFonts w:cs="Arial"/>
        </w:rPr>
        <w:t>nch script load.bat (or load.sh</w:t>
      </w:r>
      <w:r w:rsidRPr="00C64E03">
        <w:rPr>
          <w:rFonts w:cs="Arial"/>
        </w:rPr>
        <w:t xml:space="preserve">) from </w:t>
      </w:r>
      <w:r w:rsidR="0040551F">
        <w:rPr>
          <w:rFonts w:cs="Arial"/>
        </w:rPr>
        <w:t>&lt;AuditInstallDir&gt;</w:t>
      </w:r>
      <w:r w:rsidRPr="00C64E03">
        <w:rPr>
          <w:rFonts w:cs="Arial"/>
        </w:rPr>
        <w:t>\rtbLoader.</w:t>
      </w:r>
    </w:p>
    <w:p w:rsidR="0024124E" w:rsidRPr="00C64E03" w:rsidRDefault="0024124E" w:rsidP="008E7C3A">
      <w:pPr>
        <w:pStyle w:val="Prrafodelista"/>
        <w:widowControl/>
        <w:numPr>
          <w:ilvl w:val="0"/>
          <w:numId w:val="26"/>
        </w:numPr>
        <w:suppressAutoHyphens/>
        <w:autoSpaceDE/>
        <w:autoSpaceDN/>
        <w:adjustRightInd/>
        <w:spacing w:after="220"/>
        <w:ind w:left="1080" w:hanging="270"/>
        <w:rPr>
          <w:rFonts w:cs="Arial"/>
        </w:rPr>
      </w:pPr>
      <w:r w:rsidRPr="00C64E03">
        <w:rPr>
          <w:rFonts w:cs="Arial"/>
        </w:rPr>
        <w:t xml:space="preserve">Before starting the process, it will ask the password of the administrator user in </w:t>
      </w:r>
      <w:r>
        <w:rPr>
          <w:rFonts w:cs="Arial"/>
        </w:rPr>
        <w:t>Web Experience Management</w:t>
      </w:r>
    </w:p>
    <w:p w:rsidR="0024124E" w:rsidRDefault="0024124E" w:rsidP="0024124E">
      <w:pPr>
        <w:rPr>
          <w:rFonts w:cs="Arial"/>
        </w:rPr>
      </w:pPr>
      <w:r w:rsidRPr="001A5CAB">
        <w:rPr>
          <w:rFonts w:cs="Arial"/>
        </w:rPr>
        <w:t>Although the script is configured to fit the typical execution of an initial load, it can be edited to modify one of the following parameters:</w:t>
      </w:r>
    </w:p>
    <w:p w:rsidR="0024124E" w:rsidRPr="00C64E03" w:rsidRDefault="0024124E" w:rsidP="0024124E">
      <w:pPr>
        <w:ind w:left="540"/>
        <w:rPr>
          <w:rFonts w:ascii="Century Gothic" w:hAnsi="Century Gothic" w:cs="Arial"/>
          <w:shd w:val="clear" w:color="auto" w:fill="E6E6E6"/>
        </w:rPr>
      </w:pPr>
      <w:r w:rsidRPr="00C64E03">
        <w:rPr>
          <w:rFonts w:ascii="Century Gothic" w:hAnsi="Century Gothic" w:cs="Arial"/>
          <w:shd w:val="clear" w:color="auto" w:fill="E6E6E6"/>
        </w:rPr>
        <w:t>load -h host:port -u username -p password -ldapFile ldap.properties [ -g outScript.out  | -o [ALL | SI | SF | RL | CH | CV | CI  [-type XmlContentTypeName ]  ]  ]</w:t>
      </w:r>
    </w:p>
    <w:p w:rsidR="0024124E" w:rsidRPr="00345E5A" w:rsidRDefault="0024124E" w:rsidP="0024124E"/>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544"/>
        <w:gridCol w:w="5528"/>
      </w:tblGrid>
      <w:tr w:rsidR="0024124E" w:rsidRPr="007F7693" w:rsidTr="0024124E">
        <w:trPr>
          <w:tblHeader/>
        </w:trPr>
        <w:tc>
          <w:tcPr>
            <w:tcW w:w="3544" w:type="dxa"/>
            <w:tcBorders>
              <w:top w:val="single" w:sz="12" w:space="0" w:color="548DD4" w:themeColor="text2" w:themeTint="99"/>
              <w:bottom w:val="double" w:sz="4" w:space="0" w:color="auto"/>
            </w:tcBorders>
            <w:shd w:val="clear" w:color="auto" w:fill="auto"/>
          </w:tcPr>
          <w:p w:rsidR="0024124E" w:rsidRPr="00345E5A" w:rsidRDefault="0024124E" w:rsidP="0024124E">
            <w:pPr>
              <w:spacing w:before="240"/>
              <w:rPr>
                <w:b/>
              </w:rPr>
            </w:pPr>
            <w:r w:rsidRPr="00345E5A">
              <w:rPr>
                <w:b/>
              </w:rPr>
              <w:t>Property</w:t>
            </w:r>
          </w:p>
        </w:tc>
        <w:tc>
          <w:tcPr>
            <w:tcW w:w="5528" w:type="dxa"/>
            <w:tcBorders>
              <w:top w:val="single" w:sz="12" w:space="0" w:color="548DD4" w:themeColor="text2" w:themeTint="99"/>
              <w:bottom w:val="double" w:sz="4" w:space="0" w:color="auto"/>
            </w:tcBorders>
            <w:shd w:val="clear" w:color="auto" w:fill="auto"/>
          </w:tcPr>
          <w:p w:rsidR="0024124E" w:rsidRPr="00345E5A" w:rsidRDefault="0024124E" w:rsidP="0024124E">
            <w:pPr>
              <w:spacing w:before="240"/>
              <w:rPr>
                <w:b/>
              </w:rPr>
            </w:pPr>
            <w:r w:rsidRPr="00345E5A">
              <w:rPr>
                <w:b/>
              </w:rPr>
              <w:t>Description</w:t>
            </w:r>
          </w:p>
        </w:tc>
      </w:tr>
      <w:tr w:rsidR="0024124E" w:rsidRPr="001A5CAB" w:rsidTr="0024124E">
        <w:tc>
          <w:tcPr>
            <w:tcW w:w="3544" w:type="dxa"/>
            <w:tcBorders>
              <w:top w:val="double" w:sz="4" w:space="0" w:color="auto"/>
            </w:tcBorders>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-h &lt;host:port&gt;</w:t>
            </w:r>
          </w:p>
        </w:tc>
        <w:tc>
          <w:tcPr>
            <w:tcW w:w="5528" w:type="dxa"/>
            <w:tcBorders>
              <w:top w:val="double" w:sz="4" w:space="0" w:color="auto"/>
            </w:tcBorders>
            <w:shd w:val="clear" w:color="auto" w:fill="auto"/>
          </w:tcPr>
          <w:p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host and port</w:t>
            </w:r>
          </w:p>
        </w:tc>
      </w:tr>
      <w:tr w:rsidR="0024124E" w:rsidRPr="001A5CAB" w:rsidTr="0024124E">
        <w:trPr>
          <w:trHeight w:val="346"/>
        </w:trPr>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 &lt;password&gt;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 password</w:t>
            </w:r>
          </w:p>
        </w:tc>
      </w:tr>
      <w:tr w:rsidR="0024124E" w:rsidRPr="001A5CAB" w:rsidTr="0024124E">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-u &lt;username&gt;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username</w:t>
            </w:r>
          </w:p>
        </w:tc>
      </w:tr>
      <w:tr w:rsidR="0024124E" w:rsidRPr="001A5CAB" w:rsidTr="0024124E">
        <w:trPr>
          <w:cantSplit/>
        </w:trPr>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-ldapFile &lt;ldap.properties&gt;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Path to a properties files that contains the following attributes (please note that the installation wizard generates a file with the following parameters adapted to your particular installation, except the password of the principal in LDAP):</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groupAttribute=cn(Attribute of groups)</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groupObjectClass=groupOfNames</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userAttribute=cn(Attribute of users)</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userObjectClass=person</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 | group1,group2,group3</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allowedGroups=ALL</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host=localhost:port</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userSearchBase=ou=People,dc=company,dc=es</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groupSearchMember=member</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#Please provider the password of ldap</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adminPassword=password</w:t>
            </w:r>
          </w:p>
          <w:p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adminName=cn=admin_name,dc=company,dc=es</w:t>
            </w:r>
          </w:p>
          <w:p w:rsidR="0024124E" w:rsidRPr="00345E5A" w:rsidRDefault="0024124E" w:rsidP="0024124E">
            <w:pPr>
              <w:rPr>
                <w:rFonts w:ascii="Century Gothic" w:hAnsi="Century Gothic"/>
              </w:rPr>
            </w:pPr>
            <w:r w:rsidRPr="00345E5A">
              <w:rPr>
                <w:rFonts w:ascii="Century Gothic" w:eastAsia="Monospace" w:hAnsi="Century Gothic" w:cs="Monospace"/>
              </w:rPr>
              <w:t>groupSearchBase=ou=Groups,dc=company,dc=es</w:t>
            </w:r>
          </w:p>
        </w:tc>
      </w:tr>
      <w:tr w:rsidR="0024124E" w:rsidRPr="001A5CAB" w:rsidTr="0024124E">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lastRenderedPageBreak/>
              <w:t>-g &lt;outFileScript.sh&gt;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Generate command-line script with all possible exports. This is very useful in installations with hundreds of thousands of content instances, as the generated script can be split in several smaller scripts th</w:t>
            </w:r>
            <w:r>
              <w:rPr>
                <w:rFonts w:ascii="Century Gothic" w:eastAsia="Monospace" w:hAnsi="Century Gothic" w:cs="Monospace"/>
              </w:rPr>
              <w:t xml:space="preserve">at can be launched </w:t>
            </w:r>
            <w:r w:rsidRPr="00345E5A">
              <w:rPr>
                <w:rFonts w:ascii="Century Gothic" w:eastAsia="Monospace" w:hAnsi="Century Gothic" w:cs="Monospace"/>
              </w:rPr>
              <w:t>in parallel to accelerate the event load.</w:t>
            </w:r>
          </w:p>
        </w:tc>
      </w:tr>
      <w:tr w:rsidR="0024124E" w:rsidRPr="001A5CAB" w:rsidTr="0024124E">
        <w:trPr>
          <w:cantSplit/>
        </w:trPr>
        <w:tc>
          <w:tcPr>
            <w:tcW w:w="3544" w:type="dxa"/>
            <w:shd w:val="clear" w:color="auto" w:fill="auto"/>
          </w:tcPr>
          <w:p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t>-o &lt;We</w:t>
            </w:r>
            <w:r w:rsidRPr="00345E5A">
              <w:rPr>
                <w:rFonts w:ascii="Century Gothic" w:eastAsia="Monospace" w:hAnsi="Century Gothic" w:cs="Monospace"/>
              </w:rPr>
              <w:t>mObjectType&gt;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t>Web Experience Management</w:t>
            </w:r>
            <w:r w:rsidRPr="00345E5A">
              <w:rPr>
                <w:rFonts w:ascii="Century Gothic" w:eastAsia="Monospace" w:hAnsi="Century Gothic" w:cs="Monospace"/>
              </w:rPr>
              <w:t xml:space="preserve"> </w:t>
            </w:r>
            <w:r>
              <w:rPr>
                <w:rFonts w:ascii="Century Gothic" w:eastAsia="Monospace" w:hAnsi="Century Gothic" w:cs="Monospace"/>
              </w:rPr>
              <w:t xml:space="preserve">Content </w:t>
            </w:r>
            <w:r w:rsidRPr="00345E5A">
              <w:rPr>
                <w:rFonts w:ascii="Century Gothic" w:eastAsia="Monospace" w:hAnsi="Century Gothic" w:cs="Monospace"/>
              </w:rPr>
              <w:t xml:space="preserve">Object to export:[ALL|CV|CT|CI|SI|SF|RL] Where </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ALL=All object types,</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CV=Configuration Values*, CT=Content Types, </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CI=Content Instances, </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SF=Static Files, </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CH=Channels,</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SI=Sites, </w:t>
            </w:r>
          </w:p>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RL=Roles</w:t>
            </w:r>
          </w:p>
        </w:tc>
      </w:tr>
      <w:tr w:rsidR="0024124E" w:rsidRPr="001A5CAB" w:rsidTr="0024124E">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-type &lt;XmlNameOfContentType&gt;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Xml name of the content type to load (only with CI)</w:t>
            </w:r>
          </w:p>
        </w:tc>
      </w:tr>
      <w:tr w:rsidR="0024124E" w:rsidRPr="001A5CAB" w:rsidTr="0024124E">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-interval &lt;maxQueryValue&gt;</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Max number of content instances committed in the same operation, [Default 300] (only with CI)</w:t>
            </w:r>
          </w:p>
        </w:tc>
      </w:tr>
      <w:tr w:rsidR="0024124E" w:rsidRPr="001A5CAB" w:rsidTr="0024124E">
        <w:tc>
          <w:tcPr>
            <w:tcW w:w="3544"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 -help</w:t>
            </w:r>
          </w:p>
        </w:tc>
        <w:tc>
          <w:tcPr>
            <w:tcW w:w="5528" w:type="dxa"/>
            <w:shd w:val="clear" w:color="auto" w:fill="auto"/>
          </w:tcPr>
          <w:p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Print a help message</w:t>
            </w:r>
          </w:p>
        </w:tc>
      </w:tr>
    </w:tbl>
    <w:p w:rsidR="0024124E" w:rsidRPr="00D15515" w:rsidRDefault="0024124E" w:rsidP="0024124E">
      <w:pPr>
        <w:tabs>
          <w:tab w:val="left" w:pos="1656"/>
        </w:tabs>
        <w:spacing w:before="240" w:after="120"/>
        <w:rPr>
          <w:rFonts w:cs="Arial"/>
        </w:rPr>
      </w:pPr>
      <w:r w:rsidRPr="00D15515">
        <w:rPr>
          <w:rFonts w:cs="Arial"/>
        </w:rPr>
        <w:t>There are two important points to remember:</w:t>
      </w:r>
    </w:p>
    <w:p w:rsidR="0024124E" w:rsidRDefault="0024124E" w:rsidP="008E7C3A">
      <w:pPr>
        <w:pStyle w:val="Prrafodelista"/>
        <w:widowControl/>
        <w:numPr>
          <w:ilvl w:val="0"/>
          <w:numId w:val="27"/>
        </w:numPr>
        <w:suppressAutoHyphens/>
        <w:autoSpaceDE/>
        <w:autoSpaceDN/>
        <w:adjustRightInd/>
        <w:spacing w:before="240" w:after="220"/>
        <w:jc w:val="both"/>
        <w:rPr>
          <w:rFonts w:cs="Arial"/>
        </w:rPr>
      </w:pPr>
      <w:r w:rsidRPr="002A0062">
        <w:rPr>
          <w:rFonts w:cs="Arial"/>
        </w:rPr>
        <w:t>If the installation has a really large number of content instances, it is recommended to use the parameter ‘-g outputfileScript’. This is very useful to split the load in several steps (one step to load channels, a step for every content type, etc.).</w:t>
      </w:r>
    </w:p>
    <w:p w:rsidR="0024124E" w:rsidRPr="00CA4595" w:rsidRDefault="0024124E" w:rsidP="008E7C3A">
      <w:pPr>
        <w:pStyle w:val="Prrafodelista"/>
        <w:widowControl/>
        <w:numPr>
          <w:ilvl w:val="0"/>
          <w:numId w:val="27"/>
        </w:numPr>
        <w:suppressAutoHyphens/>
        <w:autoSpaceDE/>
        <w:autoSpaceDN/>
        <w:adjustRightInd/>
        <w:spacing w:before="240" w:after="220"/>
        <w:jc w:val="both"/>
        <w:rPr>
          <w:rFonts w:cs="Arial"/>
        </w:rPr>
      </w:pPr>
      <w:r w:rsidRPr="00CA4595">
        <w:rPr>
          <w:rFonts w:cs="Arial"/>
        </w:rPr>
        <w:t>If there are custom components in the installation (content types with a java class override), it is important to modify the script load.bat (or load.sh) to add in its classpath the libraries where these classes reside. If you don’t do it, the loader won’t be able to successfully load them.</w:t>
      </w:r>
    </w:p>
    <w:p w:rsidR="0024124E" w:rsidRPr="00716C73" w:rsidRDefault="0024124E" w:rsidP="00716C73">
      <w:pPr>
        <w:pStyle w:val="Ttulo2"/>
      </w:pPr>
      <w:bookmarkStart w:id="56" w:name="_Toc295125128"/>
      <w:bookmarkStart w:id="57" w:name="_Toc408401752"/>
      <w:r w:rsidRPr="00716C73">
        <w:lastRenderedPageBreak/>
        <w:t>Upgrade to Web Experience Management Audit Enhanced</w:t>
      </w:r>
      <w:bookmarkEnd w:id="56"/>
      <w:bookmarkEnd w:id="57"/>
    </w:p>
    <w:p w:rsidR="0024124E" w:rsidRPr="00BE01C3" w:rsidRDefault="0024124E" w:rsidP="0024124E">
      <w:pPr>
        <w:rPr>
          <w:rFonts w:cs="Arial"/>
        </w:rPr>
      </w:pPr>
      <w:r w:rsidRPr="00BE01C3">
        <w:rPr>
          <w:rFonts w:cs="Arial"/>
        </w:rPr>
        <w:t xml:space="preserve">You can skip this paragraph if you are not </w:t>
      </w:r>
      <w:r>
        <w:rPr>
          <w:rFonts w:cs="Arial"/>
        </w:rPr>
        <w:t>upgrading to</w:t>
      </w:r>
      <w:r w:rsidRPr="00BE01C3">
        <w:rPr>
          <w:rFonts w:cs="Arial"/>
        </w:rPr>
        <w:t xml:space="preserve"> </w:t>
      </w:r>
      <w:r>
        <w:rPr>
          <w:rFonts w:cs="Arial"/>
        </w:rPr>
        <w:t>Web Experience Management</w:t>
      </w:r>
      <w:r w:rsidRPr="00BE01C3">
        <w:rPr>
          <w:rFonts w:cs="Arial"/>
        </w:rPr>
        <w:t xml:space="preserve"> Audit Enhanced. Note that </w:t>
      </w:r>
      <w:r>
        <w:rPr>
          <w:rFonts w:cs="Arial"/>
        </w:rPr>
        <w:t>Web Experience Management</w:t>
      </w:r>
      <w:r w:rsidRPr="00BE01C3">
        <w:rPr>
          <w:rFonts w:cs="Arial"/>
        </w:rPr>
        <w:t xml:space="preserve"> Audit Enhanced is purchased separately.</w:t>
      </w:r>
    </w:p>
    <w:p w:rsidR="0024124E" w:rsidRDefault="0024124E" w:rsidP="0024124E">
      <w:pPr>
        <w:rPr>
          <w:rFonts w:cs="Arial"/>
        </w:rPr>
      </w:pPr>
      <w:r w:rsidRPr="00BE01C3">
        <w:rPr>
          <w:rFonts w:cs="Arial"/>
        </w:rPr>
        <w:t xml:space="preserve">If you are installing </w:t>
      </w:r>
      <w:r>
        <w:rPr>
          <w:rFonts w:cs="Arial"/>
        </w:rPr>
        <w:t>Web Experience Management</w:t>
      </w:r>
      <w:r w:rsidRPr="00BE01C3">
        <w:rPr>
          <w:rFonts w:cs="Arial"/>
        </w:rPr>
        <w:t xml:space="preserve"> Audit Enhanced from scratch, and not </w:t>
      </w:r>
      <w:r>
        <w:rPr>
          <w:rFonts w:cs="Arial"/>
        </w:rPr>
        <w:t>updating</w:t>
      </w:r>
      <w:r w:rsidRPr="00BE01C3">
        <w:rPr>
          <w:rFonts w:cs="Arial"/>
        </w:rPr>
        <w:t xml:space="preserve"> an existing </w:t>
      </w:r>
      <w:r>
        <w:rPr>
          <w:rFonts w:cs="Arial"/>
        </w:rPr>
        <w:t>Web Experience Management</w:t>
      </w:r>
      <w:r w:rsidRPr="00BE01C3">
        <w:rPr>
          <w:rFonts w:cs="Arial"/>
        </w:rPr>
        <w:t xml:space="preserve"> Audit installation, please follow the steps beginning at</w:t>
      </w:r>
      <w:r>
        <w:rPr>
          <w:rFonts w:cs="Arial"/>
        </w:rPr>
        <w:t xml:space="preserve"> the chapter “Launch Installation Wizard”.</w:t>
      </w:r>
    </w:p>
    <w:p w:rsidR="00217D77" w:rsidRPr="00BE01C3" w:rsidRDefault="00217D77" w:rsidP="0024124E">
      <w:pPr>
        <w:rPr>
          <w:rFonts w:cs="Arial"/>
        </w:rPr>
      </w:pPr>
    </w:p>
    <w:p w:rsidR="0024124E" w:rsidRPr="00BE01C3" w:rsidRDefault="0024124E" w:rsidP="0024124E">
      <w:pPr>
        <w:rPr>
          <w:rFonts w:cs="Arial"/>
        </w:rPr>
      </w:pPr>
      <w:r w:rsidRPr="00BE01C3">
        <w:rPr>
          <w:rFonts w:cs="Arial"/>
        </w:rPr>
        <w:t xml:space="preserve">If you want to upgrade a preexisting </w:t>
      </w:r>
      <w:r>
        <w:rPr>
          <w:rFonts w:cs="Arial"/>
        </w:rPr>
        <w:t>Web Experience Management</w:t>
      </w:r>
      <w:r w:rsidRPr="00BE01C3">
        <w:rPr>
          <w:rFonts w:cs="Arial"/>
        </w:rPr>
        <w:t xml:space="preserve"> Audit, perform </w:t>
      </w:r>
      <w:r>
        <w:rPr>
          <w:rFonts w:cs="Arial"/>
        </w:rPr>
        <w:t xml:space="preserve">the </w:t>
      </w:r>
      <w:r w:rsidRPr="00BE01C3">
        <w:rPr>
          <w:rFonts w:cs="Arial"/>
        </w:rPr>
        <w:t>following steps:</w:t>
      </w:r>
    </w:p>
    <w:p w:rsidR="0024124E" w:rsidRDefault="0024124E" w:rsidP="008E7C3A">
      <w:pPr>
        <w:pStyle w:val="Prrafodelista"/>
        <w:widowControl/>
        <w:numPr>
          <w:ilvl w:val="0"/>
          <w:numId w:val="28"/>
        </w:numPr>
        <w:suppressAutoHyphens/>
        <w:autoSpaceDE/>
        <w:autoSpaceDN/>
        <w:adjustRightInd/>
        <w:ind w:left="1080" w:hanging="270"/>
        <w:rPr>
          <w:rFonts w:cs="Arial"/>
        </w:rPr>
      </w:pPr>
      <w:r w:rsidRPr="00BE01C3">
        <w:rPr>
          <w:rFonts w:cs="Arial"/>
        </w:rPr>
        <w:t xml:space="preserve">Extract the file bin/rtbserver/management.war from the </w:t>
      </w:r>
      <w:r>
        <w:rPr>
          <w:rFonts w:cs="Arial"/>
        </w:rPr>
        <w:t>Web Experience Management Content</w:t>
      </w:r>
      <w:r w:rsidRPr="00BE01C3">
        <w:rPr>
          <w:rFonts w:cs="Arial"/>
        </w:rPr>
        <w:t xml:space="preserve"> Audit Enhanced distribution file (i.e. VCM Audit Enhanced.zip) to </w:t>
      </w:r>
      <w:r w:rsidR="0040551F">
        <w:rPr>
          <w:rFonts w:cs="Arial"/>
        </w:rPr>
        <w:t>&lt;AuditInstallDir&gt;</w:t>
      </w:r>
      <w:r w:rsidRPr="00BE01C3">
        <w:rPr>
          <w:rFonts w:cs="Arial"/>
        </w:rPr>
        <w:t>\webapps</w:t>
      </w:r>
    </w:p>
    <w:p w:rsidR="0024124E" w:rsidRPr="00486F4D" w:rsidRDefault="0024124E" w:rsidP="008E7C3A">
      <w:pPr>
        <w:pStyle w:val="Prrafodelista"/>
        <w:widowControl/>
        <w:numPr>
          <w:ilvl w:val="0"/>
          <w:numId w:val="28"/>
        </w:numPr>
        <w:suppressAutoHyphens/>
        <w:autoSpaceDE/>
        <w:autoSpaceDN/>
        <w:adjustRightInd/>
        <w:ind w:left="1080" w:hanging="270"/>
        <w:rPr>
          <w:rFonts w:cs="Arial"/>
        </w:rPr>
      </w:pPr>
      <w:r w:rsidRPr="00BE01C3">
        <w:rPr>
          <w:rFonts w:cs="Arial"/>
        </w:rPr>
        <w:t xml:space="preserve">Deploy management.war using the runtime services console (http://&lt;VCMhostname&gt;:port/console): </w:t>
      </w:r>
      <w:r>
        <w:rPr>
          <w:rFonts w:cs="Arial"/>
        </w:rPr>
        <w:t xml:space="preserve"> Left panel -&gt; Deployments -&gt; Install (Right Panel).</w:t>
      </w:r>
    </w:p>
    <w:p w:rsidR="0024124E" w:rsidRDefault="0024124E" w:rsidP="008E7C3A">
      <w:pPr>
        <w:pStyle w:val="Prrafodelista"/>
        <w:widowControl/>
        <w:numPr>
          <w:ilvl w:val="0"/>
          <w:numId w:val="28"/>
        </w:numPr>
        <w:suppressAutoHyphens/>
        <w:autoSpaceDE/>
        <w:autoSpaceDN/>
        <w:adjustRightInd/>
        <w:spacing w:after="220"/>
        <w:ind w:left="1080" w:hanging="270"/>
        <w:rPr>
          <w:rFonts w:cs="Arial"/>
        </w:rPr>
      </w:pPr>
      <w:r w:rsidRPr="00BE01C3">
        <w:rPr>
          <w:rFonts w:cs="Arial"/>
        </w:rPr>
        <w:t>Test the installation conform to the instructions in</w:t>
      </w:r>
      <w:r>
        <w:rPr>
          <w:rFonts w:cs="Arial"/>
        </w:rPr>
        <w:t xml:space="preserve"> the chapter; “Testing the Environment”</w:t>
      </w:r>
    </w:p>
    <w:p w:rsidR="0024124E" w:rsidRDefault="0024124E" w:rsidP="0024124E"/>
    <w:p w:rsidR="0024124E" w:rsidRPr="00716C73" w:rsidRDefault="0024124E" w:rsidP="00716C73">
      <w:pPr>
        <w:pStyle w:val="Ttulo2"/>
      </w:pPr>
      <w:bookmarkStart w:id="58" w:name="_Installation_on_a"/>
      <w:bookmarkStart w:id="59" w:name="_Toc295125129"/>
      <w:bookmarkStart w:id="60" w:name="_Toc408401753"/>
      <w:bookmarkEnd w:id="58"/>
      <w:r w:rsidRPr="00716C73">
        <w:t>Installation on a Web Experience Management Cluster</w:t>
      </w:r>
      <w:bookmarkEnd w:id="59"/>
      <w:bookmarkEnd w:id="60"/>
    </w:p>
    <w:p w:rsidR="0024124E" w:rsidRDefault="0024124E" w:rsidP="0024124E">
      <w:pPr>
        <w:rPr>
          <w:rFonts w:cs="Arial"/>
        </w:rPr>
      </w:pPr>
      <w:r w:rsidRPr="00AE7C7D">
        <w:rPr>
          <w:rFonts w:cs="Arial"/>
        </w:rPr>
        <w:t xml:space="preserve">If you are going to install </w:t>
      </w:r>
      <w:r>
        <w:rPr>
          <w:rFonts w:cs="Arial"/>
        </w:rPr>
        <w:t>Web Experience Management</w:t>
      </w:r>
      <w:r w:rsidRPr="00AE7C7D">
        <w:rPr>
          <w:rFonts w:cs="Arial"/>
        </w:rPr>
        <w:t xml:space="preserve"> Audit in a </w:t>
      </w:r>
      <w:r>
        <w:rPr>
          <w:rFonts w:cs="Arial"/>
        </w:rPr>
        <w:t>Web Experience Management</w:t>
      </w:r>
      <w:r w:rsidRPr="00AE7C7D">
        <w:rPr>
          <w:rFonts w:cs="Arial"/>
        </w:rPr>
        <w:t xml:space="preserve"> cluster with several nodes, you must launch the installation wizard in each one of its machines. You must start with the installations on every Secondary node, and only then proceed to the Primary node.</w:t>
      </w:r>
    </w:p>
    <w:p w:rsidR="0024124E" w:rsidRDefault="0024124E" w:rsidP="0024124E"/>
    <w:p w:rsidR="0024124E" w:rsidRPr="00175598" w:rsidRDefault="0024124E" w:rsidP="00175598">
      <w:pPr>
        <w:pStyle w:val="Ttulo3"/>
      </w:pPr>
      <w:bookmarkStart w:id="61" w:name="_Toc408401754"/>
      <w:r w:rsidRPr="00175598">
        <w:t>Installation on Secondary Nodes</w:t>
      </w:r>
      <w:bookmarkEnd w:id="61"/>
    </w:p>
    <w:p w:rsidR="0024124E" w:rsidRDefault="0024124E" w:rsidP="0024124E">
      <w:r w:rsidRPr="00AE7C7D">
        <w:rPr>
          <w:rFonts w:cs="Arial"/>
        </w:rPr>
        <w:t>When the installer is launched, it will require you to cho</w:t>
      </w:r>
      <w:r>
        <w:rPr>
          <w:rFonts w:cs="Arial"/>
        </w:rPr>
        <w:t>o</w:t>
      </w:r>
      <w:r w:rsidRPr="00AE7C7D">
        <w:rPr>
          <w:rFonts w:cs="Arial"/>
        </w:rPr>
        <w:t>se the type of installation. Ch</w:t>
      </w:r>
      <w:r>
        <w:rPr>
          <w:rFonts w:cs="Arial"/>
        </w:rPr>
        <w:t>o</w:t>
      </w:r>
      <w:r w:rsidRPr="00AE7C7D">
        <w:rPr>
          <w:rFonts w:cs="Arial"/>
        </w:rPr>
        <w:t xml:space="preserve">ose the option 2, Installation in a secondary node of a </w:t>
      </w:r>
      <w:r>
        <w:rPr>
          <w:rFonts w:cs="Arial"/>
        </w:rPr>
        <w:t>Web Experience Management</w:t>
      </w:r>
      <w:r w:rsidRPr="00AE7C7D">
        <w:rPr>
          <w:rFonts w:cs="Arial"/>
        </w:rPr>
        <w:t xml:space="preserve"> Cluster. Once the installation is finished for every secondary node, you must proceed with the installation on the Primary node.</w:t>
      </w:r>
    </w:p>
    <w:p w:rsidR="0024124E" w:rsidRPr="00175598" w:rsidRDefault="0024124E" w:rsidP="00175598">
      <w:pPr>
        <w:pStyle w:val="Ttulo3"/>
      </w:pPr>
      <w:bookmarkStart w:id="62" w:name="_Toc408401755"/>
      <w:r w:rsidRPr="00175598">
        <w:t>Installation on Primary Node</w:t>
      </w:r>
      <w:bookmarkEnd w:id="62"/>
    </w:p>
    <w:p w:rsidR="0024124E" w:rsidRDefault="0024124E" w:rsidP="0024124E">
      <w:pPr>
        <w:rPr>
          <w:rFonts w:cs="Arial"/>
        </w:rPr>
      </w:pPr>
      <w:r w:rsidRPr="00AE7C7D">
        <w:rPr>
          <w:rFonts w:cs="Arial"/>
        </w:rPr>
        <w:t xml:space="preserve">When the installer prompts for the installation type, </w:t>
      </w:r>
      <w:r>
        <w:rPr>
          <w:rFonts w:cs="Arial"/>
        </w:rPr>
        <w:t>choose</w:t>
      </w:r>
      <w:r w:rsidRPr="00AE7C7D">
        <w:rPr>
          <w:rFonts w:cs="Arial"/>
        </w:rPr>
        <w:t xml:space="preserve"> the option 1, Installation on a Primary node of a </w:t>
      </w:r>
      <w:r>
        <w:rPr>
          <w:rFonts w:cs="Arial"/>
        </w:rPr>
        <w:t>Web Experience Managem</w:t>
      </w:r>
      <w:r w:rsidRPr="00AE7C7D">
        <w:rPr>
          <w:rFonts w:cs="Arial"/>
        </w:rPr>
        <w:t>ent cluster.</w:t>
      </w:r>
    </w:p>
    <w:p w:rsidR="00217D77" w:rsidRPr="00AE7C7D" w:rsidRDefault="00217D77" w:rsidP="0024124E">
      <w:pPr>
        <w:rPr>
          <w:rFonts w:cs="Arial"/>
        </w:rPr>
      </w:pPr>
    </w:p>
    <w:p w:rsidR="0024124E" w:rsidRPr="00AE7C7D" w:rsidRDefault="0024124E" w:rsidP="0024124E">
      <w:pPr>
        <w:rPr>
          <w:rFonts w:cs="Arial"/>
        </w:rPr>
      </w:pPr>
      <w:r w:rsidRPr="00AE7C7D">
        <w:rPr>
          <w:rFonts w:cs="Arial"/>
        </w:rPr>
        <w:t xml:space="preserve">Then, the steps on </w:t>
      </w:r>
      <w:hyperlink w:anchor="_Installation" w:history="1">
        <w:r w:rsidRPr="003371CB">
          <w:rPr>
            <w:rStyle w:val="Hipervnculo"/>
            <w:rFonts w:cs="Arial"/>
          </w:rPr>
          <w:t>Chapter 2 - Installation</w:t>
        </w:r>
      </w:hyperlink>
      <w:r w:rsidRPr="00AE7C7D">
        <w:rPr>
          <w:rFonts w:cs="Arial"/>
        </w:rPr>
        <w:t>, must be followed.</w:t>
      </w:r>
    </w:p>
    <w:p w:rsidR="0024124E" w:rsidRDefault="0024124E" w:rsidP="0024124E"/>
    <w:p w:rsidR="0024124E" w:rsidRDefault="0024124E" w:rsidP="0024124E">
      <w:pPr>
        <w:rPr>
          <w:rFonts w:cs="Arial"/>
          <w:b/>
          <w:color w:val="0072AA"/>
          <w:kern w:val="28"/>
          <w:sz w:val="32"/>
          <w:szCs w:val="36"/>
        </w:rPr>
      </w:pPr>
      <w:r>
        <w:br w:type="page"/>
      </w:r>
    </w:p>
    <w:p w:rsidR="0024124E" w:rsidRDefault="0024124E" w:rsidP="00175598">
      <w:pPr>
        <w:pStyle w:val="Ttulo1"/>
      </w:pPr>
      <w:bookmarkStart w:id="63" w:name="_Toc295125130"/>
      <w:bookmarkStart w:id="64" w:name="_Toc408401756"/>
      <w:r>
        <w:lastRenderedPageBreak/>
        <w:t>Upgrading to W</w:t>
      </w:r>
      <w:r w:rsidR="00337CED">
        <w:t>eb Experience Management Audit 10</w:t>
      </w:r>
      <w:r>
        <w:t>.</w:t>
      </w:r>
      <w:bookmarkEnd w:id="63"/>
      <w:r w:rsidR="00217D77">
        <w:t>5</w:t>
      </w:r>
      <w:bookmarkEnd w:id="64"/>
    </w:p>
    <w:p w:rsidR="0024124E" w:rsidRPr="002B649A" w:rsidRDefault="0024124E" w:rsidP="0024124E">
      <w:pPr>
        <w:rPr>
          <w:rFonts w:cs="Arial"/>
        </w:rPr>
      </w:pPr>
      <w:r>
        <w:rPr>
          <w:rFonts w:cs="Arial"/>
        </w:rPr>
        <w:t>Information to assist you with upg</w:t>
      </w:r>
      <w:r w:rsidR="00337CED">
        <w:rPr>
          <w:rFonts w:cs="Arial"/>
        </w:rPr>
        <w:t>rading from Audit 7.6 to Audit 10</w:t>
      </w:r>
      <w:r>
        <w:rPr>
          <w:rFonts w:cs="Arial"/>
        </w:rPr>
        <w:t>.</w:t>
      </w:r>
      <w:r w:rsidR="00217D77">
        <w:rPr>
          <w:rFonts w:cs="Arial"/>
        </w:rPr>
        <w:t>5</w:t>
      </w:r>
      <w:r>
        <w:rPr>
          <w:rFonts w:cs="Arial"/>
        </w:rPr>
        <w:t>.</w:t>
      </w:r>
    </w:p>
    <w:p w:rsidR="0024124E" w:rsidRDefault="0024124E" w:rsidP="0024124E"/>
    <w:p w:rsidR="0024124E" w:rsidRPr="00716C73" w:rsidRDefault="0024124E" w:rsidP="00716C73">
      <w:pPr>
        <w:pStyle w:val="Ttulo2"/>
      </w:pPr>
      <w:bookmarkStart w:id="65" w:name="_Toc295125131"/>
      <w:bookmarkStart w:id="66" w:name="_Toc408401757"/>
      <w:r w:rsidRPr="00716C73">
        <w:t>How to Upgrade</w:t>
      </w:r>
      <w:bookmarkEnd w:id="65"/>
      <w:bookmarkEnd w:id="66"/>
    </w:p>
    <w:p w:rsidR="0024124E" w:rsidRDefault="0024124E" w:rsidP="0024124E">
      <w:pPr>
        <w:rPr>
          <w:rFonts w:cs="Arial"/>
        </w:rPr>
      </w:pPr>
      <w:r w:rsidRPr="002E4265">
        <w:rPr>
          <w:rFonts w:cs="Arial"/>
        </w:rPr>
        <w:t>If you already have a working copy of Vignette Content Audit 7.</w:t>
      </w:r>
      <w:r>
        <w:rPr>
          <w:rFonts w:cs="Arial"/>
        </w:rPr>
        <w:t>6</w:t>
      </w:r>
      <w:r w:rsidRPr="002E4265">
        <w:rPr>
          <w:rFonts w:cs="Arial"/>
        </w:rPr>
        <w:t xml:space="preserve"> and you</w:t>
      </w:r>
      <w:r>
        <w:rPr>
          <w:rFonts w:cs="Arial"/>
        </w:rPr>
        <w:t xml:space="preserve"> have</w:t>
      </w:r>
      <w:r w:rsidRPr="002E4265">
        <w:rPr>
          <w:rFonts w:cs="Arial"/>
        </w:rPr>
        <w:t xml:space="preserve"> upgraded from Vignette Content 7.</w:t>
      </w:r>
      <w:r>
        <w:rPr>
          <w:rFonts w:cs="Arial"/>
        </w:rPr>
        <w:t>6</w:t>
      </w:r>
      <w:r w:rsidRPr="002E4265">
        <w:rPr>
          <w:rFonts w:cs="Arial"/>
        </w:rPr>
        <w:t xml:space="preserve"> </w:t>
      </w:r>
      <w:r>
        <w:rPr>
          <w:rFonts w:cs="Arial"/>
        </w:rPr>
        <w:t>or</w:t>
      </w:r>
      <w:r w:rsidRPr="002E4265">
        <w:rPr>
          <w:rFonts w:cs="Arial"/>
        </w:rPr>
        <w:t xml:space="preserve"> Vignette Content </w:t>
      </w:r>
      <w:r>
        <w:rPr>
          <w:rFonts w:cs="Arial"/>
        </w:rPr>
        <w:t xml:space="preserve">8.0 or 8.0.1 </w:t>
      </w:r>
      <w:r w:rsidR="00217D77">
        <w:rPr>
          <w:rFonts w:cs="Arial"/>
        </w:rPr>
        <w:t xml:space="preserve">or Web Experience Management 8.1 </w:t>
      </w:r>
      <w:r w:rsidR="00337CED">
        <w:rPr>
          <w:rFonts w:cs="Arial"/>
        </w:rPr>
        <w:t>or 8.5 to Web Experience Management 10</w:t>
      </w:r>
      <w:r w:rsidR="00217D77">
        <w:rPr>
          <w:rFonts w:cs="Arial"/>
        </w:rPr>
        <w:t>.5</w:t>
      </w:r>
      <w:r w:rsidRPr="002E4265">
        <w:rPr>
          <w:rFonts w:cs="Arial"/>
        </w:rPr>
        <w:t xml:space="preserve">, you must upgrade to </w:t>
      </w:r>
      <w:r>
        <w:rPr>
          <w:rFonts w:cs="Arial"/>
        </w:rPr>
        <w:t>Web Experience Management</w:t>
      </w:r>
      <w:r w:rsidRPr="002E4265">
        <w:rPr>
          <w:rFonts w:cs="Arial"/>
        </w:rPr>
        <w:t xml:space="preserve"> Audit </w:t>
      </w:r>
      <w:r w:rsidR="00C1249D">
        <w:rPr>
          <w:rFonts w:cs="Arial"/>
        </w:rPr>
        <w:t>10</w:t>
      </w:r>
      <w:r w:rsidR="00217D77">
        <w:rPr>
          <w:rFonts w:cs="Arial"/>
        </w:rPr>
        <w:t>.5</w:t>
      </w:r>
      <w:r w:rsidRPr="002E4265">
        <w:rPr>
          <w:rFonts w:cs="Arial"/>
        </w:rPr>
        <w:t>.</w:t>
      </w:r>
    </w:p>
    <w:p w:rsidR="00217D77" w:rsidRPr="002E4265" w:rsidRDefault="00217D77" w:rsidP="0024124E">
      <w:pPr>
        <w:rPr>
          <w:rFonts w:cs="Arial"/>
        </w:rPr>
      </w:pPr>
    </w:p>
    <w:p w:rsidR="0024124E" w:rsidRPr="002E4265" w:rsidRDefault="0024124E" w:rsidP="0024124E">
      <w:pPr>
        <w:rPr>
          <w:rFonts w:cs="Arial"/>
        </w:rPr>
      </w:pPr>
      <w:r w:rsidRPr="002E4265">
        <w:rPr>
          <w:rFonts w:cs="Arial"/>
        </w:rPr>
        <w:t>To do so, proceed with the following steps:</w:t>
      </w:r>
    </w:p>
    <w:p w:rsidR="0024124E" w:rsidRPr="002E4265" w:rsidRDefault="0024124E" w:rsidP="008E7C3A">
      <w:pPr>
        <w:pStyle w:val="Prrafodelista"/>
        <w:numPr>
          <w:ilvl w:val="0"/>
          <w:numId w:val="29"/>
        </w:numPr>
        <w:rPr>
          <w:rFonts w:cs="Arial"/>
        </w:rPr>
      </w:pPr>
      <w:r w:rsidRPr="002E4265">
        <w:rPr>
          <w:rFonts w:cs="Arial"/>
        </w:rPr>
        <w:t xml:space="preserve">Make a backup of your </w:t>
      </w:r>
      <w:r>
        <w:rPr>
          <w:rFonts w:cs="Arial"/>
        </w:rPr>
        <w:t>Vignette Content Audit D</w:t>
      </w:r>
      <w:r w:rsidRPr="002E4265">
        <w:rPr>
          <w:rFonts w:cs="Arial"/>
        </w:rPr>
        <w:t>atabase, following the instructions from your provider.</w:t>
      </w:r>
    </w:p>
    <w:p w:rsidR="0024124E" w:rsidRPr="002E4265" w:rsidRDefault="0024124E" w:rsidP="008E7C3A">
      <w:pPr>
        <w:pStyle w:val="Prrafodelista"/>
        <w:numPr>
          <w:ilvl w:val="0"/>
          <w:numId w:val="29"/>
        </w:numPr>
        <w:rPr>
          <w:rFonts w:cs="Arial"/>
        </w:rPr>
      </w:pPr>
      <w:r w:rsidRPr="002E4265">
        <w:rPr>
          <w:rFonts w:cs="Arial"/>
        </w:rPr>
        <w:t>Launch the uninstaller</w:t>
      </w:r>
      <w:r>
        <w:rPr>
          <w:rFonts w:cs="Arial"/>
        </w:rPr>
        <w:t xml:space="preserve"> for your current Vignette Content Audit 7.6, 8.0</w:t>
      </w:r>
      <w:r w:rsidR="00337CED">
        <w:rPr>
          <w:rFonts w:cs="Arial"/>
        </w:rPr>
        <w:t>,</w:t>
      </w:r>
      <w:r>
        <w:rPr>
          <w:rFonts w:cs="Arial"/>
        </w:rPr>
        <w:t xml:space="preserve"> </w:t>
      </w:r>
      <w:r w:rsidR="00337CED">
        <w:rPr>
          <w:rFonts w:cs="Arial"/>
        </w:rPr>
        <w:t>8.1 or 8.5</w:t>
      </w:r>
      <w:r w:rsidRPr="002E4265">
        <w:rPr>
          <w:rFonts w:cs="Arial"/>
        </w:rPr>
        <w:t xml:space="preserve">. Follow the instructions in </w:t>
      </w:r>
      <w:hyperlink w:anchor="_Uninstalling_Web_Experience" w:history="1">
        <w:r w:rsidRPr="003371CB">
          <w:rPr>
            <w:rStyle w:val="Hipervnculo"/>
            <w:rFonts w:cs="Arial"/>
          </w:rPr>
          <w:t xml:space="preserve">Uninstalling </w:t>
        </w:r>
        <w:r w:rsidRPr="001068AA">
          <w:rPr>
            <w:rStyle w:val="Hipervnculo"/>
            <w:rFonts w:cs="Arial"/>
          </w:rPr>
          <w:t>Web Experience Management</w:t>
        </w:r>
        <w:r w:rsidRPr="003371CB">
          <w:rPr>
            <w:rStyle w:val="Hipervnculo"/>
            <w:rFonts w:cs="Arial"/>
          </w:rPr>
          <w:t xml:space="preserve"> Audit</w:t>
        </w:r>
      </w:hyperlink>
      <w:r w:rsidRPr="003371CB">
        <w:rPr>
          <w:rFonts w:cs="Arial"/>
        </w:rPr>
        <w:t>.</w:t>
      </w:r>
    </w:p>
    <w:p w:rsidR="0024124E" w:rsidRPr="002E4265" w:rsidRDefault="0024124E" w:rsidP="008E7C3A">
      <w:pPr>
        <w:pStyle w:val="Prrafodelista"/>
        <w:numPr>
          <w:ilvl w:val="0"/>
          <w:numId w:val="29"/>
        </w:numPr>
        <w:rPr>
          <w:rFonts w:cs="Arial"/>
        </w:rPr>
      </w:pPr>
      <w:r w:rsidRPr="002E4265">
        <w:rPr>
          <w:rFonts w:cs="Arial"/>
        </w:rPr>
        <w:t>Launc</w:t>
      </w:r>
      <w:r>
        <w:rPr>
          <w:rFonts w:cs="Arial"/>
        </w:rPr>
        <w:t xml:space="preserve">h the SQL script located under </w:t>
      </w:r>
      <w:r w:rsidRPr="002E4265">
        <w:rPr>
          <w:rFonts w:cs="Arial"/>
        </w:rPr>
        <w:t>config/dataModel/&lt;DB_VENDOR&gt;/migration/from_7_</w:t>
      </w:r>
      <w:r>
        <w:rPr>
          <w:rFonts w:cs="Arial"/>
        </w:rPr>
        <w:t>6</w:t>
      </w:r>
      <w:r w:rsidRPr="002E4265">
        <w:rPr>
          <w:rFonts w:cs="Arial"/>
        </w:rPr>
        <w:t>.sql</w:t>
      </w:r>
    </w:p>
    <w:p w:rsidR="0024124E" w:rsidRPr="002E4265" w:rsidRDefault="0024124E" w:rsidP="008E7C3A">
      <w:pPr>
        <w:pStyle w:val="Prrafodelista"/>
        <w:numPr>
          <w:ilvl w:val="0"/>
          <w:numId w:val="29"/>
        </w:numPr>
        <w:rPr>
          <w:rFonts w:cs="Arial"/>
        </w:rPr>
      </w:pPr>
      <w:r w:rsidRPr="002E4265">
        <w:rPr>
          <w:rFonts w:cs="Arial"/>
        </w:rPr>
        <w:t xml:space="preserve">Launch the </w:t>
      </w:r>
      <w:r>
        <w:rPr>
          <w:rFonts w:cs="Arial"/>
        </w:rPr>
        <w:t>Web Experience Management</w:t>
      </w:r>
      <w:r w:rsidRPr="002E4265">
        <w:rPr>
          <w:rFonts w:cs="Arial"/>
        </w:rPr>
        <w:t xml:space="preserve"> Audit </w:t>
      </w:r>
      <w:r w:rsidR="00337CED">
        <w:rPr>
          <w:rFonts w:cs="Arial"/>
        </w:rPr>
        <w:t>10</w:t>
      </w:r>
      <w:r w:rsidR="00217D77">
        <w:rPr>
          <w:rFonts w:cs="Arial"/>
        </w:rPr>
        <w:t>.5</w:t>
      </w:r>
      <w:r w:rsidRPr="002E4265">
        <w:rPr>
          <w:rFonts w:cs="Arial"/>
        </w:rPr>
        <w:t xml:space="preserve"> installer, following </w:t>
      </w:r>
      <w:hyperlink w:anchor="_Installation" w:history="1">
        <w:r w:rsidRPr="003371CB">
          <w:rPr>
            <w:rStyle w:val="Hipervnculo"/>
            <w:rFonts w:cs="Arial"/>
          </w:rPr>
          <w:t>Installation</w:t>
        </w:r>
      </w:hyperlink>
      <w:r w:rsidRPr="002E4265">
        <w:rPr>
          <w:rFonts w:cs="Arial"/>
        </w:rPr>
        <w:t>. As the database already exists, the installer won’t touch it and the application will be upgraded without you losing any data.</w:t>
      </w:r>
    </w:p>
    <w:p w:rsidR="0024124E" w:rsidRDefault="0024124E" w:rsidP="0024124E"/>
    <w:p w:rsidR="0024124E" w:rsidRDefault="0024124E" w:rsidP="0024124E">
      <w:pPr>
        <w:rPr>
          <w:kern w:val="28"/>
        </w:rPr>
      </w:pPr>
      <w:r>
        <w:br w:type="page"/>
      </w:r>
    </w:p>
    <w:p w:rsidR="0024124E" w:rsidRDefault="0024124E" w:rsidP="00175598">
      <w:pPr>
        <w:pStyle w:val="Ttulo1"/>
      </w:pPr>
      <w:bookmarkStart w:id="67" w:name="_Uninstalling_Web_Experience"/>
      <w:bookmarkStart w:id="68" w:name="_Toc295125132"/>
      <w:bookmarkStart w:id="69" w:name="_Toc408401758"/>
      <w:bookmarkEnd w:id="67"/>
      <w:r>
        <w:lastRenderedPageBreak/>
        <w:t>Uninstalling Web Experience Management Audit</w:t>
      </w:r>
      <w:bookmarkEnd w:id="68"/>
      <w:bookmarkEnd w:id="69"/>
    </w:p>
    <w:p w:rsidR="0024124E" w:rsidRDefault="0024124E" w:rsidP="0024124E">
      <w:pPr>
        <w:rPr>
          <w:rFonts w:cs="Arial"/>
        </w:rPr>
      </w:pPr>
      <w:r>
        <w:rPr>
          <w:rFonts w:cs="Arial"/>
        </w:rPr>
        <w:t>I</w:t>
      </w:r>
      <w:r w:rsidRPr="002B649A">
        <w:rPr>
          <w:rFonts w:cs="Arial"/>
        </w:rPr>
        <w:t>nformation to assist you</w:t>
      </w:r>
      <w:r>
        <w:rPr>
          <w:rFonts w:cs="Arial"/>
        </w:rPr>
        <w:t xml:space="preserve"> with uninstalling Web Experience Management Audit</w:t>
      </w:r>
      <w:r w:rsidRPr="002B649A">
        <w:rPr>
          <w:rFonts w:cs="Arial"/>
        </w:rPr>
        <w:t>.</w:t>
      </w:r>
    </w:p>
    <w:p w:rsidR="0024124E" w:rsidRDefault="0024124E" w:rsidP="0024124E"/>
    <w:p w:rsidR="0024124E" w:rsidRPr="00716C73" w:rsidRDefault="0024124E" w:rsidP="00716C73">
      <w:pPr>
        <w:pStyle w:val="Ttulo2"/>
      </w:pPr>
      <w:bookmarkStart w:id="70" w:name="_Launch_Uninstall_Wizard"/>
      <w:bookmarkStart w:id="71" w:name="_Toc295125133"/>
      <w:bookmarkStart w:id="72" w:name="_Toc408401759"/>
      <w:bookmarkEnd w:id="70"/>
      <w:r w:rsidRPr="00716C73">
        <w:t>Launch Uninstall Wizard</w:t>
      </w:r>
      <w:bookmarkEnd w:id="71"/>
      <w:bookmarkEnd w:id="72"/>
    </w:p>
    <w:p w:rsidR="0024124E" w:rsidRPr="00943FBB" w:rsidRDefault="0024124E" w:rsidP="0024124E">
      <w:pPr>
        <w:rPr>
          <w:rFonts w:cs="Arial"/>
        </w:rPr>
      </w:pPr>
      <w:r>
        <w:rPr>
          <w:rFonts w:cs="Arial"/>
        </w:rPr>
        <w:t>Under</w:t>
      </w:r>
      <w:r w:rsidRPr="00943FBB">
        <w:rPr>
          <w:rFonts w:cs="Arial"/>
        </w:rPr>
        <w:t xml:space="preserve"> the root of </w:t>
      </w:r>
      <w:r>
        <w:rPr>
          <w:rFonts w:cs="Arial"/>
        </w:rPr>
        <w:t>Web Experience Management Audit</w:t>
      </w:r>
      <w:r w:rsidRPr="00943FBB">
        <w:rPr>
          <w:rFonts w:cs="Arial"/>
        </w:rPr>
        <w:t xml:space="preserve"> folder, the installer creates a folder named uninstaller. This folder contains the uninstaller scripts:</w:t>
      </w:r>
    </w:p>
    <w:p w:rsidR="0024124E" w:rsidRPr="00311EEA" w:rsidRDefault="0024124E" w:rsidP="008E7C3A">
      <w:pPr>
        <w:widowControl/>
        <w:numPr>
          <w:ilvl w:val="0"/>
          <w:numId w:val="30"/>
        </w:numPr>
        <w:tabs>
          <w:tab w:val="clear" w:pos="720"/>
          <w:tab w:val="num" w:pos="990"/>
        </w:tabs>
        <w:suppressAutoHyphens/>
        <w:autoSpaceDE/>
        <w:autoSpaceDN/>
        <w:adjustRightInd/>
        <w:ind w:left="900" w:hanging="180"/>
        <w:jc w:val="both"/>
        <w:rPr>
          <w:rFonts w:cs="Arial"/>
        </w:rPr>
      </w:pPr>
      <w:r w:rsidRPr="00311EEA">
        <w:rPr>
          <w:rFonts w:cs="Arial"/>
        </w:rPr>
        <w:t>uninstall.sh for UNIX</w:t>
      </w:r>
    </w:p>
    <w:p w:rsidR="0024124E" w:rsidRPr="00311EEA" w:rsidRDefault="0024124E" w:rsidP="008E7C3A">
      <w:pPr>
        <w:widowControl/>
        <w:numPr>
          <w:ilvl w:val="0"/>
          <w:numId w:val="30"/>
        </w:numPr>
        <w:tabs>
          <w:tab w:val="clear" w:pos="720"/>
          <w:tab w:val="num" w:pos="990"/>
        </w:tabs>
        <w:suppressAutoHyphens/>
        <w:autoSpaceDE/>
        <w:autoSpaceDN/>
        <w:adjustRightInd/>
        <w:spacing w:after="220"/>
        <w:ind w:left="900" w:hanging="180"/>
        <w:jc w:val="both"/>
        <w:rPr>
          <w:rFonts w:cs="Arial"/>
        </w:rPr>
      </w:pPr>
      <w:r>
        <w:rPr>
          <w:rFonts w:cs="Arial"/>
        </w:rPr>
        <w:t>uninstall.bat for W</w:t>
      </w:r>
      <w:r w:rsidRPr="00311EEA">
        <w:rPr>
          <w:rFonts w:cs="Arial"/>
        </w:rPr>
        <w:t>indows</w:t>
      </w:r>
    </w:p>
    <w:p w:rsidR="0024124E" w:rsidRPr="00BE01C3" w:rsidRDefault="0024124E" w:rsidP="0024124E">
      <w:pPr>
        <w:rPr>
          <w:rFonts w:cs="Arial"/>
        </w:rPr>
      </w:pPr>
      <w:r w:rsidRPr="00BE01C3">
        <w:rPr>
          <w:rFonts w:cs="Arial"/>
        </w:rPr>
        <w:t xml:space="preserve">Before launching the uninstaller be sure that you </w:t>
      </w:r>
      <w:r w:rsidR="009F4B4E">
        <w:rPr>
          <w:rFonts w:cs="Arial"/>
        </w:rPr>
        <w:t>are using</w:t>
      </w:r>
      <w:r w:rsidRPr="00BE01C3">
        <w:rPr>
          <w:rFonts w:cs="Arial"/>
        </w:rPr>
        <w:t xml:space="preserve"> java 1.</w:t>
      </w:r>
      <w:r>
        <w:rPr>
          <w:rFonts w:cs="Arial"/>
        </w:rPr>
        <w:t>6</w:t>
      </w:r>
      <w:r w:rsidRPr="00BE01C3">
        <w:rPr>
          <w:rFonts w:cs="Arial"/>
        </w:rPr>
        <w:t>, and JAVA_HOME/bin is at system path. You can use &lt;</w:t>
      </w:r>
      <w:r w:rsidR="003523B6">
        <w:rPr>
          <w:rFonts w:cs="Arial"/>
        </w:rPr>
        <w:t>WEMinstallDir</w:t>
      </w:r>
      <w:r w:rsidRPr="00BE01C3">
        <w:rPr>
          <w:rFonts w:cs="Arial"/>
        </w:rPr>
        <w:t>&gt;/Content/</w:t>
      </w:r>
      <w:r w:rsidR="00337CED">
        <w:rPr>
          <w:rFonts w:cs="Arial"/>
        </w:rPr>
        <w:t>10</w:t>
      </w:r>
      <w:r w:rsidR="006B3539">
        <w:rPr>
          <w:rFonts w:cs="Arial"/>
        </w:rPr>
        <w:t>_5</w:t>
      </w:r>
      <w:r w:rsidRPr="00BE01C3">
        <w:rPr>
          <w:rFonts w:cs="Arial"/>
        </w:rPr>
        <w:t>/java dir as your Java installation. To launch the script execute uninstall.* file.</w:t>
      </w:r>
    </w:p>
    <w:p w:rsidR="0024124E" w:rsidRPr="00311EEA" w:rsidRDefault="00F3358A" w:rsidP="0024124E">
      <w:pPr>
        <w:ind w:firstLine="540"/>
        <w:rPr>
          <w:rFonts w:cs="Arial"/>
        </w:rPr>
      </w:pPr>
      <w:r>
        <w:rPr>
          <w:lang w:eastAsia="en-US"/>
        </w:rPr>
        <w:pict>
          <v:shape id="_x0000_s1030" type="#_x0000_t202" style="position:absolute;left:0;text-align:left;margin-left:80.45pt;margin-top:7.9pt;width:290.55pt;height:38pt;z-index:251663872" fillcolor="#e6e6e6" stroked="f">
            <v:fill color2="#191919"/>
            <v:stroke joinstyle="round"/>
            <v:textbox style="mso-next-textbox:#_x0000_s1030;mso-rotate-with-shape:t" inset="0,0,0,0">
              <w:txbxContent>
                <w:p w:rsidR="00F3358A" w:rsidRPr="00B54B74" w:rsidRDefault="00F3358A" w:rsidP="0024124E">
                  <w:pPr>
                    <w:ind w:left="180"/>
                    <w:rPr>
                      <w:rFonts w:ascii="Century Gothic" w:hAnsi="Century Gothic" w:cs="Arial"/>
                      <w:i/>
                      <w:iCs/>
                      <w:sz w:val="18"/>
                      <w:szCs w:val="18"/>
                    </w:rPr>
                  </w:pPr>
                  <w:r w:rsidRPr="00B54B74">
                    <w:rPr>
                      <w:rFonts w:ascii="Century Gothic" w:hAnsi="Century Gothic" w:cs="Arial"/>
                      <w:i/>
                      <w:iCs/>
                      <w:sz w:val="18"/>
                      <w:szCs w:val="18"/>
                    </w:rPr>
                    <w:t>$chmod u+x uninstall.sh</w:t>
                  </w:r>
                </w:p>
                <w:p w:rsidR="00F3358A" w:rsidRPr="00B54B74" w:rsidRDefault="00F3358A" w:rsidP="0024124E">
                  <w:pPr>
                    <w:ind w:left="180"/>
                    <w:rPr>
                      <w:rFonts w:ascii="Century Gothic" w:hAnsi="Century Gothic" w:cs="Arial"/>
                      <w:i/>
                      <w:iCs/>
                      <w:sz w:val="18"/>
                      <w:szCs w:val="18"/>
                    </w:rPr>
                  </w:pPr>
                  <w:r w:rsidRPr="00B54B74">
                    <w:rPr>
                      <w:rFonts w:ascii="Century Gothic" w:hAnsi="Century Gothic" w:cs="Arial"/>
                      <w:i/>
                      <w:iCs/>
                      <w:sz w:val="18"/>
                      <w:szCs w:val="18"/>
                    </w:rPr>
                    <w:t>$./uninstall.sh</w:t>
                  </w:r>
                </w:p>
              </w:txbxContent>
            </v:textbox>
          </v:shape>
        </w:pict>
      </w:r>
      <w:r w:rsidR="0024124E" w:rsidRPr="00311EEA">
        <w:rPr>
          <w:rFonts w:cs="Arial"/>
        </w:rPr>
        <w:t>For Unix:</w:t>
      </w:r>
    </w:p>
    <w:p w:rsidR="0024124E" w:rsidRPr="00D366BF" w:rsidRDefault="0024124E" w:rsidP="0024124E">
      <w:pPr>
        <w:rPr>
          <w:b/>
          <w:bCs/>
        </w:rPr>
      </w:pPr>
      <w:r w:rsidRPr="00D366BF">
        <w:rPr>
          <w:b/>
          <w:bCs/>
        </w:rPr>
        <w:t xml:space="preserve"> </w:t>
      </w:r>
    </w:p>
    <w:p w:rsidR="0024124E" w:rsidRPr="00D366BF" w:rsidRDefault="0024124E" w:rsidP="0024124E">
      <w:pPr>
        <w:rPr>
          <w:b/>
          <w:bCs/>
        </w:rPr>
      </w:pPr>
    </w:p>
    <w:p w:rsidR="0024124E" w:rsidRPr="00D366BF" w:rsidRDefault="0024124E" w:rsidP="0024124E">
      <w:pPr>
        <w:rPr>
          <w:b/>
          <w:bCs/>
        </w:rPr>
      </w:pPr>
    </w:p>
    <w:p w:rsidR="0024124E" w:rsidRPr="00311EEA" w:rsidRDefault="0024124E" w:rsidP="0024124E">
      <w:pPr>
        <w:ind w:firstLine="540"/>
        <w:rPr>
          <w:rFonts w:cs="Arial"/>
        </w:rPr>
      </w:pPr>
      <w:r w:rsidRPr="00311EEA">
        <w:rPr>
          <w:rFonts w:cs="Arial"/>
        </w:rPr>
        <w:t>For Windows:</w:t>
      </w:r>
    </w:p>
    <w:p w:rsidR="0024124E" w:rsidRPr="00D366BF" w:rsidRDefault="00F3358A" w:rsidP="0024124E">
      <w:r>
        <w:rPr>
          <w:lang w:eastAsia="en-US"/>
        </w:rPr>
        <w:pict>
          <v:shape id="_x0000_s1031" type="#_x0000_t202" style="position:absolute;margin-left:80.45pt;margin-top:3.8pt;width:290.55pt;height:19.55pt;z-index:251664896" fillcolor="#e6e6e6" stroked="f">
            <v:fill color2="#191919"/>
            <v:stroke joinstyle="round"/>
            <v:textbox style="mso-next-textbox:#_x0000_s1031;mso-rotate-with-shape:t" inset="0,0,0,0">
              <w:txbxContent>
                <w:p w:rsidR="00F3358A" w:rsidRPr="00B54B74" w:rsidRDefault="00F3358A" w:rsidP="0024124E">
                  <w:pPr>
                    <w:ind w:left="180"/>
                    <w:rPr>
                      <w:rFonts w:ascii="Century Gothic" w:hAnsi="Century Gothic" w:cs="Arial"/>
                      <w:i/>
                      <w:iCs/>
                      <w:sz w:val="18"/>
                      <w:szCs w:val="18"/>
                    </w:rPr>
                  </w:pPr>
                  <w:r w:rsidRPr="00B54B74">
                    <w:rPr>
                      <w:rFonts w:ascii="Century Gothic" w:hAnsi="Century Gothic" w:cs="Arial"/>
                      <w:i/>
                      <w:iCs/>
                      <w:sz w:val="18"/>
                      <w:szCs w:val="18"/>
                    </w:rPr>
                    <w:t>&gt;uninstall.bat</w:t>
                  </w:r>
                </w:p>
              </w:txbxContent>
            </v:textbox>
          </v:shape>
        </w:pict>
      </w:r>
    </w:p>
    <w:p w:rsidR="0024124E" w:rsidRPr="00D366BF" w:rsidRDefault="0024124E" w:rsidP="0024124E"/>
    <w:p w:rsidR="0024124E" w:rsidRPr="00311EEA" w:rsidRDefault="0024124E" w:rsidP="0024124E">
      <w:pPr>
        <w:rPr>
          <w:rStyle w:val="nfasis"/>
          <w:rFonts w:cs="Arial"/>
          <w:i w:val="0"/>
          <w:iCs/>
        </w:rPr>
      </w:pPr>
      <w:r w:rsidRPr="009F4B4E">
        <w:rPr>
          <w:rFonts w:cs="Arial"/>
        </w:rPr>
        <w:t>The uninstaller s</w:t>
      </w:r>
      <w:r w:rsidRPr="009F4B4E">
        <w:rPr>
          <w:rStyle w:val="nfasis"/>
          <w:rFonts w:cs="Arial"/>
          <w:i w:val="0"/>
        </w:rPr>
        <w:t xml:space="preserve">eeks </w:t>
      </w:r>
      <w:r w:rsidR="009F4B4E">
        <w:rPr>
          <w:rStyle w:val="nfasis"/>
          <w:rFonts w:cs="Arial"/>
          <w:i w:val="0"/>
        </w:rPr>
        <w:t xml:space="preserve">for the </w:t>
      </w:r>
      <w:r w:rsidRPr="009F4B4E">
        <w:rPr>
          <w:rStyle w:val="nfasis"/>
          <w:rFonts w:cs="Arial"/>
          <w:i w:val="0"/>
        </w:rPr>
        <w:t xml:space="preserve">necessary information for the uninstall process. If you have installed </w:t>
      </w:r>
      <w:r w:rsidRPr="009F4B4E">
        <w:rPr>
          <w:rFonts w:cs="Arial"/>
        </w:rPr>
        <w:t>Web Experience Management Audit in Delivery Stages in remote machines, you must run the uninstaller in each one of them</w:t>
      </w:r>
      <w:r>
        <w:rPr>
          <w:rFonts w:cs="Arial"/>
        </w:rPr>
        <w:t>.</w:t>
      </w:r>
    </w:p>
    <w:p w:rsidR="0024124E" w:rsidRDefault="0024124E" w:rsidP="0024124E">
      <w:pPr>
        <w:rPr>
          <w:sz w:val="18"/>
          <w:szCs w:val="18"/>
        </w:rPr>
      </w:pPr>
      <w:r>
        <w:rPr>
          <w:sz w:val="18"/>
          <w:szCs w:val="18"/>
        </w:rPr>
        <w:br w:type="page"/>
      </w:r>
    </w:p>
    <w:tbl>
      <w:tblPr>
        <w:tblW w:w="8100" w:type="dxa"/>
        <w:tblInd w:w="648" w:type="dxa"/>
        <w:shd w:val="clear" w:color="auto" w:fill="D9D9D9"/>
        <w:tblLook w:val="04A0" w:firstRow="1" w:lastRow="0" w:firstColumn="1" w:lastColumn="0" w:noHBand="0" w:noVBand="1"/>
      </w:tblPr>
      <w:tblGrid>
        <w:gridCol w:w="8100"/>
      </w:tblGrid>
      <w:tr w:rsidR="0024124E" w:rsidRPr="00BE01C3" w:rsidTr="0024124E">
        <w:trPr>
          <w:trHeight w:val="95"/>
        </w:trPr>
        <w:tc>
          <w:tcPr>
            <w:tcW w:w="8100" w:type="dxa"/>
            <w:shd w:val="clear" w:color="auto" w:fill="D9D9D9"/>
          </w:tcPr>
          <w:p w:rsidR="0024124E" w:rsidRPr="00310D80" w:rsidRDefault="0024124E" w:rsidP="0024124E">
            <w:pPr>
              <w:rPr>
                <w:rFonts w:ascii="Century Gothic" w:hAnsi="Century Gothic"/>
              </w:rPr>
            </w:pPr>
            <w:r w:rsidRPr="00310D80">
              <w:rPr>
                <w:rFonts w:ascii="Century Gothic" w:hAnsi="Century Gothic"/>
              </w:rPr>
              <w:lastRenderedPageBreak/>
              <w:t>==========================================</w:t>
            </w:r>
          </w:p>
          <w:p w:rsidR="0024124E" w:rsidRPr="00310D80" w:rsidRDefault="0024124E" w:rsidP="0024124E">
            <w:pPr>
              <w:rPr>
                <w:rFonts w:ascii="Century Gothic" w:hAnsi="Century Gothic"/>
              </w:rPr>
            </w:pPr>
            <w:r w:rsidRPr="00310D80">
              <w:rPr>
                <w:rFonts w:ascii="Century Gothic" w:hAnsi="Century Gothic"/>
              </w:rPr>
              <w:t xml:space="preserve">Welcome to the </w:t>
            </w:r>
            <w:r>
              <w:rPr>
                <w:rFonts w:ascii="Century Gothic" w:hAnsi="Century Gothic"/>
                <w:color w:val="000000"/>
              </w:rPr>
              <w:t>Web Experience Management</w:t>
            </w:r>
            <w:r w:rsidRPr="00310D80">
              <w:rPr>
                <w:rFonts w:ascii="Century Gothic" w:hAnsi="Century Gothic"/>
              </w:rPr>
              <w:t xml:space="preserve"> Audit uninstall Wizard</w:t>
            </w:r>
          </w:p>
          <w:p w:rsidR="0024124E" w:rsidRPr="00310D80" w:rsidRDefault="0024124E" w:rsidP="0024124E">
            <w:pPr>
              <w:rPr>
                <w:rFonts w:ascii="Century Gothic" w:hAnsi="Century Gothic"/>
              </w:rPr>
            </w:pPr>
            <w:r w:rsidRPr="00310D80">
              <w:rPr>
                <w:rFonts w:ascii="Century Gothic" w:hAnsi="Century Gothic"/>
              </w:rPr>
              <w:t>The following processes must be running before proceeding:</w:t>
            </w:r>
          </w:p>
          <w:p w:rsidR="0024124E" w:rsidRPr="00310D80" w:rsidRDefault="0024124E" w:rsidP="0024124E">
            <w:pPr>
              <w:rPr>
                <w:rFonts w:ascii="Century Gothic" w:hAnsi="Century Gothic"/>
              </w:rPr>
            </w:pPr>
            <w:r w:rsidRPr="00310D80">
              <w:rPr>
                <w:rFonts w:ascii="Century Gothic" w:hAnsi="Century Gothic"/>
              </w:rPr>
              <w:t xml:space="preserve">    VgnVCMServer, VgnAdminServer and Config Agents.</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Web applications uninstallation</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application.</w:t>
            </w:r>
          </w:p>
          <w:p w:rsidR="0024124E" w:rsidRDefault="0024124E" w:rsidP="0024124E">
            <w:pPr>
              <w:rPr>
                <w:rFonts w:ascii="Century Gothic" w:hAnsi="Century Gothic"/>
              </w:rPr>
            </w:pPr>
            <w:r>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Data Collector application.</w:t>
            </w:r>
          </w:p>
          <w:p w:rsidR="0024124E" w:rsidRDefault="0024124E" w:rsidP="0024124E">
            <w:pPr>
              <w:rPr>
                <w:rFonts w:ascii="Century Gothic" w:hAnsi="Century Gothic"/>
              </w:rPr>
            </w:pPr>
            <w:r>
              <w:rPr>
                <w:rFonts w:ascii="Century Gothic" w:hAnsi="Century Gothic"/>
              </w:rPr>
              <w:t>-</w:t>
            </w:r>
            <w:r w:rsidRPr="00310D80">
              <w:rPr>
                <w:rFonts w:ascii="Century Gothic" w:hAnsi="Century Gothic"/>
              </w:rPr>
              <w:t xml:space="preserve"> Start Parameters.</w:t>
            </w:r>
          </w:p>
          <w:p w:rsidR="0024124E" w:rsidRPr="00310D80" w:rsidRDefault="0024124E" w:rsidP="0024124E">
            <w:pPr>
              <w:rPr>
                <w:rFonts w:ascii="Century Gothic" w:hAnsi="Century Gothic"/>
              </w:rPr>
            </w:pPr>
            <w:r>
              <w:rPr>
                <w:rFonts w:ascii="Century Gothic" w:hAnsi="Century Gothic"/>
              </w:rPr>
              <w:t>-Open Text</w:t>
            </w:r>
            <w:r w:rsidRPr="00310D80">
              <w:rPr>
                <w:rFonts w:ascii="Century Gothic" w:hAnsi="Century Gothic"/>
              </w:rPr>
              <w:t xml:space="preserve"> Insights application.</w:t>
            </w:r>
          </w:p>
          <w:p w:rsidR="0024124E" w:rsidRPr="00310D80" w:rsidRDefault="0024124E" w:rsidP="0024124E">
            <w:pPr>
              <w:rPr>
                <w:rFonts w:ascii="Century Gothic" w:hAnsi="Century Gothic"/>
              </w:rPr>
            </w:pPr>
            <w:r w:rsidRPr="00310D80">
              <w:rPr>
                <w:rFonts w:ascii="Century Gothic" w:hAnsi="Century Gothic"/>
              </w:rPr>
              <w:t>-Pools and Datasources.</w:t>
            </w:r>
          </w:p>
          <w:p w:rsidR="0024124E"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Please provide information for the connection to runtime services (VgnAdminServer)</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Admin Server Host</w:t>
            </w:r>
          </w:p>
          <w:p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Admin Port</w:t>
            </w:r>
          </w:p>
          <w:p w:rsidR="0024124E" w:rsidRPr="00310D80" w:rsidRDefault="0024124E" w:rsidP="0024124E">
            <w:pPr>
              <w:rPr>
                <w:rFonts w:ascii="Century Gothic" w:hAnsi="Century Gothic"/>
              </w:rPr>
            </w:pPr>
            <w:r w:rsidRPr="00310D80">
              <w:rPr>
                <w:rFonts w:ascii="Century Gothic" w:hAnsi="Century Gothic"/>
              </w:rPr>
              <w:t xml:space="preserve"> &gt;Default value [27001]</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[27001]</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Admin User</w:t>
            </w:r>
          </w:p>
          <w:p w:rsidR="0024124E" w:rsidRPr="00310D80" w:rsidRDefault="0024124E" w:rsidP="0024124E">
            <w:pPr>
              <w:rPr>
                <w:rFonts w:ascii="Century Gothic" w:hAnsi="Century Gothic"/>
              </w:rPr>
            </w:pPr>
            <w:r w:rsidRPr="00310D80">
              <w:rPr>
                <w:rFonts w:ascii="Century Gothic" w:hAnsi="Century Gothic"/>
              </w:rPr>
              <w:t xml:space="preserve"> &gt;Default value [vgnadmin]</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[vgnadmin]</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Admin User Password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Uninstalling ....</w:t>
            </w:r>
          </w:p>
          <w:p w:rsidR="0024124E" w:rsidRPr="00310D80" w:rsidRDefault="0024124E" w:rsidP="0024124E">
            <w:pPr>
              <w:rPr>
                <w:rFonts w:ascii="Century Gothic" w:hAnsi="Century Gothic"/>
              </w:rPr>
            </w:pPr>
            <w:r w:rsidRPr="00310D80">
              <w:rPr>
                <w:rFonts w:ascii="Century Gothic" w:hAnsi="Century Gothic"/>
              </w:rPr>
              <w:t>Removing connection pool ...</w:t>
            </w:r>
          </w:p>
          <w:p w:rsidR="0024124E" w:rsidRPr="00310D80" w:rsidRDefault="0024124E" w:rsidP="0024124E">
            <w:pPr>
              <w:rPr>
                <w:rFonts w:ascii="Century Gothic" w:hAnsi="Century Gothic"/>
              </w:rPr>
            </w:pPr>
            <w:r w:rsidRPr="00310D80">
              <w:rPr>
                <w:rFonts w:ascii="Century Gothic" w:hAnsi="Century Gothic"/>
              </w:rPr>
              <w:t>--&gt;Connection pool removed.</w:t>
            </w:r>
          </w:p>
          <w:p w:rsidR="0024124E" w:rsidRPr="00310D80" w:rsidRDefault="0024124E" w:rsidP="0024124E">
            <w:pPr>
              <w:rPr>
                <w:rFonts w:ascii="Century Gothic" w:hAnsi="Century Gothic"/>
              </w:rPr>
            </w:pPr>
            <w:r w:rsidRPr="00310D80">
              <w:rPr>
                <w:rFonts w:ascii="Century Gothic" w:hAnsi="Century Gothic"/>
              </w:rPr>
              <w:t>Removing start parameters ...</w:t>
            </w:r>
          </w:p>
          <w:p w:rsidR="0024124E" w:rsidRPr="00310D80" w:rsidRDefault="0024124E" w:rsidP="0024124E">
            <w:pPr>
              <w:rPr>
                <w:rFonts w:ascii="Century Gothic" w:hAnsi="Century Gothic"/>
              </w:rPr>
            </w:pPr>
            <w:r w:rsidRPr="00310D80">
              <w:rPr>
                <w:rFonts w:ascii="Century Gothic" w:hAnsi="Century Gothic"/>
              </w:rPr>
              <w:t>--&gt;Start parameters removed.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color w:val="000000"/>
              </w:rPr>
              <w:t>Web Experience Management</w:t>
            </w:r>
            <w:r w:rsidRPr="00310D80">
              <w:rPr>
                <w:rFonts w:ascii="Century Gothic" w:hAnsi="Century Gothic"/>
              </w:rPr>
              <w:t xml:space="preserve"> Audit App ...</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color w:val="000000"/>
              </w:rPr>
              <w:t xml:space="preserve"> Web Experience Management</w:t>
            </w:r>
            <w:r w:rsidRPr="00310D80">
              <w:rPr>
                <w:rFonts w:ascii="Century Gothic" w:hAnsi="Century Gothic"/>
              </w:rPr>
              <w:t xml:space="preserve"> Audit App Uninstalled.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Uninstalling Collector App ...</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--&gt;Uninstall Collector App Uninstalled.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rPr>
              <w:t>Open Text</w:t>
            </w:r>
            <w:r w:rsidRPr="00310D80">
              <w:rPr>
                <w:rFonts w:ascii="Century Gothic" w:hAnsi="Century Gothic"/>
              </w:rPr>
              <w:t xml:space="preserve"> Insights ...</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 xml:space="preserve">--&gt;Uninstall </w:t>
            </w:r>
            <w:r>
              <w:rPr>
                <w:rFonts w:ascii="Century Gothic" w:hAnsi="Century Gothic"/>
              </w:rPr>
              <w:t>Open Text</w:t>
            </w:r>
            <w:r w:rsidRPr="00310D80">
              <w:rPr>
                <w:rFonts w:ascii="Century Gothic" w:hAnsi="Century Gothic"/>
              </w:rPr>
              <w:t xml:space="preserve"> Insights Uninstalled.</w:t>
            </w:r>
          </w:p>
          <w:p w:rsidR="0024124E" w:rsidRPr="00310D80" w:rsidRDefault="0024124E" w:rsidP="0024124E">
            <w:pPr>
              <w:rPr>
                <w:rFonts w:ascii="Century Gothic" w:hAnsi="Century Gothic"/>
              </w:rPr>
            </w:pPr>
            <w:r w:rsidRPr="00310D80">
              <w:rPr>
                <w:rFonts w:ascii="Century Gothic" w:hAnsi="Century Gothic"/>
              </w:rPr>
              <w:t>done.</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configuration</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rsidR="0024124E" w:rsidRPr="00310D80" w:rsidRDefault="0024124E" w:rsidP="0024124E">
            <w:pPr>
              <w:rPr>
                <w:rFonts w:ascii="Century Gothic" w:hAnsi="Century Gothic"/>
              </w:rPr>
            </w:pPr>
            <w:r w:rsidRPr="00310D80">
              <w:rPr>
                <w:rFonts w:ascii="Century Gothic" w:hAnsi="Century Gothic"/>
              </w:rPr>
              <w:t>-Workflow listeners.</w:t>
            </w:r>
          </w:p>
          <w:p w:rsidR="0024124E" w:rsidRPr="00310D80" w:rsidRDefault="0024124E" w:rsidP="0024124E">
            <w:pPr>
              <w:rPr>
                <w:rFonts w:ascii="Century Gothic" w:hAnsi="Century Gothic"/>
              </w:rPr>
            </w:pPr>
            <w:r w:rsidRPr="00310D80">
              <w:rPr>
                <w:rFonts w:ascii="Century Gothic" w:hAnsi="Century Gothic"/>
              </w:rPr>
              <w:t>-Audit libraries.</w:t>
            </w:r>
          </w:p>
          <w:p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property sheet.</w:t>
            </w:r>
          </w:p>
          <w:p w:rsidR="0024124E" w:rsidRPr="00310D80" w:rsidRDefault="0024124E" w:rsidP="0024124E">
            <w:pPr>
              <w:rPr>
                <w:rFonts w:ascii="Century Gothic" w:hAnsi="Century Gothic"/>
              </w:rPr>
            </w:pPr>
            <w:r>
              <w:rPr>
                <w:rFonts w:ascii="Century Gothic" w:hAnsi="Century Gothic"/>
              </w:rPr>
              <w:t>-</w:t>
            </w:r>
            <w:r w:rsidRPr="00310D80">
              <w:rPr>
                <w:rFonts w:ascii="Century Gothic" w:hAnsi="Century Gothic"/>
              </w:rPr>
              <w:t>Audit generic resource.</w:t>
            </w:r>
          </w:p>
          <w:p w:rsidR="0024124E" w:rsidRPr="00310D80" w:rsidRDefault="0024124E" w:rsidP="0024124E">
            <w:pPr>
              <w:rPr>
                <w:rFonts w:ascii="Century Gothic" w:hAnsi="Century Gothic"/>
              </w:rPr>
            </w:pPr>
            <w:r w:rsidRPr="00310D80">
              <w:rPr>
                <w:rFonts w:ascii="Century Gothic" w:hAnsi="Century Gothic"/>
              </w:rPr>
              <w:t>-Deployment Agent parameters.</w:t>
            </w:r>
          </w:p>
          <w:p w:rsidR="0024124E" w:rsidRDefault="0024124E" w:rsidP="0024124E">
            <w:pPr>
              <w:rPr>
                <w:rFonts w:ascii="Century Gothic" w:hAnsi="Century Gothic"/>
              </w:rPr>
            </w:pPr>
            <w:r w:rsidRPr="00310D80">
              <w:rPr>
                <w:rFonts w:ascii="Century Gothic" w:hAnsi="Century Gothic"/>
              </w:rPr>
              <w:t>- History Button.</w:t>
            </w:r>
          </w:p>
          <w:p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Automatic Task.</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Please type </w:t>
            </w:r>
            <w:r>
              <w:rPr>
                <w:rFonts w:ascii="Century Gothic" w:hAnsi="Century Gothic"/>
                <w:color w:val="000000"/>
              </w:rPr>
              <w:t>Web Experience Management</w:t>
            </w:r>
            <w:r w:rsidRPr="00310D80">
              <w:rPr>
                <w:rFonts w:ascii="Century Gothic" w:hAnsi="Century Gothic"/>
              </w:rPr>
              <w:t xml:space="preserve"> (VgnVCMServer) connection info.</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Server Host</w:t>
            </w:r>
          </w:p>
          <w:p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Port</w:t>
            </w:r>
          </w:p>
          <w:p w:rsidR="0024124E" w:rsidRPr="00310D80" w:rsidRDefault="0024124E" w:rsidP="0024124E">
            <w:pPr>
              <w:rPr>
                <w:rFonts w:ascii="Century Gothic" w:hAnsi="Century Gothic"/>
              </w:rPr>
            </w:pPr>
            <w:r w:rsidRPr="00310D80">
              <w:rPr>
                <w:rFonts w:ascii="Century Gothic" w:hAnsi="Century Gothic"/>
              </w:rPr>
              <w:t xml:space="preserve"> &gt;Default value [27110]</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[27110]</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Admin User</w:t>
            </w:r>
          </w:p>
          <w:p w:rsidR="0024124E" w:rsidRPr="00310D80" w:rsidRDefault="0024124E" w:rsidP="0024124E">
            <w:pPr>
              <w:rPr>
                <w:rFonts w:ascii="Century Gothic" w:hAnsi="Century Gothic"/>
              </w:rPr>
            </w:pPr>
            <w:r w:rsidRPr="00310D80">
              <w:rPr>
                <w:rFonts w:ascii="Century Gothic" w:hAnsi="Century Gothic"/>
              </w:rPr>
              <w:t xml:space="preserve"> &gt;Default value [vgnadmin]</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[vgnadmin]</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Admin User Password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Uninstalling ....</w:t>
            </w:r>
          </w:p>
          <w:p w:rsidR="0024124E" w:rsidRPr="00310D80" w:rsidRDefault="0024124E" w:rsidP="0024124E">
            <w:pPr>
              <w:rPr>
                <w:rFonts w:ascii="Century Gothic" w:hAnsi="Century Gothic"/>
              </w:rPr>
            </w:pPr>
            <w:r w:rsidRPr="00310D80">
              <w:rPr>
                <w:rFonts w:ascii="Century Gothic" w:hAnsi="Century Gothic"/>
              </w:rPr>
              <w:t>Removing data from Deployment Agents ...</w:t>
            </w:r>
          </w:p>
          <w:p w:rsidR="0024124E" w:rsidRPr="00310D80" w:rsidRDefault="0024124E" w:rsidP="0024124E">
            <w:pPr>
              <w:rPr>
                <w:rFonts w:ascii="Century Gothic" w:hAnsi="Century Gothic"/>
              </w:rPr>
            </w:pPr>
            <w:r w:rsidRPr="00310D80">
              <w:rPr>
                <w:rFonts w:ascii="Century Gothic" w:hAnsi="Century Gothic"/>
              </w:rPr>
              <w:t>--&gt;Deployment Agents data removed.</w:t>
            </w:r>
          </w:p>
          <w:p w:rsidR="0024124E" w:rsidRPr="00310D80" w:rsidRDefault="0024124E" w:rsidP="0024124E">
            <w:pPr>
              <w:rPr>
                <w:rFonts w:ascii="Century Gothic" w:hAnsi="Century Gothic"/>
              </w:rPr>
            </w:pPr>
            <w:r w:rsidRPr="00310D80">
              <w:rPr>
                <w:rFonts w:ascii="Century Gothic" w:hAnsi="Century Gothic"/>
              </w:rPr>
              <w:t>Removing generic resource ...</w:t>
            </w:r>
          </w:p>
          <w:p w:rsidR="0024124E" w:rsidRPr="00310D80" w:rsidRDefault="0024124E" w:rsidP="0024124E">
            <w:pPr>
              <w:rPr>
                <w:rFonts w:ascii="Century Gothic" w:hAnsi="Century Gothic"/>
              </w:rPr>
            </w:pPr>
            <w:r w:rsidRPr="00310D80">
              <w:rPr>
                <w:rFonts w:ascii="Century Gothic" w:hAnsi="Century Gothic"/>
              </w:rPr>
              <w:t>--&gt;Generic resource removed.</w:t>
            </w:r>
          </w:p>
          <w:p w:rsidR="0024124E" w:rsidRPr="00310D80" w:rsidRDefault="0024124E" w:rsidP="0024124E">
            <w:pPr>
              <w:rPr>
                <w:rFonts w:ascii="Century Gothic" w:hAnsi="Century Gothic"/>
              </w:rPr>
            </w:pPr>
            <w:r w:rsidRPr="00310D80">
              <w:rPr>
                <w:rFonts w:ascii="Century Gothic" w:hAnsi="Century Gothic"/>
              </w:rPr>
              <w:t>Removing workflow listener ...</w:t>
            </w:r>
          </w:p>
          <w:p w:rsidR="0024124E" w:rsidRPr="00310D80" w:rsidRDefault="0024124E" w:rsidP="0024124E">
            <w:pPr>
              <w:rPr>
                <w:rFonts w:ascii="Century Gothic" w:hAnsi="Century Gothic"/>
              </w:rPr>
            </w:pPr>
            <w:r w:rsidRPr="00310D80">
              <w:rPr>
                <w:rFonts w:ascii="Century Gothic" w:hAnsi="Century Gothic"/>
              </w:rPr>
              <w:t>--&gt;workflow listener removed.</w:t>
            </w:r>
          </w:p>
          <w:p w:rsidR="0024124E" w:rsidRPr="00310D80" w:rsidRDefault="0024124E" w:rsidP="0024124E">
            <w:pPr>
              <w:rPr>
                <w:rFonts w:ascii="Century Gothic" w:hAnsi="Century Gothic"/>
              </w:rPr>
            </w:pPr>
            <w:r w:rsidRPr="00310D80">
              <w:rPr>
                <w:rFonts w:ascii="Century Gothic" w:hAnsi="Century Gothic"/>
              </w:rPr>
              <w:t>Removing buttons ...</w:t>
            </w:r>
          </w:p>
          <w:p w:rsidR="0024124E" w:rsidRDefault="0024124E" w:rsidP="0024124E">
            <w:pPr>
              <w:rPr>
                <w:rFonts w:ascii="Century Gothic" w:hAnsi="Century Gothic"/>
              </w:rPr>
            </w:pPr>
            <w:r w:rsidRPr="00310D80">
              <w:rPr>
                <w:rFonts w:ascii="Century Gothic" w:hAnsi="Century Gothic"/>
              </w:rPr>
              <w:t>--&gt;Buttons removed.</w:t>
            </w:r>
          </w:p>
          <w:p w:rsidR="0024124E" w:rsidRDefault="0024124E" w:rsidP="0024124E">
            <w:pPr>
              <w:rPr>
                <w:rFonts w:ascii="Century Gothic" w:hAnsi="Century Gothic"/>
              </w:rPr>
            </w:pPr>
            <w:r>
              <w:rPr>
                <w:rFonts w:ascii="Century Gothic" w:hAnsi="Century Gothic"/>
              </w:rPr>
              <w:t>Removing audit property sheet …</w:t>
            </w:r>
          </w:p>
          <w:p w:rsidR="0024124E" w:rsidRPr="00310D80" w:rsidRDefault="0024124E" w:rsidP="0024124E">
            <w:pPr>
              <w:rPr>
                <w:rFonts w:ascii="Century Gothic" w:hAnsi="Century Gothic"/>
              </w:rPr>
            </w:pPr>
            <w:r>
              <w:rPr>
                <w:rFonts w:ascii="Century Gothic" w:hAnsi="Century Gothic"/>
              </w:rPr>
              <w:t>--&gt;Audit property sheet removed.</w:t>
            </w:r>
          </w:p>
          <w:p w:rsidR="0024124E" w:rsidRPr="00310D80" w:rsidRDefault="0024124E" w:rsidP="0024124E">
            <w:pPr>
              <w:rPr>
                <w:rFonts w:ascii="Century Gothic" w:hAnsi="Century Gothic"/>
              </w:rPr>
            </w:pPr>
            <w:r w:rsidRPr="00310D80">
              <w:rPr>
                <w:rFonts w:ascii="Century Gothic" w:hAnsi="Century Gothic"/>
              </w:rPr>
              <w:t>Committing changes ...</w:t>
            </w:r>
          </w:p>
          <w:p w:rsidR="0024124E" w:rsidRPr="00310D80" w:rsidRDefault="0024124E" w:rsidP="0024124E">
            <w:pPr>
              <w:rPr>
                <w:rFonts w:ascii="Century Gothic" w:hAnsi="Century Gothic"/>
              </w:rPr>
            </w:pPr>
            <w:r w:rsidRPr="00310D80">
              <w:rPr>
                <w:rFonts w:ascii="Century Gothic" w:hAnsi="Century Gothic"/>
              </w:rPr>
              <w:t xml:space="preserve">Doing </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##The next step requires the execution of configp</w:t>
            </w:r>
          </w:p>
          <w:p w:rsidR="0024124E" w:rsidRDefault="0024124E" w:rsidP="0024124E">
            <w:pPr>
              <w:rPr>
                <w:rFonts w:ascii="Century Gothic" w:hAnsi="Century Gothic"/>
              </w:rPr>
            </w:pPr>
          </w:p>
          <w:p w:rsidR="0024124E" w:rsidRDefault="0024124E" w:rsidP="0024124E">
            <w:pPr>
              <w:rPr>
                <w:rFonts w:ascii="Century Gothic" w:hAnsi="Century Gothic"/>
              </w:rPr>
            </w:pPr>
            <w:r>
              <w:rPr>
                <w:rFonts w:ascii="Century Gothic" w:hAnsi="Century Gothic"/>
              </w:rPr>
              <w:t xml:space="preserve"> ***  WARNING: Before proceed, check that Runtime Services configuration is not locked in any browser ***</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Please press any key</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This action may take several minutes, please wait</w:t>
            </w:r>
          </w:p>
          <w:p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finished.</w:t>
            </w:r>
          </w:p>
          <w:p w:rsidR="0024124E" w:rsidRPr="00310D80" w:rsidRDefault="0024124E" w:rsidP="0024124E">
            <w:pPr>
              <w:rPr>
                <w:rFonts w:ascii="Century Gothic" w:hAnsi="Century Gothic"/>
              </w:rPr>
            </w:pPr>
            <w:r w:rsidRPr="00310D80">
              <w:rPr>
                <w:rFonts w:ascii="Century Gothic" w:hAnsi="Century Gothic"/>
              </w:rPr>
              <w:t>Removing Audit program task definition ...</w:t>
            </w:r>
          </w:p>
          <w:p w:rsidR="0024124E" w:rsidRPr="00310D80" w:rsidRDefault="0024124E" w:rsidP="0024124E">
            <w:pPr>
              <w:rPr>
                <w:rFonts w:ascii="Century Gothic" w:hAnsi="Century Gothic"/>
              </w:rPr>
            </w:pPr>
            <w:r w:rsidRPr="00310D80">
              <w:rPr>
                <w:rFonts w:ascii="Century Gothic" w:hAnsi="Century Gothic"/>
              </w:rPr>
              <w:t>--&gt;Audit program task definition removed.</w:t>
            </w:r>
          </w:p>
          <w:p w:rsidR="0024124E" w:rsidRPr="00310D80" w:rsidRDefault="0024124E" w:rsidP="0024124E">
            <w:pPr>
              <w:rPr>
                <w:rFonts w:ascii="Century Gothic" w:hAnsi="Century Gothic"/>
              </w:rPr>
            </w:pPr>
            <w:r w:rsidRPr="00310D80">
              <w:rPr>
                <w:rFonts w:ascii="Century Gothic" w:hAnsi="Century Gothic"/>
              </w:rPr>
              <w:t>done.</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lastRenderedPageBreak/>
              <w:t>------------------------------------------</w:t>
            </w:r>
          </w:p>
          <w:p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Audit Database</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rsidR="0024124E" w:rsidRPr="00310D80" w:rsidRDefault="0024124E" w:rsidP="0024124E">
            <w:pPr>
              <w:rPr>
                <w:rFonts w:ascii="Century Gothic" w:hAnsi="Century Gothic"/>
              </w:rPr>
            </w:pPr>
            <w:r w:rsidRPr="00310D80">
              <w:rPr>
                <w:rFonts w:ascii="Century Gothic" w:hAnsi="Century Gothic"/>
              </w:rPr>
              <w:t>-Auditor capability.</w:t>
            </w: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database user information</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Please provide the paramet</w:t>
            </w:r>
            <w:r>
              <w:rPr>
                <w:rFonts w:ascii="Century Gothic" w:hAnsi="Century Gothic"/>
              </w:rPr>
              <w:t xml:space="preserve">ers needed for connecting to </w:t>
            </w:r>
            <w:r>
              <w:rPr>
                <w:rFonts w:ascii="Century Gothic" w:hAnsi="Century Gothic"/>
                <w:color w:val="000000"/>
              </w:rPr>
              <w:t>Web Experience Management</w:t>
            </w:r>
            <w:r w:rsidRPr="00310D80">
              <w:rPr>
                <w:rFonts w:ascii="Century Gothic" w:hAnsi="Century Gothic"/>
              </w:rPr>
              <w:t xml:space="preserve"> system database user.</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software</w:t>
            </w:r>
          </w:p>
          <w:p w:rsidR="0024124E" w:rsidRPr="00310D80" w:rsidRDefault="0024124E" w:rsidP="0024124E">
            <w:pPr>
              <w:rPr>
                <w:rFonts w:ascii="Century Gothic" w:hAnsi="Century Gothic"/>
              </w:rPr>
            </w:pPr>
            <w:r w:rsidRPr="00310D80">
              <w:rPr>
                <w:rFonts w:ascii="Century Gothic" w:hAnsi="Century Gothic"/>
              </w:rPr>
              <w:t>(Select one option [insert option number])</w:t>
            </w:r>
          </w:p>
          <w:p w:rsidR="0024124E" w:rsidRPr="00310D80" w:rsidRDefault="0024124E" w:rsidP="0024124E">
            <w:pPr>
              <w:rPr>
                <w:rFonts w:ascii="Century Gothic" w:hAnsi="Century Gothic"/>
              </w:rPr>
            </w:pPr>
            <w:r w:rsidRPr="00310D80">
              <w:rPr>
                <w:rFonts w:ascii="Century Gothic" w:hAnsi="Century Gothic"/>
              </w:rPr>
              <w:t>1)Oracle</w:t>
            </w:r>
          </w:p>
          <w:p w:rsidR="0024124E" w:rsidRPr="00310D80" w:rsidRDefault="0024124E" w:rsidP="0024124E">
            <w:pPr>
              <w:rPr>
                <w:rFonts w:ascii="Century Gothic" w:hAnsi="Century Gothic"/>
              </w:rPr>
            </w:pPr>
            <w:r w:rsidRPr="00310D80">
              <w:rPr>
                <w:rFonts w:ascii="Century Gothic" w:hAnsi="Century Gothic"/>
              </w:rPr>
              <w:t>2)MSSQL</w:t>
            </w:r>
          </w:p>
          <w:p w:rsidR="0024124E" w:rsidRPr="00310D80" w:rsidRDefault="0024124E" w:rsidP="0024124E">
            <w:pPr>
              <w:rPr>
                <w:rFonts w:ascii="Century Gothic" w:hAnsi="Century Gothic"/>
              </w:rPr>
            </w:pPr>
            <w:r w:rsidRPr="00310D80">
              <w:rPr>
                <w:rFonts w:ascii="Century Gothic" w:hAnsi="Century Gothic"/>
              </w:rPr>
              <w:t>2</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Host</w:t>
            </w:r>
          </w:p>
          <w:p w:rsidR="0024124E" w:rsidRPr="00310D80" w:rsidRDefault="0024124E" w:rsidP="0024124E">
            <w:pPr>
              <w:rPr>
                <w:rFonts w:ascii="Century Gothic" w:hAnsi="Century Gothic"/>
              </w:rPr>
            </w:pPr>
            <w:r w:rsidRPr="00310D80">
              <w:rPr>
                <w:rFonts w:ascii="Century Gothic" w:hAnsi="Century Gothic"/>
              </w:rPr>
              <w:t xml:space="preserve"> &gt;Default value [localhost]</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[localhost]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Port</w:t>
            </w:r>
          </w:p>
          <w:p w:rsidR="0024124E" w:rsidRPr="00310D80" w:rsidRDefault="0024124E" w:rsidP="0024124E">
            <w:pPr>
              <w:rPr>
                <w:rFonts w:ascii="Century Gothic" w:hAnsi="Century Gothic"/>
              </w:rPr>
            </w:pPr>
            <w:r w:rsidRPr="00310D80">
              <w:rPr>
                <w:rFonts w:ascii="Century Gothic" w:hAnsi="Century Gothic"/>
              </w:rPr>
              <w:t xml:space="preserve"> &gt;Default value [1433]</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[1433]</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Instance Name</w:t>
            </w:r>
          </w:p>
          <w:p w:rsidR="0024124E" w:rsidRPr="00310D80" w:rsidRDefault="0024124E" w:rsidP="0024124E">
            <w:pPr>
              <w:rPr>
                <w:rFonts w:ascii="Century Gothic" w:hAnsi="Century Gothic"/>
              </w:rPr>
            </w:pPr>
            <w:r w:rsidRPr="00310D80">
              <w:rPr>
                <w:rFonts w:ascii="Century Gothic" w:hAnsi="Century Gothic"/>
              </w:rPr>
              <w:t xml:space="preserve"> &gt;Default value [VCMMGMT]</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[VCMMGMT]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User</w:t>
            </w:r>
          </w:p>
          <w:p w:rsidR="0024124E" w:rsidRPr="00310D80" w:rsidRDefault="0024124E" w:rsidP="0024124E">
            <w:pPr>
              <w:rPr>
                <w:rFonts w:ascii="Century Gothic" w:hAnsi="Century Gothic"/>
              </w:rPr>
            </w:pPr>
            <w:r w:rsidRPr="00310D80">
              <w:rPr>
                <w:rFonts w:ascii="Century Gothic" w:hAnsi="Century Gothic"/>
              </w:rPr>
              <w:t xml:space="preserve"> &gt;Default value [vcmmgmt]</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[vcmmgmt]</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Database User Password</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lastRenderedPageBreak/>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Uninstalling ....</w:t>
            </w:r>
          </w:p>
          <w:p w:rsidR="0024124E" w:rsidRPr="00310D80" w:rsidRDefault="0024124E" w:rsidP="0024124E">
            <w:pPr>
              <w:rPr>
                <w:rFonts w:ascii="Century Gothic" w:hAnsi="Century Gothic"/>
              </w:rPr>
            </w:pPr>
            <w:r w:rsidRPr="00310D80">
              <w:rPr>
                <w:rFonts w:ascii="Century Gothic" w:hAnsi="Century Gothic"/>
              </w:rPr>
              <w:t>Removing auditor capability ...</w:t>
            </w:r>
          </w:p>
          <w:p w:rsidR="0024124E" w:rsidRPr="00310D80" w:rsidRDefault="0024124E" w:rsidP="0024124E">
            <w:pPr>
              <w:rPr>
                <w:rFonts w:ascii="Century Gothic" w:hAnsi="Century Gothic"/>
              </w:rPr>
            </w:pPr>
            <w:r w:rsidRPr="00310D80">
              <w:rPr>
                <w:rFonts w:ascii="Century Gothic" w:hAnsi="Century Gothic"/>
              </w:rPr>
              <w:t>--&gt;Capability removed.</w:t>
            </w:r>
          </w:p>
          <w:p w:rsidR="0024124E" w:rsidRPr="00310D80" w:rsidRDefault="0024124E" w:rsidP="0024124E">
            <w:pPr>
              <w:rPr>
                <w:rFonts w:ascii="Century Gothic" w:hAnsi="Century Gothic"/>
              </w:rPr>
            </w:pPr>
            <w:r w:rsidRPr="00310D80">
              <w:rPr>
                <w:rFonts w:ascii="Century Gothic" w:hAnsi="Century Gothic"/>
              </w:rPr>
              <w:t>done.</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Directory structure</w:t>
            </w:r>
          </w:p>
          <w:p w:rsidR="0024124E" w:rsidRPr="00310D80" w:rsidRDefault="0024124E" w:rsidP="0024124E">
            <w:pPr>
              <w:rPr>
                <w:rFonts w:ascii="Century Gothic" w:hAnsi="Century Gothic"/>
              </w:rPr>
            </w:pPr>
            <w:r w:rsidRPr="00310D80">
              <w:rPr>
                <w:rFonts w:ascii="Century Gothic" w:hAnsi="Century Gothic"/>
              </w:rPr>
              <w:t>------------------------------------------</w:t>
            </w:r>
          </w:p>
          <w:p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rsidR="0024124E" w:rsidRPr="00310D80" w:rsidRDefault="0024124E" w:rsidP="0024124E">
            <w:pPr>
              <w:rPr>
                <w:rFonts w:ascii="Century Gothic" w:hAnsi="Century Gothic"/>
              </w:rPr>
            </w:pPr>
            <w:r w:rsidRPr="00310D80">
              <w:rPr>
                <w:rFonts w:ascii="Century Gothic" w:hAnsi="Century Gothic"/>
              </w:rPr>
              <w:t>-Uninstaller binaries.</w:t>
            </w:r>
          </w:p>
          <w:p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Applications files.</w:t>
            </w:r>
          </w:p>
          <w:p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libraries files.</w:t>
            </w:r>
          </w:p>
          <w:p w:rsidR="0024124E" w:rsidRPr="00310D80" w:rsidRDefault="0024124E" w:rsidP="0024124E">
            <w:pPr>
              <w:rPr>
                <w:rFonts w:ascii="Century Gothic" w:hAnsi="Century Gothic"/>
              </w:rPr>
            </w:pPr>
            <w:r w:rsidRPr="00310D80">
              <w:rPr>
                <w:rFonts w:ascii="Century Gothic" w:hAnsi="Century Gothic"/>
              </w:rPr>
              <w:t>-Folder structure.</w:t>
            </w:r>
          </w:p>
          <w:p w:rsidR="0024124E" w:rsidRDefault="0024124E" w:rsidP="0024124E">
            <w:pPr>
              <w:rPr>
                <w:rFonts w:ascii="Century Gothic" w:hAnsi="Century Gothic"/>
              </w:rPr>
            </w:pPr>
            <w:r w:rsidRPr="00310D80">
              <w:rPr>
                <w:rFonts w:ascii="Century Gothic" w:hAnsi="Century Gothic"/>
              </w:rPr>
              <w:t>-Audit properties files.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rsidR="0024124E" w:rsidRPr="00310D80" w:rsidRDefault="0024124E" w:rsidP="0024124E">
            <w:pPr>
              <w:rPr>
                <w:rFonts w:ascii="Century Gothic" w:hAnsi="Century Gothic"/>
              </w:rPr>
            </w:pPr>
            <w:r w:rsidRPr="00310D80">
              <w:rPr>
                <w:rFonts w:ascii="Century Gothic" w:hAnsi="Century Gothic"/>
              </w:rPr>
              <w:t xml:space="preserve"> &gt;Default value [yes]</w:t>
            </w:r>
          </w:p>
          <w:p w:rsidR="0024124E" w:rsidRPr="00310D80" w:rsidRDefault="0024124E" w:rsidP="0024124E">
            <w:pPr>
              <w:rPr>
                <w:rFonts w:ascii="Century Gothic" w:hAnsi="Century Gothic"/>
              </w:rPr>
            </w:pPr>
            <w:r w:rsidRPr="00310D80">
              <w:rPr>
                <w:rFonts w:ascii="Century Gothic" w:hAnsi="Century Gothic"/>
              </w:rPr>
              <w:t xml:space="preserve"> &gt;Value:</w:t>
            </w:r>
          </w:p>
          <w:p w:rsidR="0024124E" w:rsidRPr="00310D80" w:rsidRDefault="0024124E" w:rsidP="0024124E">
            <w:pPr>
              <w:rPr>
                <w:rFonts w:ascii="Century Gothic" w:hAnsi="Century Gothic"/>
              </w:rPr>
            </w:pPr>
            <w:r w:rsidRPr="00310D80">
              <w:rPr>
                <w:rFonts w:ascii="Century Gothic" w:hAnsi="Century Gothic"/>
              </w:rPr>
              <w:t>[yes]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Uninstalling ....</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##To continue the process it is necessary stop:  VgnVCMServer, VgnAdminServer and all Deployments and Configuration Agents (Some </w:t>
            </w:r>
            <w:r>
              <w:rPr>
                <w:rFonts w:ascii="Century Gothic" w:hAnsi="Century Gothic"/>
                <w:color w:val="000000"/>
              </w:rPr>
              <w:t>Web Experience Management</w:t>
            </w:r>
            <w:r w:rsidRPr="00310D80">
              <w:rPr>
                <w:rFonts w:ascii="Century Gothic" w:hAnsi="Century Gothic"/>
              </w:rPr>
              <w:t xml:space="preserve"> Audit libraries are going to be removed now; these libraries may be used in other process actually.) . Please stop the server(s) manually and do not close this wizard.</w:t>
            </w:r>
          </w:p>
          <w:p w:rsidR="0024124E" w:rsidRPr="00310D80" w:rsidRDefault="0024124E" w:rsidP="0024124E">
            <w:pPr>
              <w:rPr>
                <w:rFonts w:ascii="Century Gothic" w:hAnsi="Century Gothic"/>
              </w:rPr>
            </w:pPr>
            <w:r w:rsidRPr="00310D80">
              <w:rPr>
                <w:rFonts w:ascii="Century Gothic" w:hAnsi="Century Gothic"/>
              </w:rPr>
              <w:t>Did the server(s) complete the stop?</w:t>
            </w:r>
          </w:p>
          <w:p w:rsidR="0024124E" w:rsidRPr="00310D80" w:rsidRDefault="0024124E" w:rsidP="0024124E">
            <w:pPr>
              <w:rPr>
                <w:rFonts w:ascii="Century Gothic" w:hAnsi="Century Gothic"/>
              </w:rPr>
            </w:pPr>
            <w:r w:rsidRPr="00310D80">
              <w:rPr>
                <w:rFonts w:ascii="Century Gothic" w:hAnsi="Century Gothic"/>
              </w:rPr>
              <w:t xml:space="preserve"> &gt;Default value [no]</w:t>
            </w:r>
          </w:p>
          <w:p w:rsidR="0024124E" w:rsidRPr="00310D80" w:rsidRDefault="0024124E" w:rsidP="0024124E">
            <w:pPr>
              <w:rPr>
                <w:rFonts w:ascii="Century Gothic" w:hAnsi="Century Gothic"/>
              </w:rPr>
            </w:pPr>
            <w:r w:rsidRPr="00310D80">
              <w:rPr>
                <w:rFonts w:ascii="Century Gothic" w:hAnsi="Century Gothic"/>
              </w:rPr>
              <w:t xml:space="preserve"> &gt;Value: yes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Removing libraries ...</w:t>
            </w:r>
          </w:p>
          <w:p w:rsidR="0024124E" w:rsidRPr="00310D80" w:rsidRDefault="0024124E" w:rsidP="0024124E">
            <w:pPr>
              <w:rPr>
                <w:rFonts w:ascii="Century Gothic" w:hAnsi="Century Gothic"/>
              </w:rPr>
            </w:pPr>
            <w:r w:rsidRPr="00310D80">
              <w:rPr>
                <w:rFonts w:ascii="Century Gothic" w:hAnsi="Century Gothic"/>
              </w:rPr>
              <w:t>--&gt;Libraries removed.</w:t>
            </w:r>
          </w:p>
          <w:p w:rsidR="0024124E" w:rsidRPr="00310D80" w:rsidRDefault="0024124E" w:rsidP="0024124E">
            <w:pPr>
              <w:rPr>
                <w:rFonts w:ascii="Century Gothic" w:hAnsi="Century Gothic"/>
              </w:rPr>
            </w:pPr>
            <w:r w:rsidRPr="00310D80">
              <w:rPr>
                <w:rFonts w:ascii="Century Gothic" w:hAnsi="Century Gothic"/>
              </w:rPr>
              <w:t>Removing properties ..</w:t>
            </w:r>
          </w:p>
          <w:p w:rsidR="0024124E" w:rsidRPr="00310D80" w:rsidRDefault="0024124E" w:rsidP="0024124E">
            <w:pPr>
              <w:rPr>
                <w:rFonts w:ascii="Century Gothic" w:hAnsi="Century Gothic"/>
              </w:rPr>
            </w:pPr>
            <w:r w:rsidRPr="00310D80">
              <w:rPr>
                <w:rFonts w:ascii="Century Gothic" w:hAnsi="Century Gothic"/>
              </w:rPr>
              <w:t>--&gt;Properties removed.</w:t>
            </w:r>
          </w:p>
          <w:p w:rsidR="0024124E" w:rsidRPr="00310D80" w:rsidRDefault="0024124E" w:rsidP="0024124E">
            <w:pPr>
              <w:rPr>
                <w:rFonts w:ascii="Century Gothic" w:hAnsi="Century Gothic"/>
              </w:rPr>
            </w:pPr>
            <w:r w:rsidRPr="00310D80">
              <w:rPr>
                <w:rFonts w:ascii="Century Gothic" w:hAnsi="Century Gothic"/>
              </w:rPr>
              <w:t>Removing applications ..</w:t>
            </w:r>
          </w:p>
          <w:p w:rsidR="0024124E" w:rsidRPr="00310D80" w:rsidRDefault="0024124E" w:rsidP="0024124E">
            <w:pPr>
              <w:rPr>
                <w:rFonts w:ascii="Century Gothic" w:hAnsi="Century Gothic"/>
              </w:rPr>
            </w:pPr>
            <w:r w:rsidRPr="00310D80">
              <w:rPr>
                <w:rFonts w:ascii="Century Gothic" w:hAnsi="Century Gothic"/>
              </w:rPr>
              <w:t>--&gt;Aplications removed.</w:t>
            </w:r>
          </w:p>
          <w:p w:rsidR="0024124E" w:rsidRPr="00310D80" w:rsidRDefault="0024124E" w:rsidP="0024124E">
            <w:pPr>
              <w:rPr>
                <w:rFonts w:ascii="Century Gothic" w:hAnsi="Century Gothic"/>
              </w:rPr>
            </w:pPr>
            <w:r w:rsidRPr="00310D80">
              <w:rPr>
                <w:rFonts w:ascii="Century Gothic" w:hAnsi="Century Gothic"/>
              </w:rPr>
              <w:t>Removing folders</w:t>
            </w:r>
          </w:p>
          <w:p w:rsidR="0024124E" w:rsidRPr="00310D80" w:rsidRDefault="0024124E" w:rsidP="0024124E">
            <w:pPr>
              <w:rPr>
                <w:rFonts w:ascii="Century Gothic" w:hAnsi="Century Gothic"/>
              </w:rPr>
            </w:pPr>
            <w:r w:rsidRPr="00310D80">
              <w:rPr>
                <w:rFonts w:ascii="Century Gothic" w:hAnsi="Century Gothic"/>
              </w:rPr>
              <w:t>--&gt;Folders removed.</w:t>
            </w:r>
          </w:p>
          <w:p w:rsidR="0024124E" w:rsidRPr="00310D80" w:rsidRDefault="0024124E" w:rsidP="0024124E">
            <w:pPr>
              <w:rPr>
                <w:rFonts w:ascii="Century Gothic" w:hAnsi="Century Gothic"/>
              </w:rPr>
            </w:pPr>
            <w:r w:rsidRPr="00310D80">
              <w:rPr>
                <w:rFonts w:ascii="Century Gothic" w:hAnsi="Century Gothic"/>
              </w:rPr>
              <w:t>done.</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The uninstallation process has finished successfully. Please remove </w:t>
            </w:r>
            <w:r>
              <w:rPr>
                <w:rFonts w:ascii="Century Gothic" w:hAnsi="Century Gothic"/>
                <w:color w:val="000000"/>
              </w:rPr>
              <w:t>Web Experience Management</w:t>
            </w:r>
            <w:r w:rsidRPr="00310D80">
              <w:rPr>
                <w:rFonts w:ascii="Century Gothic" w:hAnsi="Century Gothic"/>
              </w:rPr>
              <w:t xml:space="preserve"> Audit folder manually and start all servers and Config / </w:t>
            </w:r>
            <w:r w:rsidRPr="00310D80">
              <w:rPr>
                <w:rFonts w:ascii="Century Gothic" w:hAnsi="Century Gothic"/>
              </w:rPr>
              <w:lastRenderedPageBreak/>
              <w:t>Deployments Agents.</w:t>
            </w: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p>
          <w:p w:rsidR="0024124E" w:rsidRPr="00310D80" w:rsidRDefault="0024124E" w:rsidP="0024124E">
            <w:pPr>
              <w:rPr>
                <w:rFonts w:ascii="Century Gothic" w:hAnsi="Century Gothic"/>
              </w:rPr>
            </w:pPr>
            <w:r w:rsidRPr="00310D80">
              <w:rPr>
                <w:rFonts w:ascii="Century Gothic" w:hAnsi="Century Gothic"/>
              </w:rPr>
              <w:t xml:space="preserve">WARNING: This uninstallation process does not remove the database schema of </w:t>
            </w:r>
            <w:r>
              <w:rPr>
                <w:rFonts w:ascii="Century Gothic" w:hAnsi="Century Gothic"/>
                <w:color w:val="000000"/>
              </w:rPr>
              <w:t>Web Experience Management</w:t>
            </w:r>
            <w:r>
              <w:rPr>
                <w:rFonts w:ascii="Century Gothic" w:hAnsi="Century Gothic"/>
              </w:rPr>
              <w:t xml:space="preserve"> Audit</w:t>
            </w:r>
            <w:r w:rsidRPr="00310D80">
              <w:rPr>
                <w:rFonts w:ascii="Century Gothic" w:hAnsi="Century Gothic"/>
              </w:rPr>
              <w:t>, so that you don't lose your data. If you need to remove this database schema, please do it manually.</w:t>
            </w:r>
          </w:p>
          <w:p w:rsidR="0024124E" w:rsidRPr="00310D80" w:rsidRDefault="0024124E" w:rsidP="0024124E">
            <w:pPr>
              <w:rPr>
                <w:rFonts w:ascii="Century Gothic" w:hAnsi="Century Gothic"/>
              </w:rPr>
            </w:pPr>
          </w:p>
          <w:p w:rsidR="0024124E" w:rsidRPr="00C8048E" w:rsidRDefault="0024124E" w:rsidP="0024124E">
            <w:pPr>
              <w:rPr>
                <w:rFonts w:ascii="Century Gothic" w:hAnsi="Century Gothic"/>
              </w:rPr>
            </w:pPr>
            <w:r w:rsidRPr="00310D80">
              <w:rPr>
                <w:rFonts w:ascii="Century Gothic" w:hAnsi="Century Gothic"/>
              </w:rPr>
              <w:t>Please press any key</w:t>
            </w:r>
          </w:p>
        </w:tc>
      </w:tr>
    </w:tbl>
    <w:p w:rsidR="0024124E" w:rsidRDefault="0024124E" w:rsidP="0024124E"/>
    <w:p w:rsidR="0024124E" w:rsidRPr="00716C73" w:rsidRDefault="0024124E" w:rsidP="00716C73">
      <w:pPr>
        <w:pStyle w:val="Ttulo2"/>
      </w:pPr>
      <w:bookmarkStart w:id="73" w:name="_Toc295125134"/>
      <w:bookmarkStart w:id="74" w:name="_Toc408401760"/>
      <w:r w:rsidRPr="00716C73">
        <w:t>Final Steps</w:t>
      </w:r>
      <w:bookmarkEnd w:id="73"/>
      <w:bookmarkEnd w:id="74"/>
    </w:p>
    <w:p w:rsidR="0024124E" w:rsidRDefault="0024124E" w:rsidP="0024124E">
      <w:pPr>
        <w:rPr>
          <w:rFonts w:cs="Arial"/>
        </w:rPr>
      </w:pPr>
      <w:r w:rsidRPr="00A44970">
        <w:rPr>
          <w:rFonts w:cs="Arial"/>
        </w:rPr>
        <w:t xml:space="preserve">To completely remove </w:t>
      </w:r>
      <w:r>
        <w:rPr>
          <w:rFonts w:cs="Arial"/>
        </w:rPr>
        <w:t>Web Experience Management</w:t>
      </w:r>
      <w:r w:rsidRPr="00A44970">
        <w:rPr>
          <w:rFonts w:cs="Arial"/>
        </w:rPr>
        <w:t xml:space="preserve"> Audit you will need to complete the following manual steps.</w:t>
      </w:r>
    </w:p>
    <w:p w:rsidR="00217D77" w:rsidRPr="00A44970" w:rsidRDefault="00217D77" w:rsidP="0024124E">
      <w:pPr>
        <w:rPr>
          <w:rFonts w:cs="Arial"/>
        </w:rPr>
      </w:pPr>
    </w:p>
    <w:p w:rsidR="0024124E" w:rsidRDefault="0024124E" w:rsidP="008E7C3A">
      <w:pPr>
        <w:pStyle w:val="Prrafodelista"/>
        <w:numPr>
          <w:ilvl w:val="0"/>
          <w:numId w:val="31"/>
        </w:numPr>
        <w:spacing w:after="220"/>
        <w:rPr>
          <w:rFonts w:cs="Arial"/>
        </w:rPr>
      </w:pPr>
      <w:r>
        <w:rPr>
          <w:rFonts w:cs="Arial"/>
        </w:rPr>
        <w:t>Remove the Web Experience Management Audit folder</w:t>
      </w:r>
    </w:p>
    <w:p w:rsidR="0024124E" w:rsidRDefault="0024124E" w:rsidP="0024124E">
      <w:pPr>
        <w:rPr>
          <w:rFonts w:cs="Arial"/>
        </w:rPr>
      </w:pPr>
      <w:r>
        <w:rPr>
          <w:rFonts w:cs="Arial"/>
        </w:rPr>
        <w:t>Delete the</w:t>
      </w:r>
      <w:r w:rsidRPr="00B54B74">
        <w:rPr>
          <w:rFonts w:cs="Arial"/>
        </w:rPr>
        <w:t xml:space="preserve"> information stored in the </w:t>
      </w:r>
      <w:r>
        <w:rPr>
          <w:rFonts w:cs="Arial"/>
        </w:rPr>
        <w:t>Web Experience Management Audit database. After performing this step you will lose all the historic information. Don’t do it if you plan to upgrade to another version keeping existing events.</w:t>
      </w:r>
    </w:p>
    <w:p w:rsidR="0024124E" w:rsidRDefault="0024124E" w:rsidP="0024124E"/>
    <w:p w:rsidR="0024124E" w:rsidRPr="00716C73" w:rsidRDefault="0024124E" w:rsidP="00716C73">
      <w:pPr>
        <w:pStyle w:val="Ttulo2"/>
      </w:pPr>
      <w:bookmarkStart w:id="75" w:name="_Toc295125135"/>
      <w:bookmarkStart w:id="76" w:name="_Toc408401761"/>
      <w:r w:rsidRPr="00716C73">
        <w:t>Uninstalling from a Web Experience Management Cluster</w:t>
      </w:r>
      <w:bookmarkEnd w:id="75"/>
      <w:bookmarkEnd w:id="76"/>
    </w:p>
    <w:p w:rsidR="0024124E" w:rsidRDefault="0024124E" w:rsidP="0024124E">
      <w:pPr>
        <w:rPr>
          <w:rFonts w:cs="Arial"/>
        </w:rPr>
      </w:pPr>
      <w:r>
        <w:rPr>
          <w:rFonts w:cs="Arial"/>
        </w:rPr>
        <w:t>If the product is installed on a Web Experience Management cluster with several nodes, the uninstaller wizard must be launched at each node.</w:t>
      </w:r>
    </w:p>
    <w:p w:rsidR="00217D77" w:rsidRDefault="00217D77" w:rsidP="0024124E">
      <w:pPr>
        <w:rPr>
          <w:rFonts w:cs="Arial"/>
        </w:rPr>
      </w:pPr>
    </w:p>
    <w:p w:rsidR="0024124E" w:rsidRDefault="0024124E" w:rsidP="0024124E">
      <w:pPr>
        <w:rPr>
          <w:rFonts w:cs="Arial"/>
        </w:rPr>
      </w:pPr>
      <w:r>
        <w:rPr>
          <w:rFonts w:cs="Arial"/>
        </w:rPr>
        <w:t xml:space="preserve">You must start launching it in the primary node of the cluster (VgnVCMServer), following the </w:t>
      </w:r>
      <w:r w:rsidRPr="00E526D3">
        <w:rPr>
          <w:rFonts w:cs="Arial"/>
        </w:rPr>
        <w:t xml:space="preserve">steps from </w:t>
      </w:r>
      <w:hyperlink w:anchor="_Launch_Uninstall_Wizard" w:history="1">
        <w:r w:rsidRPr="00E526D3">
          <w:rPr>
            <w:rStyle w:val="Hipervnculo"/>
            <w:rFonts w:cs="Arial"/>
          </w:rPr>
          <w:t>Section 4.1, Launching the Uninstall Wizard</w:t>
        </w:r>
      </w:hyperlink>
      <w:r w:rsidRPr="00E526D3">
        <w:rPr>
          <w:rFonts w:cs="Arial"/>
        </w:rPr>
        <w:t>.</w:t>
      </w:r>
    </w:p>
    <w:p w:rsidR="00217D77" w:rsidRPr="00E526D3" w:rsidRDefault="00217D77" w:rsidP="0024124E">
      <w:pPr>
        <w:rPr>
          <w:rFonts w:cs="Arial"/>
        </w:rPr>
      </w:pPr>
    </w:p>
    <w:p w:rsidR="0024124E" w:rsidRDefault="0024124E" w:rsidP="0024124E">
      <w:pPr>
        <w:rPr>
          <w:rFonts w:cs="Arial"/>
        </w:rPr>
      </w:pPr>
      <w:r>
        <w:rPr>
          <w:rFonts w:cs="Arial"/>
        </w:rPr>
        <w:t>Once that wizard has finished, you can proceed with uninstalling it in the secondary nodes.</w:t>
      </w:r>
    </w:p>
    <w:p w:rsidR="0024124E" w:rsidRDefault="0024124E" w:rsidP="0024124E"/>
    <w:p w:rsidR="0024124E" w:rsidRDefault="0024124E" w:rsidP="0024124E">
      <w:pPr>
        <w:rPr>
          <w:rFonts w:cs="Arial"/>
          <w:color w:val="0072AA"/>
          <w:kern w:val="28"/>
          <w:sz w:val="32"/>
          <w:szCs w:val="36"/>
        </w:rPr>
      </w:pPr>
      <w:r>
        <w:br w:type="page"/>
      </w:r>
    </w:p>
    <w:p w:rsidR="0024124E" w:rsidRDefault="0024124E" w:rsidP="00175598">
      <w:pPr>
        <w:pStyle w:val="Ttulo1"/>
      </w:pPr>
      <w:bookmarkStart w:id="77" w:name="_Toc295125136"/>
      <w:bookmarkStart w:id="78" w:name="_Toc408401762"/>
      <w:r>
        <w:lastRenderedPageBreak/>
        <w:t>Appendix 1 – Troubleshooting</w:t>
      </w:r>
      <w:bookmarkEnd w:id="77"/>
      <w:bookmarkEnd w:id="78"/>
    </w:p>
    <w:p w:rsidR="0024124E" w:rsidRDefault="0024124E" w:rsidP="0024124E">
      <w:pPr>
        <w:rPr>
          <w:rFonts w:cs="Arial"/>
        </w:rPr>
      </w:pPr>
      <w:r w:rsidRPr="000D0570">
        <w:rPr>
          <w:rFonts w:cs="Arial"/>
        </w:rPr>
        <w:t xml:space="preserve">The setup process generates a running installation of </w:t>
      </w:r>
      <w:r>
        <w:rPr>
          <w:rFonts w:cs="Arial"/>
        </w:rPr>
        <w:t>Web Experience Managem</w:t>
      </w:r>
      <w:r w:rsidRPr="000D0570">
        <w:rPr>
          <w:rFonts w:cs="Arial"/>
        </w:rPr>
        <w:t xml:space="preserve">ent Audit; in case of problems, the following sections describe how to manually install or uninstall some of the components of </w:t>
      </w:r>
      <w:r>
        <w:rPr>
          <w:rFonts w:cs="Arial"/>
        </w:rPr>
        <w:t>Web Experience Managem</w:t>
      </w:r>
      <w:r w:rsidRPr="000D0570">
        <w:rPr>
          <w:rFonts w:cs="Arial"/>
        </w:rPr>
        <w:t>ent Audit. This can be helpful if some of the tests included in Audit fail or the installer failed to perform some specific action.</w:t>
      </w:r>
    </w:p>
    <w:p w:rsidR="00217D77" w:rsidRPr="000D0570" w:rsidRDefault="00217D77" w:rsidP="0024124E">
      <w:pPr>
        <w:rPr>
          <w:rFonts w:cs="Arial"/>
        </w:rPr>
      </w:pPr>
    </w:p>
    <w:p w:rsidR="0024124E" w:rsidRDefault="0024124E" w:rsidP="0024124E">
      <w:pPr>
        <w:rPr>
          <w:rFonts w:cs="Arial"/>
        </w:rPr>
      </w:pPr>
      <w:r w:rsidRPr="000D0570">
        <w:rPr>
          <w:rFonts w:cs="Arial"/>
        </w:rPr>
        <w:t>Please note that all the following steps are usually executed by the setup process, not needing any kind of intervention by the user. The steps are shown here just to document how to perform them manually in case of exceptional scenarios.</w:t>
      </w:r>
    </w:p>
    <w:p w:rsidR="0024124E" w:rsidRDefault="0024124E" w:rsidP="0024124E"/>
    <w:p w:rsidR="0024124E" w:rsidRPr="00716C73" w:rsidRDefault="0024124E" w:rsidP="00716C73">
      <w:pPr>
        <w:pStyle w:val="Ttulo2"/>
      </w:pPr>
      <w:bookmarkStart w:id="79" w:name="_Toc295125137"/>
      <w:bookmarkStart w:id="80" w:name="_Toc408401763"/>
      <w:r w:rsidRPr="00716C73">
        <w:t>Launch Installation Wizard</w:t>
      </w:r>
      <w:bookmarkEnd w:id="79"/>
      <w:bookmarkEnd w:id="80"/>
    </w:p>
    <w:p w:rsidR="0024124E" w:rsidRDefault="0024124E" w:rsidP="0024124E">
      <w:pPr>
        <w:rPr>
          <w:rFonts w:cs="Arial"/>
        </w:rPr>
      </w:pPr>
      <w:r w:rsidRPr="00CB07F6">
        <w:rPr>
          <w:rFonts w:cs="Arial"/>
        </w:rPr>
        <w:t xml:space="preserve">Before launching the </w:t>
      </w:r>
      <w:r>
        <w:rPr>
          <w:rFonts w:cs="Arial"/>
        </w:rPr>
        <w:t>Web Experience Management Audit</w:t>
      </w:r>
      <w:r w:rsidRPr="00CB07F6">
        <w:rPr>
          <w:rFonts w:cs="Arial"/>
        </w:rPr>
        <w:t xml:space="preserve"> installer</w:t>
      </w:r>
      <w:r>
        <w:rPr>
          <w:rFonts w:cs="Arial"/>
        </w:rPr>
        <w:t xml:space="preserve">, be sure that you are using Java 1.6. </w:t>
      </w:r>
      <w:r w:rsidRPr="0067042C">
        <w:rPr>
          <w:rFonts w:cs="Arial"/>
        </w:rPr>
        <w:t>Ensure that JAVA_HOME/bin is at system path. You can u</w:t>
      </w:r>
      <w:r>
        <w:rPr>
          <w:rFonts w:cs="Arial"/>
        </w:rPr>
        <w:t>se &lt;</w:t>
      </w:r>
      <w:r w:rsidR="003523B6">
        <w:rPr>
          <w:rFonts w:cs="Arial"/>
        </w:rPr>
        <w:t>WEMinstallDir</w:t>
      </w:r>
      <w:r>
        <w:rPr>
          <w:rFonts w:cs="Arial"/>
        </w:rPr>
        <w:t>&gt;/Content/</w:t>
      </w:r>
      <w:r w:rsidR="00D8228F">
        <w:rPr>
          <w:rFonts w:cs="Arial"/>
        </w:rPr>
        <w:t>10</w:t>
      </w:r>
      <w:r w:rsidR="006B3539">
        <w:rPr>
          <w:rFonts w:cs="Arial"/>
        </w:rPr>
        <w:t>_5</w:t>
      </w:r>
      <w:r w:rsidRPr="0067042C">
        <w:rPr>
          <w:rFonts w:cs="Arial"/>
        </w:rPr>
        <w:t>/java dir as your Java installation.</w:t>
      </w:r>
    </w:p>
    <w:p w:rsidR="00217D77" w:rsidRPr="0067042C" w:rsidRDefault="00217D77" w:rsidP="0024124E">
      <w:pPr>
        <w:rPr>
          <w:rFonts w:cs="Arial"/>
        </w:rPr>
      </w:pPr>
    </w:p>
    <w:p w:rsidR="0024124E" w:rsidRPr="0067042C" w:rsidRDefault="0024124E" w:rsidP="0024124E">
      <w:pPr>
        <w:rPr>
          <w:rFonts w:cs="Arial"/>
        </w:rPr>
      </w:pPr>
      <w:r w:rsidRPr="0067042C">
        <w:rPr>
          <w:rFonts w:cs="Arial"/>
        </w:rPr>
        <w:t>Also, it is necessary to have the following processes</w:t>
      </w:r>
      <w:r w:rsidRPr="000C4995">
        <w:rPr>
          <w:rFonts w:cs="Arial"/>
        </w:rPr>
        <w:t xml:space="preserve"> </w:t>
      </w:r>
      <w:r w:rsidRPr="0067042C">
        <w:rPr>
          <w:rFonts w:cs="Arial"/>
        </w:rPr>
        <w:t>up and running:</w:t>
      </w:r>
    </w:p>
    <w:p w:rsidR="0024124E" w:rsidRPr="0067042C" w:rsidRDefault="0024124E" w:rsidP="008E7C3A">
      <w:pPr>
        <w:pStyle w:val="Prrafodelista"/>
        <w:widowControl/>
        <w:numPr>
          <w:ilvl w:val="0"/>
          <w:numId w:val="19"/>
        </w:numPr>
        <w:suppressAutoHyphens/>
        <w:autoSpaceDE/>
        <w:autoSpaceDN/>
        <w:adjustRightInd/>
        <w:ind w:left="990" w:hanging="270"/>
        <w:rPr>
          <w:rFonts w:cs="Arial"/>
        </w:rPr>
      </w:pPr>
      <w:r w:rsidRPr="0067042C">
        <w:rPr>
          <w:rFonts w:cs="Arial"/>
        </w:rPr>
        <w:t>VgnVCMServer</w:t>
      </w:r>
    </w:p>
    <w:p w:rsidR="0024124E" w:rsidRDefault="0024124E" w:rsidP="008E7C3A">
      <w:pPr>
        <w:pStyle w:val="Prrafodelista"/>
        <w:widowControl/>
        <w:numPr>
          <w:ilvl w:val="0"/>
          <w:numId w:val="19"/>
        </w:numPr>
        <w:suppressAutoHyphens/>
        <w:autoSpaceDE/>
        <w:autoSpaceDN/>
        <w:adjustRightInd/>
        <w:ind w:left="990" w:hanging="270"/>
        <w:rPr>
          <w:rFonts w:cs="Arial"/>
        </w:rPr>
      </w:pPr>
      <w:r w:rsidRPr="0067042C">
        <w:rPr>
          <w:rFonts w:cs="Arial"/>
        </w:rPr>
        <w:t>VgnAdmin</w:t>
      </w:r>
      <w:r>
        <w:rPr>
          <w:rFonts w:cs="Arial"/>
        </w:rPr>
        <w:t>Server</w:t>
      </w:r>
    </w:p>
    <w:p w:rsidR="0024124E" w:rsidRPr="0067042C" w:rsidRDefault="0024124E" w:rsidP="008E7C3A">
      <w:pPr>
        <w:pStyle w:val="Prrafodelista"/>
        <w:widowControl/>
        <w:numPr>
          <w:ilvl w:val="0"/>
          <w:numId w:val="19"/>
        </w:numPr>
        <w:suppressAutoHyphens/>
        <w:autoSpaceDE/>
        <w:autoSpaceDN/>
        <w:adjustRightInd/>
        <w:ind w:left="990" w:hanging="270"/>
        <w:rPr>
          <w:rFonts w:cs="Arial"/>
        </w:rPr>
      </w:pPr>
      <w:r w:rsidRPr="0067042C">
        <w:rPr>
          <w:rFonts w:cs="Arial"/>
        </w:rPr>
        <w:t>Config Agent</w:t>
      </w:r>
      <w:r>
        <w:rPr>
          <w:rFonts w:cs="Arial"/>
        </w:rPr>
        <w:t>s</w:t>
      </w:r>
    </w:p>
    <w:p w:rsidR="00175598" w:rsidRPr="00716C73" w:rsidRDefault="0024124E" w:rsidP="00716C73">
      <w:pPr>
        <w:pStyle w:val="Ttulo2"/>
      </w:pPr>
      <w:bookmarkStart w:id="81" w:name="_Toc295125138"/>
      <w:bookmarkStart w:id="82" w:name="_Toc408401764"/>
      <w:r w:rsidRPr="00716C73">
        <w:t>Adding libraries and Classpath manually</w:t>
      </w:r>
      <w:bookmarkEnd w:id="81"/>
      <w:bookmarkEnd w:id="82"/>
    </w:p>
    <w:p w:rsidR="0024124E" w:rsidRPr="00175598" w:rsidRDefault="0024124E" w:rsidP="00175598">
      <w:pPr>
        <w:pStyle w:val="Ttulo3"/>
      </w:pPr>
      <w:bookmarkStart w:id="83" w:name="_Toc408401765"/>
      <w:r w:rsidRPr="00175598">
        <w:t>Libraries installation in Web Experience Management</w:t>
      </w:r>
      <w:bookmarkEnd w:id="83"/>
    </w:p>
    <w:p w:rsidR="0024124E" w:rsidRPr="00D10920" w:rsidRDefault="0024124E" w:rsidP="0024124E">
      <w:pPr>
        <w:rPr>
          <w:rFonts w:cs="Arial"/>
        </w:rPr>
      </w:pPr>
      <w:r w:rsidRPr="00D10920">
        <w:rPr>
          <w:rFonts w:cs="Arial"/>
        </w:rPr>
        <w:t xml:space="preserve">To install libraries in </w:t>
      </w:r>
      <w:r>
        <w:rPr>
          <w:rFonts w:cs="Arial"/>
        </w:rPr>
        <w:t>Web Experience Management</w:t>
      </w:r>
      <w:r w:rsidRPr="00D10920">
        <w:rPr>
          <w:rFonts w:cs="Arial"/>
        </w:rPr>
        <w:t xml:space="preserve"> you must copy </w:t>
      </w:r>
      <w:r>
        <w:rPr>
          <w:rFonts w:cs="Arial"/>
        </w:rPr>
        <w:t xml:space="preserve">the following files </w:t>
      </w:r>
      <w:r w:rsidRPr="00D10920">
        <w:rPr>
          <w:rFonts w:cs="Arial"/>
        </w:rPr>
        <w:t xml:space="preserve">to the lib directory of </w:t>
      </w:r>
      <w:r w:rsidR="00C84F59">
        <w:rPr>
          <w:rFonts w:cs="Arial"/>
        </w:rPr>
        <w:t>Open</w:t>
      </w:r>
      <w:r>
        <w:rPr>
          <w:rFonts w:cs="Arial"/>
        </w:rPr>
        <w:t>Text</w:t>
      </w:r>
      <w:r w:rsidRPr="00D10920">
        <w:rPr>
          <w:rFonts w:cs="Arial"/>
        </w:rPr>
        <w:t xml:space="preserve"> (</w:t>
      </w:r>
      <w:r w:rsidR="003523B6">
        <w:rPr>
          <w:rFonts w:cs="Arial"/>
        </w:rPr>
        <w:t>&lt;WEMinstallDir&gt;</w:t>
      </w:r>
      <w:r w:rsidRPr="00D10920">
        <w:rPr>
          <w:rFonts w:cs="Arial"/>
        </w:rPr>
        <w:t>/</w:t>
      </w:r>
      <w:r>
        <w:rPr>
          <w:rFonts w:cs="Arial"/>
        </w:rPr>
        <w:t>C</w:t>
      </w:r>
      <w:r w:rsidRPr="00D10920">
        <w:rPr>
          <w:rFonts w:cs="Arial"/>
        </w:rPr>
        <w:t>ontent/</w:t>
      </w:r>
      <w:r w:rsidR="00D8228F">
        <w:rPr>
          <w:rFonts w:cs="Arial"/>
        </w:rPr>
        <w:t>10</w:t>
      </w:r>
      <w:r w:rsidR="006B3539">
        <w:rPr>
          <w:rFonts w:cs="Arial"/>
        </w:rPr>
        <w:t>_5</w:t>
      </w:r>
      <w:r w:rsidRPr="00D10920">
        <w:rPr>
          <w:rFonts w:cs="Arial"/>
        </w:rPr>
        <w:t>/lib):</w:t>
      </w:r>
    </w:p>
    <w:p w:rsidR="0024124E" w:rsidRDefault="0024124E" w:rsidP="008E7C3A">
      <w:pPr>
        <w:pStyle w:val="Prrafodelista"/>
        <w:numPr>
          <w:ilvl w:val="0"/>
          <w:numId w:val="32"/>
        </w:numPr>
        <w:rPr>
          <w:rFonts w:cs="Arial"/>
        </w:rPr>
      </w:pPr>
      <w:r w:rsidRPr="00463681">
        <w:rPr>
          <w:rFonts w:cs="Arial"/>
        </w:rPr>
        <w:t>kiron.jar</w:t>
      </w:r>
    </w:p>
    <w:p w:rsidR="0024124E" w:rsidRDefault="0024124E" w:rsidP="008E7C3A">
      <w:pPr>
        <w:pStyle w:val="Prrafodelista"/>
        <w:numPr>
          <w:ilvl w:val="0"/>
          <w:numId w:val="32"/>
        </w:numPr>
        <w:rPr>
          <w:rFonts w:cs="Arial"/>
        </w:rPr>
      </w:pPr>
      <w:r>
        <w:rPr>
          <w:rFonts w:cs="Arial"/>
        </w:rPr>
        <w:t>json.jar</w:t>
      </w:r>
    </w:p>
    <w:p w:rsidR="0024124E" w:rsidRDefault="0024124E" w:rsidP="008E7C3A">
      <w:pPr>
        <w:pStyle w:val="Prrafodelista"/>
        <w:numPr>
          <w:ilvl w:val="0"/>
          <w:numId w:val="32"/>
        </w:numPr>
        <w:rPr>
          <w:rFonts w:cs="Arial"/>
        </w:rPr>
      </w:pPr>
      <w:r w:rsidRPr="00463681">
        <w:rPr>
          <w:rFonts w:cs="Arial"/>
        </w:rPr>
        <w:t xml:space="preserve">rtbclient.jar </w:t>
      </w:r>
    </w:p>
    <w:p w:rsidR="0024124E" w:rsidRDefault="0024124E" w:rsidP="008E7C3A">
      <w:pPr>
        <w:pStyle w:val="Prrafodelista"/>
        <w:numPr>
          <w:ilvl w:val="0"/>
          <w:numId w:val="32"/>
        </w:numPr>
        <w:rPr>
          <w:rFonts w:cs="Arial"/>
        </w:rPr>
      </w:pPr>
      <w:r w:rsidRPr="00463681">
        <w:rPr>
          <w:rFonts w:cs="Arial"/>
        </w:rPr>
        <w:t>rtbcommon.jar</w:t>
      </w:r>
    </w:p>
    <w:p w:rsidR="0024124E" w:rsidRDefault="0024124E" w:rsidP="008E7C3A">
      <w:pPr>
        <w:pStyle w:val="Prrafodelista"/>
        <w:numPr>
          <w:ilvl w:val="0"/>
          <w:numId w:val="32"/>
        </w:numPr>
        <w:rPr>
          <w:rFonts w:cs="Arial"/>
        </w:rPr>
      </w:pPr>
      <w:r w:rsidRPr="00463681">
        <w:rPr>
          <w:rFonts w:cs="Arial"/>
        </w:rPr>
        <w:t>AuditVCMLib.jar</w:t>
      </w:r>
    </w:p>
    <w:p w:rsidR="0024124E" w:rsidRDefault="0024124E" w:rsidP="008E7C3A">
      <w:pPr>
        <w:pStyle w:val="Prrafodelista"/>
        <w:numPr>
          <w:ilvl w:val="0"/>
          <w:numId w:val="32"/>
        </w:numPr>
        <w:rPr>
          <w:rFonts w:cs="Arial"/>
        </w:rPr>
      </w:pPr>
      <w:r>
        <w:rPr>
          <w:rFonts w:cs="Arial"/>
        </w:rPr>
        <w:t>aspectjrt.jar</w:t>
      </w:r>
    </w:p>
    <w:p w:rsidR="0024124E" w:rsidRDefault="0024124E" w:rsidP="008E7C3A">
      <w:pPr>
        <w:pStyle w:val="Prrafodelista"/>
        <w:numPr>
          <w:ilvl w:val="0"/>
          <w:numId w:val="32"/>
        </w:numPr>
        <w:rPr>
          <w:rFonts w:cs="Arial"/>
        </w:rPr>
      </w:pPr>
      <w:r>
        <w:rPr>
          <w:rFonts w:cs="Arial"/>
        </w:rPr>
        <w:t>aspectjweaver.jar</w:t>
      </w:r>
    </w:p>
    <w:p w:rsidR="0024124E" w:rsidRDefault="0024124E" w:rsidP="008E7C3A">
      <w:pPr>
        <w:pStyle w:val="Prrafodelista"/>
        <w:numPr>
          <w:ilvl w:val="0"/>
          <w:numId w:val="32"/>
        </w:numPr>
        <w:rPr>
          <w:rFonts w:cs="Arial"/>
        </w:rPr>
      </w:pPr>
      <w:r>
        <w:rPr>
          <w:rFonts w:cs="Arial"/>
        </w:rPr>
        <w:t>backport-util-concurrent.jar</w:t>
      </w:r>
    </w:p>
    <w:p w:rsidR="0024124E" w:rsidRPr="00175598" w:rsidRDefault="0024124E" w:rsidP="00175598">
      <w:pPr>
        <w:pStyle w:val="Ttulo3"/>
      </w:pPr>
      <w:bookmarkStart w:id="84" w:name="_Toc408401766"/>
      <w:r w:rsidRPr="00175598">
        <w:t>Classpath and Arguments</w:t>
      </w:r>
      <w:bookmarkEnd w:id="84"/>
    </w:p>
    <w:p w:rsidR="0024124E" w:rsidRDefault="0024124E" w:rsidP="0024124E">
      <w:pPr>
        <w:rPr>
          <w:rFonts w:cs="Arial"/>
        </w:rPr>
      </w:pPr>
      <w:r>
        <w:rPr>
          <w:rFonts w:cs="Arial"/>
        </w:rPr>
        <w:t>Web Experience Management</w:t>
      </w:r>
      <w:r w:rsidRPr="00D10920">
        <w:rPr>
          <w:rFonts w:cs="Arial"/>
        </w:rPr>
        <w:t xml:space="preserve"> </w:t>
      </w:r>
      <w:r>
        <w:rPr>
          <w:rFonts w:cs="Arial"/>
        </w:rPr>
        <w:t xml:space="preserve">Servers </w:t>
      </w:r>
      <w:r w:rsidRPr="00D10920">
        <w:rPr>
          <w:rFonts w:cs="Arial"/>
        </w:rPr>
        <w:t xml:space="preserve">must be instructed to use both the libraries and the properties files included with </w:t>
      </w:r>
      <w:r>
        <w:rPr>
          <w:rFonts w:cs="Arial"/>
        </w:rPr>
        <w:t>Web Experience Management</w:t>
      </w:r>
      <w:r w:rsidRPr="00D10920">
        <w:rPr>
          <w:rFonts w:cs="Arial"/>
        </w:rPr>
        <w:t xml:space="preserve"> Audit. Both the </w:t>
      </w:r>
      <w:r>
        <w:rPr>
          <w:rFonts w:cs="Arial"/>
        </w:rPr>
        <w:t>Web Experience Management</w:t>
      </w:r>
      <w:r w:rsidRPr="00D10920">
        <w:rPr>
          <w:rFonts w:cs="Arial"/>
        </w:rPr>
        <w:t xml:space="preserve"> Server and the </w:t>
      </w:r>
      <w:r>
        <w:rPr>
          <w:rFonts w:cs="Arial"/>
        </w:rPr>
        <w:t xml:space="preserve">AppSvcs </w:t>
      </w:r>
      <w:r w:rsidRPr="00D10920">
        <w:rPr>
          <w:rFonts w:cs="Arial"/>
        </w:rPr>
        <w:t>deployment agents must be configured as follows:</w:t>
      </w:r>
    </w:p>
    <w:p w:rsidR="00217D77" w:rsidRPr="00D10920" w:rsidRDefault="00217D77" w:rsidP="0024124E">
      <w:pPr>
        <w:rPr>
          <w:rFonts w:cs="Arial"/>
        </w:rPr>
      </w:pPr>
    </w:p>
    <w:p w:rsidR="0024124E" w:rsidRDefault="0024124E" w:rsidP="0024124E">
      <w:pPr>
        <w:rPr>
          <w:rFonts w:cs="Arial"/>
        </w:rPr>
      </w:pPr>
      <w:r w:rsidRPr="00D10920">
        <w:rPr>
          <w:rFonts w:cs="Arial"/>
        </w:rPr>
        <w:t>Using the runtime services console, there are two parameters that must be changed:</w:t>
      </w:r>
    </w:p>
    <w:p w:rsidR="00421881" w:rsidRPr="00D10920" w:rsidRDefault="00421881" w:rsidP="0024124E">
      <w:pPr>
        <w:rPr>
          <w:rFonts w:cs="Arial"/>
        </w:rPr>
      </w:pPr>
    </w:p>
    <w:p w:rsidR="0024124E" w:rsidRPr="00D10920" w:rsidRDefault="0024124E" w:rsidP="0024124E">
      <w:pPr>
        <w:ind w:firstLine="720"/>
        <w:rPr>
          <w:rFonts w:cs="Arial"/>
        </w:rPr>
      </w:pPr>
      <w:r w:rsidRPr="00D10920">
        <w:rPr>
          <w:rFonts w:cs="Arial"/>
          <w:b/>
          <w:bCs/>
        </w:rPr>
        <w:t>Classpath:</w:t>
      </w:r>
      <w:r w:rsidRPr="00D10920">
        <w:rPr>
          <w:rFonts w:cs="Arial"/>
        </w:rPr>
        <w:t xml:space="preserve"> The following libraries must be added at the end of the classpath:</w:t>
      </w:r>
    </w:p>
    <w:p w:rsidR="0024124E" w:rsidRPr="00D10920" w:rsidRDefault="0024124E" w:rsidP="0024124E">
      <w:pPr>
        <w:ind w:left="900"/>
        <w:rPr>
          <w:rFonts w:cs="Arial"/>
        </w:rPr>
      </w:pPr>
      <w:r>
        <w:rPr>
          <w:rFonts w:cs="Arial"/>
        </w:rPr>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/lib/kiron.jar</w:t>
      </w:r>
    </w:p>
    <w:p w:rsidR="0024124E" w:rsidRPr="00D10920" w:rsidRDefault="0024124E" w:rsidP="0024124E">
      <w:pPr>
        <w:ind w:left="900"/>
        <w:rPr>
          <w:rFonts w:cs="Arial"/>
        </w:rPr>
      </w:pPr>
      <w:r>
        <w:rPr>
          <w:rFonts w:cs="Arial"/>
        </w:rPr>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/lib/rtbcommon.jar</w:t>
      </w:r>
    </w:p>
    <w:p w:rsidR="0024124E" w:rsidRPr="00D10920" w:rsidRDefault="0024124E" w:rsidP="0024124E">
      <w:pPr>
        <w:ind w:left="900"/>
        <w:rPr>
          <w:rFonts w:cs="Arial"/>
        </w:rPr>
      </w:pPr>
      <w:r>
        <w:rPr>
          <w:rFonts w:cs="Arial"/>
        </w:rPr>
        <w:lastRenderedPageBreak/>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/lib/rtbclient.jar</w:t>
      </w:r>
    </w:p>
    <w:p w:rsidR="0024124E" w:rsidRPr="00D10920" w:rsidRDefault="0024124E" w:rsidP="0024124E">
      <w:pPr>
        <w:ind w:left="900"/>
        <w:rPr>
          <w:rFonts w:cs="Arial"/>
        </w:rPr>
      </w:pPr>
      <w:r>
        <w:rPr>
          <w:rFonts w:cs="Arial"/>
        </w:rPr>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/lib/log4j.jar</w:t>
      </w:r>
    </w:p>
    <w:p w:rsidR="0024124E" w:rsidRPr="00D10920" w:rsidRDefault="0024124E" w:rsidP="0024124E">
      <w:pPr>
        <w:ind w:left="900"/>
        <w:rPr>
          <w:rFonts w:cs="Arial"/>
        </w:rPr>
      </w:pPr>
      <w:r>
        <w:rPr>
          <w:rFonts w:cs="Arial"/>
        </w:rPr>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w:t>
      </w:r>
      <w:r>
        <w:rPr>
          <w:rFonts w:cs="Arial"/>
        </w:rPr>
        <w:t>json</w:t>
      </w:r>
      <w:r w:rsidRPr="00D10920">
        <w:rPr>
          <w:rFonts w:cs="Arial"/>
        </w:rPr>
        <w:t>.jar</w:t>
      </w:r>
    </w:p>
    <w:p w:rsidR="0024124E" w:rsidRDefault="0024124E" w:rsidP="0024124E">
      <w:pPr>
        <w:ind w:left="900"/>
        <w:rPr>
          <w:rFonts w:cs="Arial"/>
        </w:rPr>
      </w:pPr>
      <w:r>
        <w:rPr>
          <w:rFonts w:cs="Arial"/>
        </w:rPr>
        <w:t>&lt;</w:t>
      </w:r>
      <w:r w:rsidR="008846AD">
        <w:rPr>
          <w:rFonts w:cs="Arial"/>
        </w:rPr>
        <w:t>WEMinstallDir</w:t>
      </w:r>
      <w:r w:rsidRPr="00D10920">
        <w:rPr>
          <w:rFonts w:cs="Arial"/>
        </w:rPr>
        <w:t>&gt;/Content/</w:t>
      </w:r>
      <w:r w:rsidR="00D8228F">
        <w:rPr>
          <w:rFonts w:cs="Arial"/>
        </w:rPr>
        <w:t>10</w:t>
      </w:r>
      <w:r w:rsidR="006B3539">
        <w:rPr>
          <w:rFonts w:cs="Arial"/>
        </w:rPr>
        <w:t>_5</w:t>
      </w:r>
      <w:r w:rsidRPr="00D10920">
        <w:rPr>
          <w:rFonts w:cs="Arial"/>
        </w:rPr>
        <w:t>/lib/</w:t>
      </w:r>
      <w:r>
        <w:rPr>
          <w:rFonts w:cs="Arial"/>
        </w:rPr>
        <w:t>aspectjrt</w:t>
      </w:r>
      <w:r w:rsidRPr="00D10920">
        <w:rPr>
          <w:rFonts w:cs="Arial"/>
        </w:rPr>
        <w:t>.jar</w:t>
      </w:r>
    </w:p>
    <w:p w:rsidR="00217D77" w:rsidRPr="00D10920" w:rsidRDefault="00217D77" w:rsidP="0024124E">
      <w:pPr>
        <w:ind w:left="900"/>
        <w:rPr>
          <w:rFonts w:cs="Arial"/>
        </w:rPr>
      </w:pPr>
    </w:p>
    <w:p w:rsidR="0024124E" w:rsidRPr="00D10920" w:rsidRDefault="0024124E" w:rsidP="0024124E">
      <w:pPr>
        <w:ind w:left="900"/>
        <w:rPr>
          <w:rFonts w:cs="Arial"/>
        </w:rPr>
      </w:pPr>
      <w:r w:rsidRPr="00D10920">
        <w:rPr>
          <w:rFonts w:cs="Arial"/>
          <w:b/>
          <w:bCs/>
        </w:rPr>
        <w:t>Arguments:</w:t>
      </w:r>
      <w:r w:rsidRPr="00D10920">
        <w:rPr>
          <w:rFonts w:cs="Arial"/>
        </w:rPr>
        <w:t xml:space="preserve"> The following variables must be added at the end of this parameter. </w:t>
      </w:r>
    </w:p>
    <w:p w:rsidR="0024124E" w:rsidRPr="00D10920" w:rsidRDefault="0024124E" w:rsidP="0024124E">
      <w:pPr>
        <w:ind w:left="900"/>
        <w:rPr>
          <w:rFonts w:cs="Arial"/>
        </w:rPr>
      </w:pPr>
      <w:r w:rsidRPr="00D10920">
        <w:rPr>
          <w:rFonts w:cs="Arial"/>
        </w:rPr>
        <w:t>-DRTBCLIENT-PROPERTIES=</w:t>
      </w:r>
      <w:r w:rsidR="008846AD">
        <w:rPr>
          <w:rFonts w:cs="Arial"/>
        </w:rPr>
        <w:t>&lt;AuditInstallDir&gt;</w:t>
      </w:r>
      <w:r w:rsidRPr="00D10920">
        <w:rPr>
          <w:rFonts w:cs="Arial"/>
        </w:rPr>
        <w:t>/rtbclient</w:t>
      </w:r>
    </w:p>
    <w:p w:rsidR="0024124E" w:rsidRPr="00D10920" w:rsidRDefault="0024124E" w:rsidP="0024124E">
      <w:pPr>
        <w:ind w:left="900"/>
        <w:rPr>
          <w:rFonts w:cs="Arial"/>
        </w:rPr>
      </w:pPr>
      <w:r w:rsidRPr="00D10920">
        <w:rPr>
          <w:rFonts w:cs="Arial"/>
        </w:rPr>
        <w:t>-DCOLLECTOR-PROPERTIES=</w:t>
      </w:r>
      <w:r w:rsidR="008846AD">
        <w:rPr>
          <w:rFonts w:cs="Arial"/>
        </w:rPr>
        <w:t>&lt;AuditInstallDir&gt;</w:t>
      </w:r>
      <w:r w:rsidRPr="00D10920">
        <w:rPr>
          <w:rFonts w:cs="Arial"/>
        </w:rPr>
        <w:t>/w</w:t>
      </w:r>
      <w:r>
        <w:rPr>
          <w:rFonts w:cs="Arial"/>
        </w:rPr>
        <w:t>ebapps</w:t>
      </w:r>
      <w:r w:rsidRPr="00D10920">
        <w:rPr>
          <w:rFonts w:cs="Arial"/>
        </w:rPr>
        <w:t>/collector</w:t>
      </w:r>
    </w:p>
    <w:p w:rsidR="0024124E" w:rsidRDefault="0024124E" w:rsidP="0024124E">
      <w:pPr>
        <w:ind w:left="900"/>
        <w:rPr>
          <w:rFonts w:cs="Arial"/>
        </w:rPr>
      </w:pPr>
      <w:r w:rsidRPr="00D10920">
        <w:rPr>
          <w:rFonts w:cs="Arial"/>
        </w:rPr>
        <w:t>-DMANAGEMENT-PROPERTIES=</w:t>
      </w:r>
      <w:r w:rsidR="008846AD">
        <w:rPr>
          <w:rFonts w:cs="Arial"/>
        </w:rPr>
        <w:t>&lt;AuditInstallDir&gt;</w:t>
      </w:r>
      <w:r w:rsidRPr="00D10920">
        <w:rPr>
          <w:rFonts w:cs="Arial"/>
        </w:rPr>
        <w:t>/webapps/management</w:t>
      </w:r>
    </w:p>
    <w:p w:rsidR="0024124E" w:rsidRPr="00D10920" w:rsidRDefault="0024124E" w:rsidP="0024124E">
      <w:pPr>
        <w:ind w:left="900"/>
        <w:rPr>
          <w:rFonts w:cs="Arial"/>
        </w:rPr>
      </w:pPr>
      <w:r>
        <w:rPr>
          <w:rFonts w:cs="Arial"/>
        </w:rPr>
        <w:t>-javaagent:&lt;</w:t>
      </w:r>
      <w:r w:rsidR="008846AD">
        <w:rPr>
          <w:rFonts w:cs="Arial"/>
        </w:rPr>
        <w:t>WEMinstallDir</w:t>
      </w:r>
      <w:r>
        <w:rPr>
          <w:rFonts w:cs="Arial"/>
        </w:rPr>
        <w:t>&gt;/Content/</w:t>
      </w:r>
      <w:r w:rsidR="00D8228F">
        <w:rPr>
          <w:rFonts w:cs="Arial"/>
        </w:rPr>
        <w:t>10</w:t>
      </w:r>
      <w:r w:rsidR="006B3539">
        <w:rPr>
          <w:rFonts w:cs="Arial"/>
        </w:rPr>
        <w:t>_5</w:t>
      </w:r>
      <w:r>
        <w:rPr>
          <w:rFonts w:cs="Arial"/>
        </w:rPr>
        <w:t>/lib/aspectjweaver.jar</w:t>
      </w:r>
    </w:p>
    <w:p w:rsidR="0024124E" w:rsidRPr="00D10920" w:rsidRDefault="0024124E" w:rsidP="0024124E">
      <w:pPr>
        <w:rPr>
          <w:rFonts w:cs="Arial"/>
        </w:rPr>
      </w:pPr>
    </w:p>
    <w:p w:rsidR="0024124E" w:rsidRPr="00AC4B99" w:rsidRDefault="0024124E" w:rsidP="0024124E">
      <w:pPr>
        <w:ind w:left="540"/>
        <w:rPr>
          <w:rFonts w:cs="Arial"/>
        </w:rPr>
      </w:pPr>
      <w:r w:rsidRPr="00AC4B99">
        <w:rPr>
          <w:rFonts w:cs="Arial"/>
          <w:b/>
          <w:bCs/>
        </w:rPr>
        <w:t>NOTE</w:t>
      </w:r>
      <w:r w:rsidRPr="00AC4B99">
        <w:rPr>
          <w:rFonts w:cs="Arial"/>
        </w:rPr>
        <w:t>: The directory '</w:t>
      </w:r>
      <w:r w:rsidR="008846AD">
        <w:rPr>
          <w:rFonts w:cs="Arial"/>
        </w:rPr>
        <w:t>&lt;AuditInstallDir&gt;</w:t>
      </w:r>
      <w:r w:rsidRPr="00AC4B99">
        <w:rPr>
          <w:rFonts w:cs="Arial"/>
        </w:rPr>
        <w:t xml:space="preserve">' must </w:t>
      </w:r>
      <w:r w:rsidR="0040551F">
        <w:rPr>
          <w:rFonts w:cs="Arial"/>
        </w:rPr>
        <w:t>refer to</w:t>
      </w:r>
      <w:r w:rsidRPr="00AC4B99">
        <w:rPr>
          <w:rFonts w:cs="Arial"/>
        </w:rPr>
        <w:t xml:space="preserve"> the </w:t>
      </w:r>
      <w:r w:rsidRPr="00AC4B99">
        <w:rPr>
          <w:rFonts w:cs="Arial"/>
          <w:b/>
          <w:bCs/>
        </w:rPr>
        <w:t>exact path</w:t>
      </w:r>
      <w:r w:rsidRPr="00AC4B99">
        <w:rPr>
          <w:rFonts w:cs="Arial"/>
        </w:rPr>
        <w:t xml:space="preserve"> where the files are installed.</w:t>
      </w:r>
    </w:p>
    <w:p w:rsidR="0024124E" w:rsidRDefault="0024124E" w:rsidP="0024124E"/>
    <w:p w:rsidR="0024124E" w:rsidRDefault="0024124E" w:rsidP="0024124E">
      <w:pPr>
        <w:rPr>
          <w:rFonts w:cs="Arial"/>
        </w:rPr>
      </w:pPr>
      <w:r>
        <w:rPr>
          <w:rFonts w:cs="Arial"/>
        </w:rPr>
        <w:br w:type="page"/>
      </w:r>
    </w:p>
    <w:p w:rsidR="0024124E" w:rsidRDefault="0024124E" w:rsidP="0024124E">
      <w:pPr>
        <w:tabs>
          <w:tab w:val="left" w:pos="4672"/>
        </w:tabs>
        <w:rPr>
          <w:rFonts w:cs="Arial"/>
        </w:rPr>
      </w:pPr>
      <w:r w:rsidRPr="00D10920">
        <w:rPr>
          <w:rFonts w:cs="Arial"/>
        </w:rPr>
        <w:lastRenderedPageBreak/>
        <w:t>The following picture</w:t>
      </w:r>
      <w:r>
        <w:rPr>
          <w:rFonts w:cs="Arial"/>
        </w:rPr>
        <w:t xml:space="preserve"> shows</w:t>
      </w:r>
      <w:r w:rsidRPr="00D10920">
        <w:rPr>
          <w:rFonts w:cs="Arial"/>
        </w:rPr>
        <w:t xml:space="preserve"> where to do it:</w:t>
      </w:r>
    </w:p>
    <w:p w:rsidR="0024124E" w:rsidRDefault="0024124E" w:rsidP="0024124E">
      <w:r>
        <w:rPr>
          <w:noProof/>
          <w:lang w:val="es-ES"/>
        </w:rPr>
        <w:drawing>
          <wp:inline distT="0" distB="0" distL="0" distR="0" wp14:anchorId="352350A7" wp14:editId="26D9D5FC">
            <wp:extent cx="5705475" cy="3467100"/>
            <wp:effectExtent l="0" t="19050" r="85725" b="57150"/>
            <wp:docPr id="11" name="Picture 3" descr="C:\Documents and Settings\Administrator\Desktop\screenshots\arg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creenshots\arguments.png"/>
                    <pic:cNvPicPr>
                      <a:picLocks noChangeAspect="1" noChangeArrowheads="1"/>
                    </pic:cNvPicPr>
                  </pic:nvPicPr>
                  <pic:blipFill>
                    <a:blip r:embed="rId25"/>
                    <a:srcRect/>
                    <a:stretch>
                      <a:fillRect/>
                    </a:stretch>
                  </pic:blipFill>
                  <pic:spPr bwMode="auto">
                    <a:xfrm>
                      <a:off x="0" y="0"/>
                      <a:ext cx="5705475" cy="34671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4124E" w:rsidRDefault="0024124E" w:rsidP="0024124E"/>
    <w:p w:rsidR="0024124E" w:rsidRPr="00716C73" w:rsidRDefault="0024124E" w:rsidP="00716C73">
      <w:pPr>
        <w:pStyle w:val="Ttulo2"/>
      </w:pPr>
      <w:bookmarkStart w:id="85" w:name="_Toc295125139"/>
      <w:bookmarkStart w:id="86" w:name="_Toc408401767"/>
      <w:r w:rsidRPr="00716C73">
        <w:t>Installation of WF Listener</w:t>
      </w:r>
      <w:bookmarkEnd w:id="85"/>
      <w:bookmarkEnd w:id="86"/>
    </w:p>
    <w:p w:rsidR="0024124E" w:rsidRPr="00FC28FC" w:rsidRDefault="0024124E" w:rsidP="0024124E">
      <w:pPr>
        <w:rPr>
          <w:rFonts w:cs="Arial"/>
        </w:rPr>
      </w:pPr>
      <w:r w:rsidRPr="00FC28FC">
        <w:rPr>
          <w:rFonts w:cs="Arial"/>
        </w:rPr>
        <w:t xml:space="preserve">There is a variable in the Configuration Console that needs to be configured to monitor workflows. In the </w:t>
      </w:r>
      <w:r>
        <w:rPr>
          <w:rFonts w:cs="Arial"/>
        </w:rPr>
        <w:t>C</w:t>
      </w:r>
      <w:r w:rsidRPr="00FC28FC">
        <w:rPr>
          <w:rFonts w:cs="Arial"/>
        </w:rPr>
        <w:t>onfiguration Console navigate to the path:</w:t>
      </w:r>
    </w:p>
    <w:p w:rsidR="0024124E" w:rsidRPr="002A620F" w:rsidRDefault="0024124E" w:rsidP="0024124E">
      <w:pPr>
        <w:rPr>
          <w:rFonts w:cs="Arial"/>
        </w:rPr>
      </w:pPr>
      <w:r w:rsidRPr="00FC28FC">
        <w:tab/>
      </w:r>
      <w:r w:rsidRPr="002A620F">
        <w:rPr>
          <w:rFonts w:cs="Arial"/>
        </w:rPr>
        <w:t>Content-&gt;</w:t>
      </w:r>
    </w:p>
    <w:p w:rsidR="0024124E" w:rsidRPr="002A620F" w:rsidRDefault="0024124E" w:rsidP="0024124E">
      <w:pPr>
        <w:rPr>
          <w:rFonts w:cs="Arial"/>
        </w:rPr>
      </w:pPr>
      <w:r>
        <w:rPr>
          <w:rFonts w:cs="Arial"/>
        </w:rPr>
        <w:tab/>
      </w:r>
      <w:r>
        <w:rPr>
          <w:rFonts w:cs="Arial"/>
        </w:rPr>
        <w:tab/>
      </w:r>
      <w:r w:rsidRPr="002A620F">
        <w:rPr>
          <w:rFonts w:cs="Arial"/>
        </w:rPr>
        <w:t>Management</w:t>
      </w:r>
      <w:r>
        <w:rPr>
          <w:rFonts w:cs="Arial"/>
        </w:rPr>
        <w:t xml:space="preserve"> </w:t>
      </w:r>
      <w:r w:rsidRPr="002A620F">
        <w:rPr>
          <w:rFonts w:cs="Arial"/>
        </w:rPr>
        <w:t>Services-&gt;</w:t>
      </w:r>
    </w:p>
    <w:p w:rsidR="0024124E" w:rsidRPr="002A620F" w:rsidRDefault="0024124E" w:rsidP="0024124E">
      <w:pPr>
        <w:rPr>
          <w:rFonts w:cs="Arial"/>
        </w:rPr>
      </w:pPr>
      <w:r w:rsidRPr="002A620F">
        <w:rPr>
          <w:rFonts w:cs="Arial"/>
        </w:rPr>
        <w:tab/>
      </w:r>
      <w:r w:rsidRPr="002A620F">
        <w:rPr>
          <w:rFonts w:cs="Arial"/>
        </w:rPr>
        <w:tab/>
      </w:r>
      <w:r w:rsidRPr="002A620F">
        <w:rPr>
          <w:rFonts w:cs="Arial"/>
        </w:rPr>
        <w:tab/>
      </w:r>
      <w:r>
        <w:rPr>
          <w:rFonts w:cs="Arial"/>
        </w:rPr>
        <w:t xml:space="preserve">Management </w:t>
      </w:r>
      <w:r w:rsidRPr="002A620F">
        <w:rPr>
          <w:rFonts w:cs="Arial"/>
        </w:rPr>
        <w:t>Server</w:t>
      </w:r>
    </w:p>
    <w:p w:rsidR="0024124E" w:rsidRPr="00FC28FC" w:rsidRDefault="0024124E" w:rsidP="0024124E">
      <w:pPr>
        <w:rPr>
          <w:rFonts w:cs="Arial"/>
        </w:rPr>
      </w:pPr>
      <w:r w:rsidRPr="00FC28FC">
        <w:rPr>
          <w:rFonts w:cs="Arial"/>
        </w:rPr>
        <w:t>And set:</w:t>
      </w:r>
    </w:p>
    <w:p w:rsidR="0024124E" w:rsidRDefault="0024124E" w:rsidP="0024124E">
      <w:pPr>
        <w:ind w:left="720"/>
        <w:rPr>
          <w:rFonts w:cs="Arial"/>
        </w:rPr>
      </w:pPr>
      <w:r w:rsidRPr="002A620F">
        <w:rPr>
          <w:rFonts w:cs="Arial"/>
        </w:rPr>
        <w:t>WF_EVENT_LISTENER_CLASS_NAMES=com.vilt.audit.wf.event.RTBWfEventAudit</w:t>
      </w:r>
    </w:p>
    <w:p w:rsidR="00217D77" w:rsidRPr="002A620F" w:rsidRDefault="00217D77" w:rsidP="0024124E">
      <w:pPr>
        <w:ind w:left="720"/>
        <w:rPr>
          <w:rFonts w:cs="Arial"/>
        </w:rPr>
      </w:pPr>
    </w:p>
    <w:p w:rsidR="0024124E" w:rsidRDefault="0024124E" w:rsidP="0024124E">
      <w:pPr>
        <w:rPr>
          <w:rFonts w:cs="Arial"/>
        </w:rPr>
      </w:pPr>
      <w:r w:rsidRPr="00451D83">
        <w:rPr>
          <w:rFonts w:cs="Arial"/>
          <w:b/>
        </w:rPr>
        <w:t>Note</w:t>
      </w:r>
      <w:r>
        <w:rPr>
          <w:rFonts w:cs="Arial"/>
        </w:rPr>
        <w:t>: This class replaces the default value. Do not append it to the default one.</w:t>
      </w:r>
    </w:p>
    <w:p w:rsidR="0024124E" w:rsidRDefault="0024124E" w:rsidP="0024124E"/>
    <w:p w:rsidR="0024124E" w:rsidRPr="00716C73" w:rsidRDefault="0024124E" w:rsidP="00716C73">
      <w:pPr>
        <w:pStyle w:val="Ttulo2"/>
      </w:pPr>
      <w:bookmarkStart w:id="87" w:name="_Toc295125140"/>
      <w:bookmarkStart w:id="88" w:name="_Toc408401768"/>
      <w:r w:rsidRPr="00716C73">
        <w:t>Deployment of AuditVCMApp</w:t>
      </w:r>
      <w:bookmarkEnd w:id="87"/>
      <w:bookmarkEnd w:id="88"/>
    </w:p>
    <w:p w:rsidR="0024124E" w:rsidRDefault="0024124E" w:rsidP="0024124E">
      <w:pPr>
        <w:rPr>
          <w:rFonts w:cs="Arial"/>
        </w:rPr>
      </w:pPr>
      <w:r w:rsidRPr="00FC28FC">
        <w:rPr>
          <w:rFonts w:cs="Arial"/>
        </w:rPr>
        <w:t>The AuditVCMApp application contains the following utilities:</w:t>
      </w:r>
    </w:p>
    <w:p w:rsidR="0024124E" w:rsidRPr="00FC28FC" w:rsidRDefault="0024124E" w:rsidP="008E7C3A">
      <w:pPr>
        <w:pStyle w:val="Prrafodelista"/>
        <w:numPr>
          <w:ilvl w:val="0"/>
          <w:numId w:val="33"/>
        </w:numPr>
        <w:rPr>
          <w:rFonts w:cs="Arial"/>
        </w:rPr>
      </w:pPr>
      <w:r w:rsidRPr="00FC28FC">
        <w:rPr>
          <w:rFonts w:cs="Arial"/>
        </w:rPr>
        <w:t>Audit diagnosis</w:t>
      </w:r>
    </w:p>
    <w:p w:rsidR="0024124E" w:rsidRPr="00FC28FC" w:rsidRDefault="0024124E" w:rsidP="00D8228F">
      <w:pPr>
        <w:pStyle w:val="Prrafodelista"/>
        <w:numPr>
          <w:ilvl w:val="0"/>
          <w:numId w:val="33"/>
        </w:numPr>
        <w:spacing w:after="240"/>
        <w:rPr>
          <w:rFonts w:cs="Arial"/>
        </w:rPr>
      </w:pPr>
      <w:r w:rsidRPr="00FC28FC">
        <w:rPr>
          <w:rFonts w:cs="Arial"/>
        </w:rPr>
        <w:t>Audit Task for the workflows</w:t>
      </w:r>
      <w:r>
        <w:rPr>
          <w:rFonts w:cs="Arial"/>
        </w:rPr>
        <w:t>, a task that allows monitoring of any workflow. For details on how to use it, check</w:t>
      </w:r>
      <w:r w:rsidRPr="000311C1">
        <w:rPr>
          <w:rFonts w:cs="Arial"/>
        </w:rPr>
        <w:t xml:space="preserve"> </w:t>
      </w:r>
      <w:hyperlink w:anchor="_Appendix_3_–" w:history="1">
        <w:r w:rsidRPr="000311C1">
          <w:rPr>
            <w:rStyle w:val="Hipervnculo"/>
            <w:rFonts w:cs="Arial"/>
          </w:rPr>
          <w:t>Appendix 3</w:t>
        </w:r>
      </w:hyperlink>
      <w:r>
        <w:rPr>
          <w:rFonts w:cs="Arial"/>
        </w:rPr>
        <w:t>.</w:t>
      </w:r>
    </w:p>
    <w:p w:rsidR="0024124E" w:rsidRDefault="0024124E" w:rsidP="0024124E">
      <w:pPr>
        <w:rPr>
          <w:rFonts w:cs="Arial"/>
        </w:rPr>
      </w:pPr>
      <w:r w:rsidRPr="00FC28FC">
        <w:rPr>
          <w:rFonts w:cs="Arial"/>
        </w:rPr>
        <w:t xml:space="preserve">The application </w:t>
      </w:r>
      <w:r w:rsidRPr="00FC28FC">
        <w:rPr>
          <w:rFonts w:cs="Arial"/>
          <w:b/>
          <w:bCs/>
        </w:rPr>
        <w:t>AuditVCMWeb.ear</w:t>
      </w:r>
      <w:r w:rsidRPr="00FC28FC">
        <w:rPr>
          <w:rFonts w:cs="Arial"/>
        </w:rPr>
        <w:t xml:space="preserve"> must be configured as any other </w:t>
      </w:r>
      <w:r w:rsidR="00C84F59">
        <w:rPr>
          <w:rFonts w:cs="Arial"/>
        </w:rPr>
        <w:t>Open</w:t>
      </w:r>
      <w:r>
        <w:rPr>
          <w:rFonts w:cs="Arial"/>
        </w:rPr>
        <w:t>Text</w:t>
      </w:r>
      <w:r w:rsidRPr="00FC28FC">
        <w:rPr>
          <w:rFonts w:cs="Arial"/>
        </w:rPr>
        <w:t xml:space="preserve"> extension</w:t>
      </w:r>
      <w:r>
        <w:rPr>
          <w:rFonts w:cs="Arial"/>
        </w:rPr>
        <w:t xml:space="preserve">. The EAR file must be edited, so the libraries </w:t>
      </w:r>
      <w:r w:rsidRPr="00055A61">
        <w:rPr>
          <w:rFonts w:cs="Arial"/>
          <w:b/>
        </w:rPr>
        <w:t>thirdparty-combined.jar</w:t>
      </w:r>
      <w:r>
        <w:rPr>
          <w:rFonts w:cs="Arial"/>
        </w:rPr>
        <w:t xml:space="preserve"> and </w:t>
      </w:r>
      <w:r w:rsidRPr="00055A61">
        <w:rPr>
          <w:rFonts w:cs="Arial"/>
          <w:b/>
        </w:rPr>
        <w:t>vgn-appsvcs-cma.jar</w:t>
      </w:r>
      <w:r>
        <w:rPr>
          <w:rFonts w:cs="Arial"/>
        </w:rPr>
        <w:t xml:space="preserve"> are copied inside its folder APP-INF/lib. Besides, the file AuditVCMLib.war included in AuditVCMWeb.ear must be also edited, so the library vgnconfigapp.jar is copied inside its folder WEB-INF/lib. Please use the </w:t>
      </w:r>
      <w:r>
        <w:rPr>
          <w:rFonts w:cs="Arial"/>
        </w:rPr>
        <w:lastRenderedPageBreak/>
        <w:t xml:space="preserve">libraries </w:t>
      </w:r>
      <w:r w:rsidRPr="00055A61">
        <w:rPr>
          <w:rFonts w:cs="Arial"/>
          <w:b/>
        </w:rPr>
        <w:t>thirdparty-combined.jar</w:t>
      </w:r>
      <w:r>
        <w:rPr>
          <w:rFonts w:cs="Arial"/>
        </w:rPr>
        <w:t xml:space="preserve">, </w:t>
      </w:r>
      <w:r w:rsidRPr="00055A61">
        <w:rPr>
          <w:rFonts w:cs="Arial"/>
          <w:b/>
        </w:rPr>
        <w:t>vgn-appsvcs-cma.jar</w:t>
      </w:r>
      <w:r>
        <w:rPr>
          <w:rFonts w:cs="Arial"/>
        </w:rPr>
        <w:t xml:space="preserve"> and </w:t>
      </w:r>
      <w:r w:rsidRPr="00055A61">
        <w:rPr>
          <w:rFonts w:cs="Arial"/>
          <w:b/>
        </w:rPr>
        <w:t>vgnconfigapp.jar</w:t>
      </w:r>
      <w:r>
        <w:rPr>
          <w:rFonts w:cs="Arial"/>
        </w:rPr>
        <w:t xml:space="preserve"> located in your Web Experience Management installation</w:t>
      </w:r>
      <w:r w:rsidRPr="00FC28FC">
        <w:rPr>
          <w:rFonts w:cs="Arial"/>
        </w:rPr>
        <w:t>.</w:t>
      </w:r>
    </w:p>
    <w:p w:rsidR="00217D77" w:rsidRPr="00FC28FC" w:rsidRDefault="00217D77" w:rsidP="0024124E">
      <w:pPr>
        <w:rPr>
          <w:rFonts w:cs="Arial"/>
        </w:rPr>
      </w:pPr>
    </w:p>
    <w:p w:rsidR="0024124E" w:rsidRDefault="0024124E" w:rsidP="0024124E">
      <w:pPr>
        <w:rPr>
          <w:rFonts w:cs="Arial"/>
        </w:rPr>
      </w:pPr>
      <w:r w:rsidRPr="002A620F">
        <w:rPr>
          <w:rFonts w:cs="Arial"/>
        </w:rPr>
        <w:t>Only after this file is updated with these libraries, it must be deployed in Weblogic.</w:t>
      </w:r>
    </w:p>
    <w:p w:rsidR="00217D77" w:rsidRPr="002A620F" w:rsidRDefault="00217D77" w:rsidP="0024124E">
      <w:pPr>
        <w:rPr>
          <w:rFonts w:cs="Arial"/>
        </w:rPr>
      </w:pPr>
    </w:p>
    <w:p w:rsidR="0024124E" w:rsidRDefault="0024124E" w:rsidP="0024124E">
      <w:pPr>
        <w:rPr>
          <w:rFonts w:cs="Arial"/>
        </w:rPr>
      </w:pPr>
      <w:r w:rsidRPr="00FC28FC">
        <w:rPr>
          <w:rFonts w:cs="Arial"/>
        </w:rPr>
        <w:t>To deploy this application, is necessary to copy the file</w:t>
      </w:r>
      <w:r w:rsidRPr="00FC28FC">
        <w:rPr>
          <w:rFonts w:cs="Arial"/>
          <w:b/>
          <w:bCs/>
        </w:rPr>
        <w:t xml:space="preserve"> AuditVCMApp.ear</w:t>
      </w:r>
      <w:r w:rsidRPr="00FC28FC">
        <w:rPr>
          <w:rFonts w:cs="Arial"/>
        </w:rPr>
        <w:t xml:space="preserve"> to a directory of the machine, for example:</w:t>
      </w:r>
    </w:p>
    <w:p w:rsidR="00217D77" w:rsidRPr="00FC28FC" w:rsidRDefault="00217D77" w:rsidP="0024124E">
      <w:pPr>
        <w:rPr>
          <w:rFonts w:cs="Arial"/>
        </w:rPr>
      </w:pPr>
    </w:p>
    <w:p w:rsidR="0024124E" w:rsidRDefault="0024124E" w:rsidP="0024124E">
      <w:pPr>
        <w:rPr>
          <w:rFonts w:cs="Arial"/>
          <w:shd w:val="clear" w:color="auto" w:fill="E6E6FF"/>
        </w:rPr>
      </w:pPr>
      <w:r w:rsidRPr="00FC28FC">
        <w:rPr>
          <w:rFonts w:cs="Arial"/>
        </w:rPr>
        <w:tab/>
      </w:r>
      <w:r w:rsidRPr="00FC28FC">
        <w:rPr>
          <w:rFonts w:cs="Arial"/>
          <w:shd w:val="clear" w:color="auto" w:fill="E6E6FF"/>
        </w:rPr>
        <w:t>/</w:t>
      </w:r>
      <w:r w:rsidR="008846AD">
        <w:rPr>
          <w:rFonts w:cs="Arial"/>
          <w:shd w:val="clear" w:color="auto" w:fill="E6E6FF"/>
        </w:rPr>
        <w:t>&lt;AuditInstallDir&gt;</w:t>
      </w:r>
      <w:r w:rsidRPr="00FC28FC">
        <w:rPr>
          <w:rFonts w:cs="Arial"/>
          <w:shd w:val="clear" w:color="auto" w:fill="E6E6FF"/>
        </w:rPr>
        <w:t>/webapps/</w:t>
      </w:r>
    </w:p>
    <w:p w:rsidR="00217D77" w:rsidRPr="00FC28FC" w:rsidRDefault="00217D77" w:rsidP="0024124E">
      <w:pPr>
        <w:rPr>
          <w:rFonts w:cs="Arial"/>
          <w:shd w:val="clear" w:color="auto" w:fill="E6E6FF"/>
        </w:rPr>
      </w:pPr>
    </w:p>
    <w:p w:rsidR="0024124E" w:rsidRDefault="0024124E" w:rsidP="0024124E">
      <w:pPr>
        <w:rPr>
          <w:rFonts w:cs="Arial"/>
        </w:rPr>
      </w:pPr>
      <w:r w:rsidRPr="00FC28FC">
        <w:rPr>
          <w:rFonts w:cs="Arial"/>
        </w:rPr>
        <w:t>Then the application</w:t>
      </w:r>
      <w:r>
        <w:rPr>
          <w:rFonts w:cs="Arial"/>
        </w:rPr>
        <w:t xml:space="preserve"> can be deployed in Runtime Services</w:t>
      </w:r>
      <w:r w:rsidRPr="00FC28FC">
        <w:rPr>
          <w:rFonts w:cs="Arial"/>
        </w:rPr>
        <w:t xml:space="preserve">, using </w:t>
      </w:r>
      <w:r>
        <w:rPr>
          <w:rFonts w:cs="Arial"/>
        </w:rPr>
        <w:t>his</w:t>
      </w:r>
      <w:r w:rsidRPr="00FC28FC">
        <w:rPr>
          <w:rFonts w:cs="Arial"/>
        </w:rPr>
        <w:t xml:space="preserve"> console: Deployment</w:t>
      </w:r>
      <w:r>
        <w:rPr>
          <w:rFonts w:cs="Arial"/>
        </w:rPr>
        <w:t>s</w:t>
      </w:r>
      <w:r w:rsidRPr="00FC28FC">
        <w:rPr>
          <w:rFonts w:cs="Arial"/>
        </w:rPr>
        <w:t xml:space="preserve"> → </w:t>
      </w:r>
      <w:r>
        <w:rPr>
          <w:rFonts w:cs="Arial"/>
        </w:rPr>
        <w:t xml:space="preserve">Install </w:t>
      </w:r>
    </w:p>
    <w:p w:rsidR="00217D77" w:rsidRDefault="00217D77" w:rsidP="0024124E">
      <w:pPr>
        <w:rPr>
          <w:rFonts w:cs="Arial"/>
        </w:rPr>
      </w:pPr>
    </w:p>
    <w:p w:rsidR="0024124E" w:rsidRDefault="0024124E" w:rsidP="0024124E">
      <w:pPr>
        <w:ind w:left="540"/>
        <w:jc w:val="center"/>
        <w:rPr>
          <w:rFonts w:cs="Arial"/>
        </w:rPr>
      </w:pPr>
      <w:r>
        <w:rPr>
          <w:rFonts w:cs="Arial"/>
          <w:noProof/>
          <w:lang w:val="es-ES"/>
        </w:rPr>
        <w:drawing>
          <wp:inline distT="0" distB="0" distL="0" distR="0" wp14:anchorId="0DF2EAAF" wp14:editId="3B21EFA6">
            <wp:extent cx="3894364" cy="3348244"/>
            <wp:effectExtent l="57150" t="19050" r="106136" b="80756"/>
            <wp:docPr id="17" name="Picture 1" descr="C:\Documents and Settings\Administrator\Desktop\screenshots\deploymentsc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creenshots\deploymentscrp2.png"/>
                    <pic:cNvPicPr>
                      <a:picLocks noChangeAspect="1" noChangeArrowheads="1"/>
                    </pic:cNvPicPr>
                  </pic:nvPicPr>
                  <pic:blipFill>
                    <a:blip r:embed="rId26"/>
                    <a:srcRect/>
                    <a:stretch>
                      <a:fillRect/>
                    </a:stretch>
                  </pic:blipFill>
                  <pic:spPr bwMode="auto">
                    <a:xfrm>
                      <a:off x="0" y="0"/>
                      <a:ext cx="3894364" cy="33482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24E" w:rsidRPr="00716C73" w:rsidRDefault="0024124E" w:rsidP="00716C73">
      <w:pPr>
        <w:pStyle w:val="Ttulo2"/>
      </w:pPr>
      <w:bookmarkStart w:id="89" w:name="_Toc295125141"/>
      <w:bookmarkStart w:id="90" w:name="_Toc408401769"/>
      <w:r w:rsidRPr="00716C73">
        <w:t>Configuration of Web Experience Management Console “Events” Button, “Events” Tab and “Audit” Tab in the Content Console</w:t>
      </w:r>
      <w:bookmarkEnd w:id="89"/>
      <w:bookmarkEnd w:id="90"/>
    </w:p>
    <w:p w:rsidR="0024124E" w:rsidRDefault="0024124E" w:rsidP="0024124E">
      <w:pPr>
        <w:rPr>
          <w:rFonts w:cs="Arial"/>
        </w:rPr>
      </w:pPr>
      <w:r w:rsidRPr="002A620F">
        <w:rPr>
          <w:rFonts w:cs="Arial"/>
        </w:rPr>
        <w:t xml:space="preserve">This section shows how to configure the </w:t>
      </w:r>
      <w:r>
        <w:rPr>
          <w:rFonts w:cs="Arial"/>
        </w:rPr>
        <w:t>Web Experience Management</w:t>
      </w:r>
      <w:r w:rsidRPr="002A620F">
        <w:rPr>
          <w:rFonts w:cs="Arial"/>
        </w:rPr>
        <w:t xml:space="preserve"> console Events </w:t>
      </w:r>
      <w:r>
        <w:rPr>
          <w:rFonts w:cs="Arial"/>
        </w:rPr>
        <w:t xml:space="preserve">History </w:t>
      </w:r>
      <w:r w:rsidRPr="002A620F">
        <w:rPr>
          <w:rFonts w:cs="Arial"/>
        </w:rPr>
        <w:t xml:space="preserve">button. </w:t>
      </w:r>
    </w:p>
    <w:p w:rsidR="00217D77" w:rsidRPr="002A620F" w:rsidRDefault="00217D77" w:rsidP="0024124E">
      <w:pPr>
        <w:rPr>
          <w:rFonts w:cs="Arial"/>
        </w:rPr>
      </w:pPr>
    </w:p>
    <w:p w:rsidR="0024124E" w:rsidRDefault="0024124E" w:rsidP="0024124E">
      <w:pPr>
        <w:rPr>
          <w:rFonts w:cs="Arial"/>
        </w:rPr>
      </w:pPr>
      <w:r w:rsidRPr="00FC28FC">
        <w:rPr>
          <w:rFonts w:cs="Arial"/>
        </w:rPr>
        <w:t xml:space="preserve">This web application shows the history of events when a </w:t>
      </w:r>
      <w:r>
        <w:rPr>
          <w:rFonts w:cs="Arial"/>
        </w:rPr>
        <w:t>Web Experience Management</w:t>
      </w:r>
      <w:r w:rsidRPr="00FC28FC">
        <w:rPr>
          <w:rFonts w:cs="Arial"/>
        </w:rPr>
        <w:t xml:space="preserve"> element is selected (</w:t>
      </w:r>
      <w:r>
        <w:rPr>
          <w:rFonts w:cs="Arial"/>
        </w:rPr>
        <w:t>S</w:t>
      </w:r>
      <w:r w:rsidRPr="00FC28FC">
        <w:rPr>
          <w:rFonts w:cs="Arial"/>
        </w:rPr>
        <w:t xml:space="preserve">ite, </w:t>
      </w:r>
      <w:r>
        <w:rPr>
          <w:rFonts w:cs="Arial"/>
        </w:rPr>
        <w:t>C</w:t>
      </w:r>
      <w:r w:rsidRPr="00FC28FC">
        <w:rPr>
          <w:rFonts w:cs="Arial"/>
        </w:rPr>
        <w:t xml:space="preserve">hannel, </w:t>
      </w:r>
      <w:r>
        <w:rPr>
          <w:rFonts w:cs="Arial"/>
        </w:rPr>
        <w:t>C</w:t>
      </w:r>
      <w:r w:rsidRPr="00FC28FC">
        <w:rPr>
          <w:rFonts w:cs="Arial"/>
        </w:rPr>
        <w:t>onten</w:t>
      </w:r>
      <w:r>
        <w:rPr>
          <w:rFonts w:cs="Arial"/>
        </w:rPr>
        <w:t>tType, Content Instance, Rol...).</w:t>
      </w:r>
    </w:p>
    <w:p w:rsidR="00217D77" w:rsidRPr="00FC28FC" w:rsidRDefault="00217D77" w:rsidP="0024124E">
      <w:pPr>
        <w:rPr>
          <w:rFonts w:cs="Arial"/>
        </w:rPr>
      </w:pPr>
    </w:p>
    <w:p w:rsidR="0024124E" w:rsidRPr="00FC28FC" w:rsidRDefault="0024124E" w:rsidP="0024124E">
      <w:pPr>
        <w:rPr>
          <w:rFonts w:cs="Arial"/>
        </w:rPr>
      </w:pPr>
      <w:r w:rsidRPr="00FC28FC">
        <w:rPr>
          <w:rFonts w:cs="Arial"/>
        </w:rPr>
        <w:t>The steps needed to install this application are:</w:t>
      </w:r>
    </w:p>
    <w:p w:rsidR="0024124E" w:rsidRDefault="0024124E" w:rsidP="008E7C3A">
      <w:pPr>
        <w:pStyle w:val="Prrafodelista"/>
        <w:numPr>
          <w:ilvl w:val="0"/>
          <w:numId w:val="34"/>
        </w:numPr>
        <w:ind w:left="1170" w:hanging="270"/>
        <w:rPr>
          <w:rFonts w:cs="Arial"/>
        </w:rPr>
      </w:pPr>
      <w:r w:rsidRPr="008F3BB5">
        <w:rPr>
          <w:rFonts w:cs="Arial"/>
        </w:rPr>
        <w:t>Add</w:t>
      </w:r>
      <w:r>
        <w:rPr>
          <w:rFonts w:cs="Arial"/>
        </w:rPr>
        <w:t xml:space="preserve"> the configuration of the button</w:t>
      </w:r>
      <w:r w:rsidRPr="008F3BB5">
        <w:rPr>
          <w:rFonts w:cs="Arial"/>
        </w:rPr>
        <w:t>.</w:t>
      </w:r>
    </w:p>
    <w:p w:rsidR="0024124E" w:rsidRDefault="0024124E" w:rsidP="008E7C3A">
      <w:pPr>
        <w:pStyle w:val="Prrafodelista"/>
        <w:numPr>
          <w:ilvl w:val="0"/>
          <w:numId w:val="34"/>
        </w:numPr>
        <w:ind w:left="1170" w:hanging="270"/>
        <w:rPr>
          <w:rFonts w:cs="Arial"/>
        </w:rPr>
      </w:pPr>
      <w:r>
        <w:rPr>
          <w:rFonts w:cs="Arial"/>
        </w:rPr>
        <w:t>Add the configuration of the Events tab.</w:t>
      </w:r>
    </w:p>
    <w:p w:rsidR="0024124E" w:rsidRPr="008F3BB5" w:rsidRDefault="0024124E" w:rsidP="008E7C3A">
      <w:pPr>
        <w:pStyle w:val="Prrafodelista"/>
        <w:numPr>
          <w:ilvl w:val="0"/>
          <w:numId w:val="34"/>
        </w:numPr>
        <w:ind w:left="1170" w:hanging="270"/>
        <w:rPr>
          <w:rFonts w:cs="Arial"/>
        </w:rPr>
      </w:pPr>
      <w:r>
        <w:rPr>
          <w:rFonts w:cs="Arial"/>
        </w:rPr>
        <w:lastRenderedPageBreak/>
        <w:t>Add the configuration of the Audit tab (in the Content Console).</w:t>
      </w:r>
    </w:p>
    <w:p w:rsidR="0024124E" w:rsidRPr="008F3BB5" w:rsidRDefault="0024124E" w:rsidP="008E7C3A">
      <w:pPr>
        <w:pStyle w:val="Prrafodelista"/>
        <w:numPr>
          <w:ilvl w:val="0"/>
          <w:numId w:val="34"/>
        </w:numPr>
        <w:ind w:left="1170" w:hanging="270"/>
        <w:rPr>
          <w:rFonts w:cs="Arial"/>
        </w:rPr>
      </w:pPr>
      <w:r w:rsidRPr="008F3BB5">
        <w:rPr>
          <w:rFonts w:cs="Arial"/>
        </w:rPr>
        <w:t>Set the visualization rights for the buttons.</w:t>
      </w:r>
    </w:p>
    <w:p w:rsidR="0024124E" w:rsidRDefault="0024124E" w:rsidP="0024124E"/>
    <w:p w:rsidR="0024124E" w:rsidRPr="00175598" w:rsidRDefault="0024124E" w:rsidP="00175598">
      <w:pPr>
        <w:pStyle w:val="Ttulo3"/>
      </w:pPr>
      <w:bookmarkStart w:id="91" w:name="_Toc408401770"/>
      <w:r w:rsidRPr="00175598">
        <w:t>Add the Configuration of the Button</w:t>
      </w:r>
      <w:bookmarkEnd w:id="91"/>
    </w:p>
    <w:p w:rsidR="0024124E" w:rsidRPr="00FC28FC" w:rsidRDefault="0024124E" w:rsidP="0024124E">
      <w:pPr>
        <w:rPr>
          <w:rFonts w:cs="Arial"/>
        </w:rPr>
      </w:pPr>
      <w:r w:rsidRPr="00FC28FC">
        <w:rPr>
          <w:rFonts w:cs="Arial"/>
        </w:rPr>
        <w:t>The button that shows the history of events must be properly configured in the Config</w:t>
      </w:r>
      <w:r>
        <w:rPr>
          <w:rFonts w:cs="Arial"/>
        </w:rPr>
        <w:t>uration</w:t>
      </w:r>
      <w:r w:rsidRPr="00FC28FC">
        <w:rPr>
          <w:rFonts w:cs="Arial"/>
        </w:rPr>
        <w:t xml:space="preserve"> Console. Navigate to:</w:t>
      </w:r>
    </w:p>
    <w:p w:rsidR="0024124E" w:rsidRPr="002A620F" w:rsidRDefault="0024124E" w:rsidP="0024124E">
      <w:pPr>
        <w:ind w:left="720"/>
        <w:rPr>
          <w:rFonts w:cs="Arial"/>
        </w:rPr>
      </w:pPr>
      <w:r w:rsidRPr="002A620F">
        <w:rPr>
          <w:rFonts w:cs="Arial"/>
        </w:rPr>
        <w:t>Content &gt;</w:t>
      </w:r>
    </w:p>
    <w:p w:rsidR="0024124E" w:rsidRPr="002A620F" w:rsidRDefault="0024124E" w:rsidP="0024124E">
      <w:pPr>
        <w:ind w:left="720"/>
        <w:rPr>
          <w:rFonts w:cs="Arial"/>
        </w:rPr>
      </w:pPr>
      <w:r w:rsidRPr="002A620F">
        <w:rPr>
          <w:rFonts w:cs="Arial"/>
        </w:rPr>
        <w:tab/>
        <w:t>Management Services &gt;</w:t>
      </w:r>
    </w:p>
    <w:p w:rsidR="0024124E" w:rsidRPr="002A620F" w:rsidRDefault="0024124E" w:rsidP="0024124E">
      <w:pPr>
        <w:ind w:left="720"/>
        <w:rPr>
          <w:rFonts w:cs="Arial"/>
        </w:rPr>
      </w:pPr>
      <w:r w:rsidRPr="002A620F">
        <w:rPr>
          <w:rFonts w:cs="Arial"/>
        </w:rPr>
        <w:tab/>
      </w:r>
      <w:r w:rsidRPr="002A620F">
        <w:rPr>
          <w:rFonts w:cs="Arial"/>
        </w:rPr>
        <w:tab/>
        <w:t>Management Console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t>Service Provider Framework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Type Specification Registry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Type Specification Registry &gt;</w:t>
      </w:r>
    </w:p>
    <w:p w:rsidR="0024124E" w:rsidRDefault="0024124E" w:rsidP="0024124E">
      <w:pPr>
        <w:rPr>
          <w:rFonts w:cs="Arial"/>
        </w:rPr>
      </w:pPr>
      <w:r w:rsidRPr="00FC28FC">
        <w:rPr>
          <w:rFonts w:cs="Arial"/>
        </w:rPr>
        <w:t>In this location, the next type specifications will be created or modified:</w:t>
      </w:r>
    </w:p>
    <w:p w:rsidR="00217D77" w:rsidRPr="00FC28FC" w:rsidRDefault="00217D77" w:rsidP="0024124E">
      <w:pPr>
        <w:rPr>
          <w:rFonts w:cs="Arial"/>
        </w:rPr>
      </w:pPr>
    </w:p>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2977"/>
        <w:gridCol w:w="2835"/>
        <w:gridCol w:w="3083"/>
      </w:tblGrid>
      <w:tr w:rsidR="0024124E" w:rsidRPr="00426AF3" w:rsidTr="0024124E">
        <w:tc>
          <w:tcPr>
            <w:tcW w:w="2977" w:type="dxa"/>
            <w:tcBorders>
              <w:top w:val="single" w:sz="12" w:space="0" w:color="548DD4" w:themeColor="text2" w:themeTint="99"/>
              <w:bottom w:val="double" w:sz="4" w:space="0" w:color="auto"/>
            </w:tcBorders>
            <w:shd w:val="clear" w:color="auto" w:fill="auto"/>
          </w:tcPr>
          <w:p w:rsidR="0024124E" w:rsidRPr="00426AF3" w:rsidRDefault="0024124E" w:rsidP="0024124E">
            <w:pPr>
              <w:spacing w:before="120"/>
              <w:rPr>
                <w:b/>
              </w:rPr>
            </w:pPr>
            <w:r w:rsidRPr="00426AF3">
              <w:rPr>
                <w:b/>
              </w:rPr>
              <w:t>Display Name</w:t>
            </w:r>
          </w:p>
        </w:tc>
        <w:tc>
          <w:tcPr>
            <w:tcW w:w="2835" w:type="dxa"/>
            <w:tcBorders>
              <w:top w:val="single" w:sz="12" w:space="0" w:color="548DD4" w:themeColor="text2" w:themeTint="99"/>
              <w:bottom w:val="double" w:sz="4" w:space="0" w:color="auto"/>
            </w:tcBorders>
            <w:shd w:val="clear" w:color="auto" w:fill="auto"/>
          </w:tcPr>
          <w:p w:rsidR="0024124E" w:rsidRPr="00426AF3" w:rsidRDefault="0024124E" w:rsidP="0024124E">
            <w:pPr>
              <w:spacing w:before="120"/>
              <w:rPr>
                <w:b/>
              </w:rPr>
            </w:pPr>
            <w:r w:rsidRPr="00426AF3">
              <w:rPr>
                <w:b/>
              </w:rPr>
              <w:t>Template Name</w:t>
            </w:r>
          </w:p>
        </w:tc>
        <w:tc>
          <w:tcPr>
            <w:tcW w:w="3083" w:type="dxa"/>
            <w:tcBorders>
              <w:top w:val="single" w:sz="12" w:space="0" w:color="548DD4" w:themeColor="text2" w:themeTint="99"/>
              <w:bottom w:val="double" w:sz="4" w:space="0" w:color="auto"/>
            </w:tcBorders>
            <w:shd w:val="clear" w:color="auto" w:fill="auto"/>
          </w:tcPr>
          <w:p w:rsidR="0024124E" w:rsidRPr="00426AF3" w:rsidRDefault="0024124E" w:rsidP="0024124E">
            <w:pPr>
              <w:spacing w:before="120"/>
              <w:rPr>
                <w:b/>
              </w:rPr>
            </w:pPr>
            <w:r w:rsidRPr="00426AF3">
              <w:rPr>
                <w:b/>
              </w:rPr>
              <w:t>XML</w:t>
            </w:r>
          </w:p>
        </w:tc>
      </w:tr>
      <w:tr w:rsidR="0024124E" w:rsidRPr="007F7693" w:rsidTr="0024124E">
        <w:tc>
          <w:tcPr>
            <w:tcW w:w="2977" w:type="dxa"/>
            <w:tcBorders>
              <w:top w:val="double" w:sz="4" w:space="0" w:color="auto"/>
            </w:tcBorders>
            <w:shd w:val="clear" w:color="auto" w:fill="auto"/>
          </w:tcPr>
          <w:p w:rsidR="0024124E" w:rsidRPr="00426AF3" w:rsidRDefault="0024124E" w:rsidP="0024124E">
            <w:pPr>
              <w:spacing w:line="276" w:lineRule="auto"/>
            </w:pPr>
            <w:r w:rsidRPr="00426AF3">
              <w:t>Content Instance</w:t>
            </w:r>
          </w:p>
        </w:tc>
        <w:tc>
          <w:tcPr>
            <w:tcW w:w="2835" w:type="dxa"/>
            <w:tcBorders>
              <w:top w:val="double" w:sz="4" w:space="0" w:color="auto"/>
            </w:tcBorders>
            <w:shd w:val="clear" w:color="auto" w:fill="auto"/>
          </w:tcPr>
          <w:p w:rsidR="0024124E" w:rsidRPr="00426AF3" w:rsidRDefault="0024124E" w:rsidP="0024124E">
            <w:pPr>
              <w:spacing w:line="276" w:lineRule="auto"/>
            </w:pPr>
            <w:r w:rsidRPr="00426AF3">
              <w:t>ContentInstance</w:t>
            </w:r>
          </w:p>
        </w:tc>
        <w:tc>
          <w:tcPr>
            <w:tcW w:w="3083" w:type="dxa"/>
            <w:tcBorders>
              <w:top w:val="double" w:sz="4" w:space="0" w:color="auto"/>
            </w:tcBorders>
            <w:shd w:val="clear" w:color="auto" w:fill="auto"/>
          </w:tcPr>
          <w:p w:rsidR="0024124E" w:rsidRPr="00426AF3" w:rsidRDefault="0024124E" w:rsidP="0024124E">
            <w:pPr>
              <w:spacing w:line="276" w:lineRule="auto"/>
            </w:pPr>
            <w:r w:rsidRPr="00426AF3">
              <w:t>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Static File</w:t>
            </w:r>
          </w:p>
        </w:tc>
        <w:tc>
          <w:tcPr>
            <w:tcW w:w="2835" w:type="dxa"/>
            <w:shd w:val="clear" w:color="auto" w:fill="auto"/>
          </w:tcPr>
          <w:p w:rsidR="0024124E" w:rsidRPr="00426AF3" w:rsidRDefault="0024124E" w:rsidP="0024124E">
            <w:pPr>
              <w:spacing w:line="276" w:lineRule="auto"/>
            </w:pPr>
            <w:r w:rsidRPr="00426AF3">
              <w:t>Static File</w:t>
            </w:r>
          </w:p>
        </w:tc>
        <w:tc>
          <w:tcPr>
            <w:tcW w:w="3083" w:type="dxa"/>
            <w:shd w:val="clear" w:color="auto" w:fill="auto"/>
          </w:tcPr>
          <w:p w:rsidR="0024124E" w:rsidRPr="00426AF3" w:rsidRDefault="0024124E" w:rsidP="0024124E">
            <w:pPr>
              <w:spacing w:line="276" w:lineRule="auto"/>
            </w:pPr>
            <w:r w:rsidRPr="00426AF3">
              <w:t>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Root Channel</w:t>
            </w:r>
          </w:p>
        </w:tc>
        <w:tc>
          <w:tcPr>
            <w:tcW w:w="2835" w:type="dxa"/>
            <w:shd w:val="clear" w:color="auto" w:fill="auto"/>
          </w:tcPr>
          <w:p w:rsidR="0024124E" w:rsidRPr="00426AF3" w:rsidRDefault="0024124E" w:rsidP="0024124E">
            <w:pPr>
              <w:spacing w:line="276" w:lineRule="auto"/>
            </w:pPr>
            <w:r w:rsidRPr="00426AF3">
              <w:t>RootChannel</w:t>
            </w:r>
          </w:p>
        </w:tc>
        <w:tc>
          <w:tcPr>
            <w:tcW w:w="3083" w:type="dxa"/>
            <w:shd w:val="clear" w:color="auto" w:fill="auto"/>
          </w:tcPr>
          <w:p w:rsidR="0024124E" w:rsidRPr="00426AF3" w:rsidRDefault="0024124E" w:rsidP="0024124E">
            <w:pPr>
              <w:spacing w:line="276" w:lineRule="auto"/>
            </w:pPr>
            <w:r w:rsidRPr="00426AF3">
              <w:t>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Site</w:t>
            </w:r>
          </w:p>
        </w:tc>
        <w:tc>
          <w:tcPr>
            <w:tcW w:w="2835" w:type="dxa"/>
            <w:shd w:val="clear" w:color="auto" w:fill="auto"/>
          </w:tcPr>
          <w:p w:rsidR="0024124E" w:rsidRPr="00426AF3" w:rsidRDefault="0024124E" w:rsidP="0024124E">
            <w:pPr>
              <w:spacing w:line="276" w:lineRule="auto"/>
            </w:pPr>
            <w:r w:rsidRPr="00426AF3">
              <w:t>Site</w:t>
            </w:r>
          </w:p>
        </w:tc>
        <w:tc>
          <w:tcPr>
            <w:tcW w:w="3083" w:type="dxa"/>
            <w:shd w:val="clear" w:color="auto" w:fill="auto"/>
          </w:tcPr>
          <w:p w:rsidR="0024124E" w:rsidRPr="00426AF3" w:rsidRDefault="0024124E" w:rsidP="0024124E">
            <w:pPr>
              <w:spacing w:line="276" w:lineRule="auto"/>
            </w:pPr>
            <w:r w:rsidRPr="00426AF3">
              <w:t>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Content Type</w:t>
            </w:r>
          </w:p>
        </w:tc>
        <w:tc>
          <w:tcPr>
            <w:tcW w:w="2835" w:type="dxa"/>
            <w:shd w:val="clear" w:color="auto" w:fill="auto"/>
          </w:tcPr>
          <w:p w:rsidR="0024124E" w:rsidRPr="00426AF3" w:rsidRDefault="0024124E" w:rsidP="0024124E">
            <w:pPr>
              <w:spacing w:line="276" w:lineRule="auto"/>
            </w:pPr>
            <w:r w:rsidRPr="00426AF3">
              <w:t>ContentType</w:t>
            </w:r>
          </w:p>
        </w:tc>
        <w:tc>
          <w:tcPr>
            <w:tcW w:w="3083" w:type="dxa"/>
            <w:shd w:val="clear" w:color="auto" w:fill="auto"/>
          </w:tcPr>
          <w:p w:rsidR="0024124E" w:rsidRPr="00426AF3" w:rsidRDefault="0024124E" w:rsidP="0024124E">
            <w:pPr>
              <w:spacing w:line="276" w:lineRule="auto"/>
            </w:pPr>
            <w:r w:rsidRPr="00426AF3">
              <w:t>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Content Instance Association</w:t>
            </w:r>
          </w:p>
        </w:tc>
        <w:tc>
          <w:tcPr>
            <w:tcW w:w="2835" w:type="dxa"/>
            <w:shd w:val="clear" w:color="auto" w:fill="auto"/>
          </w:tcPr>
          <w:p w:rsidR="0024124E" w:rsidRPr="00426AF3" w:rsidRDefault="0024124E" w:rsidP="0024124E">
            <w:pPr>
              <w:spacing w:line="276" w:lineRule="auto"/>
            </w:pPr>
            <w:r w:rsidRPr="00426AF3">
              <w:t>ContentInstanceAssociation</w:t>
            </w:r>
          </w:p>
        </w:tc>
        <w:tc>
          <w:tcPr>
            <w:tcW w:w="3083" w:type="dxa"/>
            <w:shd w:val="clear" w:color="auto" w:fill="auto"/>
          </w:tcPr>
          <w:p w:rsidR="0024124E" w:rsidRPr="00426AF3" w:rsidRDefault="0024124E" w:rsidP="0024124E">
            <w:pPr>
              <w:spacing w:line="276" w:lineRule="auto"/>
            </w:pPr>
            <w:r w:rsidRPr="00426AF3">
              <w:t>cia_config_button_history.xml</w:t>
            </w:r>
          </w:p>
        </w:tc>
      </w:tr>
      <w:tr w:rsidR="0024124E" w:rsidRPr="007F7693" w:rsidTr="0024124E">
        <w:tc>
          <w:tcPr>
            <w:tcW w:w="2977" w:type="dxa"/>
            <w:shd w:val="clear" w:color="auto" w:fill="auto"/>
          </w:tcPr>
          <w:p w:rsidR="0024124E" w:rsidRPr="00426AF3" w:rsidRDefault="0024124E" w:rsidP="0024124E">
            <w:pPr>
              <w:spacing w:line="276" w:lineRule="auto"/>
            </w:pPr>
            <w:r w:rsidRPr="00426AF3">
              <w:t>Static File Association</w:t>
            </w:r>
          </w:p>
        </w:tc>
        <w:tc>
          <w:tcPr>
            <w:tcW w:w="2835" w:type="dxa"/>
            <w:shd w:val="clear" w:color="auto" w:fill="auto"/>
          </w:tcPr>
          <w:p w:rsidR="0024124E" w:rsidRPr="00426AF3" w:rsidRDefault="0024124E" w:rsidP="0024124E">
            <w:pPr>
              <w:spacing w:line="276" w:lineRule="auto"/>
            </w:pPr>
            <w:r w:rsidRPr="00426AF3">
              <w:t>StaticFileAssociation</w:t>
            </w:r>
          </w:p>
        </w:tc>
        <w:tc>
          <w:tcPr>
            <w:tcW w:w="3083" w:type="dxa"/>
            <w:shd w:val="clear" w:color="auto" w:fill="auto"/>
          </w:tcPr>
          <w:p w:rsidR="0024124E" w:rsidRPr="00426AF3" w:rsidRDefault="0024124E" w:rsidP="0024124E">
            <w:pPr>
              <w:spacing w:line="276" w:lineRule="auto"/>
            </w:pPr>
            <w:r w:rsidRPr="00426AF3">
              <w:t>cia_config_button_history.xml</w:t>
            </w:r>
          </w:p>
        </w:tc>
      </w:tr>
    </w:tbl>
    <w:p w:rsidR="00217D77" w:rsidRDefault="00217D77" w:rsidP="0024124E">
      <w:pPr>
        <w:rPr>
          <w:rFonts w:cs="Arial"/>
        </w:rPr>
      </w:pPr>
    </w:p>
    <w:p w:rsidR="0024124E" w:rsidRDefault="0024124E" w:rsidP="0024124E">
      <w:pPr>
        <w:rPr>
          <w:rFonts w:cs="Arial"/>
        </w:rPr>
      </w:pPr>
      <w:r w:rsidRPr="00FC28FC">
        <w:rPr>
          <w:rFonts w:cs="Arial"/>
        </w:rPr>
        <w:t xml:space="preserve">The </w:t>
      </w:r>
      <w:r>
        <w:rPr>
          <w:rFonts w:cs="Arial"/>
        </w:rPr>
        <w:t>XML field is created by the following procedure</w:t>
      </w:r>
      <w:r w:rsidRPr="00FC28FC">
        <w:rPr>
          <w:rFonts w:cs="Arial"/>
        </w:rPr>
        <w:t>:</w:t>
      </w:r>
    </w:p>
    <w:p w:rsidR="00217D77" w:rsidRPr="00FC28FC" w:rsidRDefault="00217D77" w:rsidP="0024124E">
      <w:pPr>
        <w:rPr>
          <w:rFonts w:cs="Arial"/>
        </w:rPr>
      </w:pPr>
    </w:p>
    <w:p w:rsidR="0024124E" w:rsidRDefault="0024124E" w:rsidP="0024124E">
      <w:pPr>
        <w:rPr>
          <w:rFonts w:cs="Arial"/>
          <w:b/>
          <w:bCs/>
        </w:rPr>
      </w:pPr>
      <w:r w:rsidRPr="00FC28FC">
        <w:rPr>
          <w:rFonts w:cs="Arial"/>
        </w:rPr>
        <w:t xml:space="preserve">If the node </w:t>
      </w:r>
      <w:r>
        <w:rPr>
          <w:rFonts w:cs="Arial"/>
        </w:rPr>
        <w:t xml:space="preserve">previously </w:t>
      </w:r>
      <w:r w:rsidRPr="00FC28FC">
        <w:rPr>
          <w:rFonts w:cs="Arial"/>
        </w:rPr>
        <w:t>exist</w:t>
      </w:r>
      <w:r>
        <w:rPr>
          <w:rFonts w:cs="Arial"/>
        </w:rPr>
        <w:t>s</w:t>
      </w:r>
      <w:r w:rsidRPr="00FC28FC">
        <w:rPr>
          <w:rFonts w:cs="Arial"/>
        </w:rPr>
        <w:t xml:space="preserve"> in the folder</w:t>
      </w:r>
      <w:r>
        <w:rPr>
          <w:rFonts w:cs="Arial"/>
          <w:b/>
          <w:bCs/>
        </w:rPr>
        <w:t xml:space="preserve"> Customer E</w:t>
      </w:r>
      <w:r w:rsidRPr="00FC28FC">
        <w:rPr>
          <w:rFonts w:cs="Arial"/>
          <w:b/>
          <w:bCs/>
        </w:rPr>
        <w:t>xtensions</w:t>
      </w:r>
      <w:r w:rsidRPr="00FC28FC">
        <w:rPr>
          <w:rFonts w:cs="Arial"/>
        </w:rPr>
        <w:t xml:space="preserve"> or </w:t>
      </w:r>
      <w:r w:rsidRPr="00FC28FC">
        <w:rPr>
          <w:rFonts w:cs="Arial"/>
          <w:b/>
          <w:bCs/>
        </w:rPr>
        <w:t>System Extension</w:t>
      </w:r>
      <w:r w:rsidRPr="00FC28FC">
        <w:rPr>
          <w:rFonts w:cs="Arial"/>
        </w:rPr>
        <w:t xml:space="preserve">, it must be modified, adding the content of the file config_button_history.xml of cia_config_button_history.xml at the end, just before the tag </w:t>
      </w:r>
      <w:r w:rsidRPr="00FC28FC">
        <w:rPr>
          <w:rFonts w:cs="Arial"/>
          <w:b/>
          <w:bCs/>
        </w:rPr>
        <w:t>&lt;/service-provider-asset-type-specification&gt;</w:t>
      </w:r>
    </w:p>
    <w:p w:rsidR="00217D77" w:rsidRPr="00FC28FC" w:rsidRDefault="00217D77" w:rsidP="0024124E">
      <w:pPr>
        <w:rPr>
          <w:rFonts w:cs="Arial"/>
          <w:b/>
          <w:bCs/>
        </w:rPr>
      </w:pPr>
    </w:p>
    <w:p w:rsidR="0024124E" w:rsidRPr="00FC28FC" w:rsidRDefault="0024124E" w:rsidP="0024124E">
      <w:pPr>
        <w:rPr>
          <w:rFonts w:cs="Arial"/>
        </w:rPr>
      </w:pPr>
      <w:r w:rsidRPr="00FC28FC">
        <w:rPr>
          <w:rFonts w:cs="Arial"/>
        </w:rPr>
        <w:t>If the node did not exist in any of those folders, the initial tag will be taken from any other item, and the content of the file config_button_history.xml of cia_config_button_history.xml will be added inside.</w:t>
      </w:r>
    </w:p>
    <w:p w:rsidR="0024124E" w:rsidRDefault="00E266E1" w:rsidP="0024124E">
      <w:pPr>
        <w:ind w:left="540"/>
        <w:rPr>
          <w:rFonts w:cs="Arial"/>
        </w:rPr>
      </w:pPr>
      <w:r>
        <w:rPr>
          <w:rFonts w:cs="Arial"/>
          <w:noProof/>
          <w:lang w:val="es-ES"/>
        </w:rPr>
        <w:lastRenderedPageBreak/>
        <w:drawing>
          <wp:inline distT="0" distB="0" distL="0" distR="0">
            <wp:extent cx="5213796" cy="2857500"/>
            <wp:effectExtent l="57150" t="57150" r="101600" b="952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Text Web Experience Management - Configuration Console2.png"/>
                    <pic:cNvPicPr/>
                  </pic:nvPicPr>
                  <pic:blipFill>
                    <a:blip r:embed="rId27">
                      <a:extLst>
                        <a:ext uri="{28A0092B-C50C-407E-A947-70E740481C1C}">
                          <a14:useLocalDpi xmlns:a14="http://schemas.microsoft.com/office/drawing/2010/main" val="0"/>
                        </a:ext>
                      </a:extLst>
                    </a:blip>
                    <a:stretch>
                      <a:fillRect/>
                    </a:stretch>
                  </pic:blipFill>
                  <pic:spPr>
                    <a:xfrm>
                      <a:off x="0" y="0"/>
                      <a:ext cx="5220184" cy="28610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7D77" w:rsidRPr="00FC28FC" w:rsidRDefault="00217D77" w:rsidP="0024124E">
      <w:pPr>
        <w:ind w:left="540"/>
        <w:rPr>
          <w:rFonts w:cs="Arial"/>
        </w:rPr>
      </w:pPr>
    </w:p>
    <w:p w:rsidR="0024124E" w:rsidRPr="00FC28FC" w:rsidRDefault="0024124E" w:rsidP="0024124E">
      <w:pPr>
        <w:rPr>
          <w:rFonts w:cs="Arial"/>
        </w:rPr>
      </w:pPr>
      <w:r w:rsidRPr="00FC28FC">
        <w:rPr>
          <w:rFonts w:cs="Arial"/>
        </w:rPr>
        <w:t>To add the button for watching the history of the roles, the following node must be modified:</w:t>
      </w:r>
    </w:p>
    <w:p w:rsidR="0024124E" w:rsidRPr="002A620F" w:rsidRDefault="0024124E" w:rsidP="0024124E">
      <w:pPr>
        <w:ind w:left="720"/>
        <w:rPr>
          <w:rFonts w:cs="Arial"/>
        </w:rPr>
      </w:pPr>
      <w:r w:rsidRPr="002A620F">
        <w:rPr>
          <w:rFonts w:cs="Arial"/>
        </w:rPr>
        <w:t>Content &gt;</w:t>
      </w:r>
    </w:p>
    <w:p w:rsidR="0024124E" w:rsidRPr="002A620F" w:rsidRDefault="0024124E" w:rsidP="0024124E">
      <w:pPr>
        <w:ind w:left="720"/>
        <w:rPr>
          <w:rFonts w:cs="Arial"/>
        </w:rPr>
      </w:pPr>
      <w:r w:rsidRPr="002A620F">
        <w:rPr>
          <w:rFonts w:cs="Arial"/>
        </w:rPr>
        <w:tab/>
        <w:t>Management Services &gt;</w:t>
      </w:r>
    </w:p>
    <w:p w:rsidR="0024124E" w:rsidRPr="002A620F" w:rsidRDefault="0024124E" w:rsidP="0024124E">
      <w:pPr>
        <w:ind w:left="720"/>
        <w:rPr>
          <w:rFonts w:cs="Arial"/>
        </w:rPr>
      </w:pPr>
      <w:r w:rsidRPr="002A620F">
        <w:rPr>
          <w:rFonts w:cs="Arial"/>
        </w:rPr>
        <w:tab/>
      </w:r>
      <w:r w:rsidRPr="002A620F">
        <w:rPr>
          <w:rFonts w:cs="Arial"/>
        </w:rPr>
        <w:tab/>
        <w:t>Management Console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t>Service Provider Framework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View Template Registry&gt;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View Template Registry&gt;</w:t>
      </w:r>
    </w:p>
    <w:p w:rsidR="0024124E" w:rsidRDefault="0024124E" w:rsidP="0024124E">
      <w:pPr>
        <w:rPr>
          <w:rFonts w:cs="Arial"/>
        </w:rPr>
      </w:pPr>
      <w:r w:rsidRPr="00FC28FC">
        <w:rPr>
          <w:rFonts w:cs="Arial"/>
        </w:rPr>
        <w:t>In this location, a new node will be added with the following characteristics:</w:t>
      </w:r>
    </w:p>
    <w:p w:rsidR="00217D77" w:rsidRPr="00FC28FC" w:rsidRDefault="00217D77" w:rsidP="0024124E">
      <w:pPr>
        <w:rPr>
          <w:rFonts w:cs="Arial"/>
        </w:rPr>
      </w:pPr>
    </w:p>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1985"/>
        <w:gridCol w:w="3685"/>
        <w:gridCol w:w="3225"/>
      </w:tblGrid>
      <w:tr w:rsidR="0024124E" w:rsidRPr="00E50345" w:rsidTr="0024124E">
        <w:tc>
          <w:tcPr>
            <w:tcW w:w="1985" w:type="dxa"/>
            <w:shd w:val="clear" w:color="auto" w:fill="auto"/>
          </w:tcPr>
          <w:p w:rsidR="0024124E" w:rsidRPr="00F3703B" w:rsidRDefault="0024124E" w:rsidP="0024124E">
            <w:pPr>
              <w:spacing w:before="120" w:after="120"/>
              <w:rPr>
                <w:b/>
              </w:rPr>
            </w:pPr>
            <w:r w:rsidRPr="00F3703B">
              <w:rPr>
                <w:b/>
              </w:rPr>
              <w:t>Display Name</w:t>
            </w:r>
          </w:p>
        </w:tc>
        <w:tc>
          <w:tcPr>
            <w:tcW w:w="3685" w:type="dxa"/>
            <w:shd w:val="clear" w:color="auto" w:fill="auto"/>
          </w:tcPr>
          <w:p w:rsidR="0024124E" w:rsidRPr="00F3703B" w:rsidRDefault="0024124E" w:rsidP="0024124E">
            <w:pPr>
              <w:spacing w:before="120" w:after="120"/>
              <w:rPr>
                <w:b/>
              </w:rPr>
            </w:pPr>
            <w:r w:rsidRPr="00F3703B">
              <w:rPr>
                <w:b/>
              </w:rPr>
              <w:t>Template Name</w:t>
            </w:r>
          </w:p>
        </w:tc>
        <w:tc>
          <w:tcPr>
            <w:tcW w:w="3225" w:type="dxa"/>
            <w:shd w:val="clear" w:color="auto" w:fill="auto"/>
          </w:tcPr>
          <w:p w:rsidR="0024124E" w:rsidRPr="00F3703B" w:rsidRDefault="0024124E" w:rsidP="0024124E">
            <w:pPr>
              <w:spacing w:before="120" w:after="120"/>
              <w:rPr>
                <w:b/>
              </w:rPr>
            </w:pPr>
            <w:r w:rsidRPr="00F3703B">
              <w:rPr>
                <w:b/>
              </w:rPr>
              <w:t>XML</w:t>
            </w:r>
          </w:p>
        </w:tc>
      </w:tr>
      <w:tr w:rsidR="0024124E" w:rsidRPr="00E50345" w:rsidTr="0024124E">
        <w:tc>
          <w:tcPr>
            <w:tcW w:w="1985" w:type="dxa"/>
            <w:shd w:val="clear" w:color="auto" w:fill="auto"/>
          </w:tcPr>
          <w:p w:rsidR="0024124E" w:rsidRPr="00E50345" w:rsidRDefault="0024124E" w:rsidP="0024124E">
            <w:pPr>
              <w:spacing w:before="120" w:after="120"/>
            </w:pPr>
            <w:r w:rsidRPr="00E50345">
              <w:t>Roles</w:t>
            </w:r>
          </w:p>
        </w:tc>
        <w:tc>
          <w:tcPr>
            <w:tcW w:w="3685" w:type="dxa"/>
            <w:shd w:val="clear" w:color="auto" w:fill="auto"/>
          </w:tcPr>
          <w:p w:rsidR="0024124E" w:rsidRPr="00E50345" w:rsidRDefault="0024124E" w:rsidP="0024124E">
            <w:pPr>
              <w:spacing w:before="120" w:after="120"/>
            </w:pPr>
            <w:r w:rsidRPr="00E50345">
              <w:t>ROLES_TOOLBAR_TEMPLATE</w:t>
            </w:r>
          </w:p>
        </w:tc>
        <w:tc>
          <w:tcPr>
            <w:tcW w:w="3225" w:type="dxa"/>
            <w:shd w:val="clear" w:color="auto" w:fill="auto"/>
          </w:tcPr>
          <w:p w:rsidR="0024124E" w:rsidRPr="00E50345" w:rsidRDefault="0024124E" w:rsidP="0024124E">
            <w:pPr>
              <w:spacing w:before="120" w:after="120"/>
            </w:pPr>
            <w:r w:rsidRPr="00E50345">
              <w:t>roles_config_button_history.xml</w:t>
            </w:r>
          </w:p>
        </w:tc>
      </w:tr>
    </w:tbl>
    <w:p w:rsidR="0024124E" w:rsidRPr="00175598" w:rsidRDefault="0024124E" w:rsidP="00175598">
      <w:pPr>
        <w:pStyle w:val="Ttulo3"/>
      </w:pPr>
      <w:bookmarkStart w:id="92" w:name="_Toc408401771"/>
      <w:r w:rsidRPr="00175598">
        <w:t>Add the Configuration of the Events Tab</w:t>
      </w:r>
      <w:bookmarkEnd w:id="92"/>
    </w:p>
    <w:p w:rsidR="0024124E" w:rsidRPr="00FC28FC" w:rsidRDefault="0024124E" w:rsidP="0024124E">
      <w:pPr>
        <w:rPr>
          <w:rFonts w:cs="Arial"/>
        </w:rPr>
      </w:pPr>
      <w:r w:rsidRPr="00FC28FC">
        <w:rPr>
          <w:rFonts w:cs="Arial"/>
        </w:rPr>
        <w:t xml:space="preserve">The </w:t>
      </w:r>
      <w:r>
        <w:rPr>
          <w:rFonts w:cs="Arial"/>
        </w:rPr>
        <w:t>tab</w:t>
      </w:r>
      <w:r w:rsidRPr="00FC28FC">
        <w:rPr>
          <w:rFonts w:cs="Arial"/>
        </w:rPr>
        <w:t xml:space="preserve"> that shows the history of events must be properly configured in the Config</w:t>
      </w:r>
      <w:r>
        <w:rPr>
          <w:rFonts w:cs="Arial"/>
        </w:rPr>
        <w:t>uration</w:t>
      </w:r>
      <w:r w:rsidRPr="00FC28FC">
        <w:rPr>
          <w:rFonts w:cs="Arial"/>
        </w:rPr>
        <w:t xml:space="preserve"> Console. Navigate to:</w:t>
      </w:r>
    </w:p>
    <w:p w:rsidR="0024124E" w:rsidRPr="002A620F" w:rsidRDefault="0024124E" w:rsidP="0024124E">
      <w:pPr>
        <w:ind w:left="720"/>
        <w:rPr>
          <w:rFonts w:cs="Arial"/>
        </w:rPr>
      </w:pPr>
      <w:r w:rsidRPr="002A620F">
        <w:rPr>
          <w:rFonts w:cs="Arial"/>
        </w:rPr>
        <w:t>Content &gt;</w:t>
      </w:r>
    </w:p>
    <w:p w:rsidR="0024124E" w:rsidRPr="002A620F" w:rsidRDefault="0024124E" w:rsidP="0024124E">
      <w:pPr>
        <w:ind w:left="720"/>
        <w:rPr>
          <w:rFonts w:cs="Arial"/>
        </w:rPr>
      </w:pPr>
      <w:r w:rsidRPr="002A620F">
        <w:rPr>
          <w:rFonts w:cs="Arial"/>
        </w:rPr>
        <w:tab/>
        <w:t>Management Services &gt;</w:t>
      </w:r>
    </w:p>
    <w:p w:rsidR="0024124E" w:rsidRPr="002A620F" w:rsidRDefault="0024124E" w:rsidP="0024124E">
      <w:pPr>
        <w:ind w:left="720"/>
        <w:rPr>
          <w:rFonts w:cs="Arial"/>
        </w:rPr>
      </w:pPr>
      <w:r w:rsidRPr="002A620F">
        <w:rPr>
          <w:rFonts w:cs="Arial"/>
        </w:rPr>
        <w:tab/>
      </w:r>
      <w:r w:rsidRPr="002A620F">
        <w:rPr>
          <w:rFonts w:cs="Arial"/>
        </w:rPr>
        <w:tab/>
        <w:t>Management Console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t>Service Provider Framework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Type Specification Registry &gt;</w:t>
      </w:r>
    </w:p>
    <w:p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Type Specification Registry &gt;</w:t>
      </w:r>
    </w:p>
    <w:p w:rsidR="0024124E" w:rsidRDefault="0024124E" w:rsidP="0024124E">
      <w:pPr>
        <w:rPr>
          <w:rFonts w:cs="Arial"/>
        </w:rPr>
      </w:pPr>
      <w:r w:rsidRPr="00FC28FC">
        <w:rPr>
          <w:rFonts w:cs="Arial"/>
        </w:rPr>
        <w:t xml:space="preserve">In this location, </w:t>
      </w:r>
      <w:r>
        <w:rPr>
          <w:rFonts w:cs="Arial"/>
        </w:rPr>
        <w:t xml:space="preserve">you should see </w:t>
      </w:r>
      <w:r w:rsidRPr="00FC28FC">
        <w:rPr>
          <w:rFonts w:cs="Arial"/>
        </w:rPr>
        <w:t>the next type specifications:</w:t>
      </w:r>
    </w:p>
    <w:p w:rsidR="00217D77" w:rsidRPr="00FC28FC" w:rsidRDefault="00217D77" w:rsidP="0024124E">
      <w:pPr>
        <w:rPr>
          <w:rFonts w:cs="Arial"/>
        </w:rPr>
      </w:pPr>
    </w:p>
    <w:tbl>
      <w:tblPr>
        <w:tblW w:w="0" w:type="auto"/>
        <w:tblInd w:w="59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890"/>
        <w:gridCol w:w="4467"/>
      </w:tblGrid>
      <w:tr w:rsidR="0024124E" w:rsidRPr="00F3703B" w:rsidTr="0024124E">
        <w:trPr>
          <w:trHeight w:val="202"/>
        </w:trPr>
        <w:tc>
          <w:tcPr>
            <w:tcW w:w="3890" w:type="dxa"/>
            <w:tcBorders>
              <w:top w:val="single" w:sz="12" w:space="0" w:color="548DD4" w:themeColor="text2" w:themeTint="99"/>
              <w:bottom w:val="double" w:sz="4" w:space="0" w:color="auto"/>
            </w:tcBorders>
            <w:shd w:val="clear" w:color="auto" w:fill="auto"/>
          </w:tcPr>
          <w:p w:rsidR="0024124E" w:rsidRPr="00F3703B" w:rsidRDefault="0024124E" w:rsidP="0024124E">
            <w:pPr>
              <w:spacing w:before="60" w:after="60" w:line="260" w:lineRule="exact"/>
              <w:rPr>
                <w:b/>
              </w:rPr>
            </w:pPr>
            <w:r w:rsidRPr="00F3703B">
              <w:rPr>
                <w:b/>
              </w:rPr>
              <w:t>Display Name</w:t>
            </w:r>
          </w:p>
        </w:tc>
        <w:tc>
          <w:tcPr>
            <w:tcW w:w="4467" w:type="dxa"/>
            <w:tcBorders>
              <w:top w:val="single" w:sz="12" w:space="0" w:color="548DD4" w:themeColor="text2" w:themeTint="99"/>
              <w:bottom w:val="double" w:sz="4" w:space="0" w:color="auto"/>
            </w:tcBorders>
            <w:shd w:val="clear" w:color="auto" w:fill="auto"/>
          </w:tcPr>
          <w:p w:rsidR="0024124E" w:rsidRPr="00F3703B" w:rsidRDefault="0024124E" w:rsidP="0024124E">
            <w:pPr>
              <w:spacing w:before="60" w:after="60" w:line="260" w:lineRule="exact"/>
              <w:rPr>
                <w:b/>
              </w:rPr>
            </w:pPr>
            <w:r w:rsidRPr="00F3703B">
              <w:rPr>
                <w:b/>
              </w:rPr>
              <w:t>Template Name</w:t>
            </w:r>
          </w:p>
        </w:tc>
      </w:tr>
      <w:tr w:rsidR="0024124E" w:rsidRPr="00F3703B" w:rsidTr="0024124E">
        <w:trPr>
          <w:trHeight w:val="290"/>
        </w:trPr>
        <w:tc>
          <w:tcPr>
            <w:tcW w:w="3890" w:type="dxa"/>
            <w:tcBorders>
              <w:top w:val="double" w:sz="4" w:space="0" w:color="auto"/>
            </w:tcBorders>
            <w:shd w:val="clear" w:color="auto" w:fill="auto"/>
          </w:tcPr>
          <w:p w:rsidR="0024124E" w:rsidRPr="00F3703B" w:rsidRDefault="0024124E" w:rsidP="0024124E">
            <w:pPr>
              <w:spacing w:before="60" w:after="60" w:line="260" w:lineRule="exact"/>
            </w:pPr>
            <w:r w:rsidRPr="00F3703B">
              <w:lastRenderedPageBreak/>
              <w:t>Audit Content Instance</w:t>
            </w:r>
          </w:p>
        </w:tc>
        <w:tc>
          <w:tcPr>
            <w:tcW w:w="4467" w:type="dxa"/>
            <w:tcBorders>
              <w:top w:val="double" w:sz="4" w:space="0" w:color="auto"/>
            </w:tcBorders>
            <w:shd w:val="clear" w:color="auto" w:fill="auto"/>
          </w:tcPr>
          <w:p w:rsidR="0024124E" w:rsidRPr="00F3703B" w:rsidRDefault="0024124E" w:rsidP="0024124E">
            <w:pPr>
              <w:spacing w:before="60" w:after="60" w:line="260" w:lineRule="exact"/>
            </w:pPr>
            <w:r w:rsidRPr="00F3703B">
              <w:t>AuditContentInstance</w:t>
            </w:r>
          </w:p>
        </w:tc>
      </w:tr>
      <w:tr w:rsidR="0024124E" w:rsidRPr="00F3703B" w:rsidTr="0024124E">
        <w:trPr>
          <w:trHeight w:val="295"/>
        </w:trPr>
        <w:tc>
          <w:tcPr>
            <w:tcW w:w="3890" w:type="dxa"/>
            <w:shd w:val="clear" w:color="auto" w:fill="auto"/>
          </w:tcPr>
          <w:p w:rsidR="0024124E" w:rsidRPr="00F3703B" w:rsidRDefault="0024124E" w:rsidP="0024124E">
            <w:pPr>
              <w:spacing w:before="60" w:after="60" w:line="260" w:lineRule="exact"/>
            </w:pPr>
            <w:r w:rsidRPr="00F3703B">
              <w:t>Audit Static File</w:t>
            </w:r>
          </w:p>
        </w:tc>
        <w:tc>
          <w:tcPr>
            <w:tcW w:w="4467" w:type="dxa"/>
            <w:shd w:val="clear" w:color="auto" w:fill="auto"/>
          </w:tcPr>
          <w:p w:rsidR="0024124E" w:rsidRPr="00F3703B" w:rsidRDefault="0024124E" w:rsidP="0024124E">
            <w:pPr>
              <w:spacing w:before="60" w:after="60" w:line="260" w:lineRule="exact"/>
            </w:pPr>
            <w:r w:rsidRPr="00F3703B">
              <w:t>AuditStaticFile</w:t>
            </w:r>
          </w:p>
        </w:tc>
      </w:tr>
      <w:tr w:rsidR="0024124E" w:rsidRPr="00F3703B" w:rsidTr="0024124E">
        <w:trPr>
          <w:trHeight w:val="258"/>
        </w:trPr>
        <w:tc>
          <w:tcPr>
            <w:tcW w:w="3890" w:type="dxa"/>
            <w:shd w:val="clear" w:color="auto" w:fill="auto"/>
          </w:tcPr>
          <w:p w:rsidR="0024124E" w:rsidRPr="00F3703B" w:rsidRDefault="0024124E" w:rsidP="0024124E">
            <w:pPr>
              <w:spacing w:before="60" w:after="60" w:line="260" w:lineRule="exact"/>
            </w:pPr>
            <w:r w:rsidRPr="00F3703B">
              <w:t>Audit Root Channel</w:t>
            </w:r>
          </w:p>
        </w:tc>
        <w:tc>
          <w:tcPr>
            <w:tcW w:w="4467" w:type="dxa"/>
            <w:shd w:val="clear" w:color="auto" w:fill="auto"/>
          </w:tcPr>
          <w:p w:rsidR="0024124E" w:rsidRPr="00F3703B" w:rsidRDefault="0024124E" w:rsidP="0024124E">
            <w:pPr>
              <w:spacing w:before="60" w:after="60" w:line="260" w:lineRule="exact"/>
            </w:pPr>
            <w:r w:rsidRPr="00F3703B">
              <w:t>AuditRootChannel</w:t>
            </w:r>
          </w:p>
        </w:tc>
      </w:tr>
      <w:tr w:rsidR="0024124E" w:rsidRPr="00F3703B" w:rsidTr="0024124E">
        <w:trPr>
          <w:trHeight w:val="244"/>
        </w:trPr>
        <w:tc>
          <w:tcPr>
            <w:tcW w:w="3890" w:type="dxa"/>
            <w:shd w:val="clear" w:color="auto" w:fill="auto"/>
          </w:tcPr>
          <w:p w:rsidR="0024124E" w:rsidRPr="00F3703B" w:rsidRDefault="0024124E" w:rsidP="0024124E">
            <w:pPr>
              <w:spacing w:before="60" w:after="60" w:line="260" w:lineRule="exact"/>
            </w:pPr>
            <w:r w:rsidRPr="00F3703B">
              <w:t>Audit Site</w:t>
            </w:r>
          </w:p>
        </w:tc>
        <w:tc>
          <w:tcPr>
            <w:tcW w:w="4467" w:type="dxa"/>
            <w:shd w:val="clear" w:color="auto" w:fill="auto"/>
          </w:tcPr>
          <w:p w:rsidR="0024124E" w:rsidRPr="00F3703B" w:rsidRDefault="0024124E" w:rsidP="0024124E">
            <w:pPr>
              <w:spacing w:before="60" w:after="60" w:line="260" w:lineRule="exact"/>
            </w:pPr>
            <w:r w:rsidRPr="00F3703B">
              <w:t>AuditSite</w:t>
            </w:r>
          </w:p>
        </w:tc>
      </w:tr>
      <w:tr w:rsidR="0024124E" w:rsidRPr="00F3703B" w:rsidTr="0024124E">
        <w:trPr>
          <w:trHeight w:val="285"/>
        </w:trPr>
        <w:tc>
          <w:tcPr>
            <w:tcW w:w="3890" w:type="dxa"/>
            <w:shd w:val="clear" w:color="auto" w:fill="auto"/>
          </w:tcPr>
          <w:p w:rsidR="0024124E" w:rsidRPr="00F3703B" w:rsidRDefault="0024124E" w:rsidP="0024124E">
            <w:pPr>
              <w:spacing w:before="60" w:after="60" w:line="260" w:lineRule="exact"/>
            </w:pPr>
            <w:r w:rsidRPr="00F3703B">
              <w:t>Audit Content Type</w:t>
            </w:r>
          </w:p>
        </w:tc>
        <w:tc>
          <w:tcPr>
            <w:tcW w:w="4467" w:type="dxa"/>
            <w:shd w:val="clear" w:color="auto" w:fill="auto"/>
          </w:tcPr>
          <w:p w:rsidR="0024124E" w:rsidRPr="00F3703B" w:rsidRDefault="0024124E" w:rsidP="0024124E">
            <w:pPr>
              <w:spacing w:before="60" w:after="60" w:line="260" w:lineRule="exact"/>
            </w:pPr>
            <w:r w:rsidRPr="00F3703B">
              <w:t>AuditContentType</w:t>
            </w:r>
          </w:p>
        </w:tc>
      </w:tr>
    </w:tbl>
    <w:p w:rsidR="00217D77" w:rsidRDefault="00217D77" w:rsidP="0024124E">
      <w:pPr>
        <w:spacing w:before="120"/>
        <w:rPr>
          <w:rFonts w:cs="Arial"/>
        </w:rPr>
      </w:pPr>
    </w:p>
    <w:p w:rsidR="0024124E" w:rsidRDefault="0024124E" w:rsidP="0024124E">
      <w:pPr>
        <w:spacing w:before="120"/>
        <w:rPr>
          <w:rFonts w:cs="Arial"/>
        </w:rPr>
      </w:pPr>
      <w:r>
        <w:rPr>
          <w:rFonts w:cs="Arial"/>
        </w:rPr>
        <w:t>If nodes don’t exist you should run a “vgnimport” to import the “InstallPropertySheet.zip” file that you can find in the Web Experience Management</w:t>
      </w:r>
      <w:r w:rsidRPr="0067042C">
        <w:rPr>
          <w:rFonts w:cs="Arial"/>
        </w:rPr>
        <w:t xml:space="preserve"> Audit distribution file</w:t>
      </w:r>
      <w:r>
        <w:rPr>
          <w:rFonts w:cs="Arial"/>
        </w:rPr>
        <w:t xml:space="preserve"> in the “config/sheet” folder. This import will generate the nodes shown before.</w:t>
      </w:r>
    </w:p>
    <w:p w:rsidR="00217D77" w:rsidRPr="00FC28FC" w:rsidRDefault="00217D77" w:rsidP="0024124E">
      <w:pPr>
        <w:spacing w:before="120"/>
        <w:rPr>
          <w:rFonts w:cs="Arial"/>
        </w:rPr>
      </w:pPr>
    </w:p>
    <w:p w:rsidR="0024124E" w:rsidRPr="00FC28FC" w:rsidRDefault="00E266E1" w:rsidP="0024124E">
      <w:pPr>
        <w:ind w:left="540"/>
        <w:rPr>
          <w:rFonts w:cs="Arial"/>
        </w:rPr>
      </w:pPr>
      <w:r>
        <w:rPr>
          <w:rFonts w:cs="Arial"/>
          <w:noProof/>
          <w:lang w:val="es-ES"/>
        </w:rPr>
        <w:drawing>
          <wp:inline distT="0" distB="0" distL="0" distR="0">
            <wp:extent cx="5219700" cy="2860736"/>
            <wp:effectExtent l="57150" t="57150" r="95250" b="920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enText Web Experience Management - Configuration Console3.png"/>
                    <pic:cNvPicPr/>
                  </pic:nvPicPr>
                  <pic:blipFill>
                    <a:blip r:embed="rId28">
                      <a:extLst>
                        <a:ext uri="{28A0092B-C50C-407E-A947-70E740481C1C}">
                          <a14:useLocalDpi xmlns:a14="http://schemas.microsoft.com/office/drawing/2010/main" val="0"/>
                        </a:ext>
                      </a:extLst>
                    </a:blip>
                    <a:stretch>
                      <a:fillRect/>
                    </a:stretch>
                  </pic:blipFill>
                  <pic:spPr>
                    <a:xfrm>
                      <a:off x="0" y="0"/>
                      <a:ext cx="5226652" cy="28645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24E" w:rsidRPr="00175598" w:rsidRDefault="0024124E" w:rsidP="00175598">
      <w:pPr>
        <w:pStyle w:val="Ttulo3"/>
      </w:pPr>
      <w:bookmarkStart w:id="93" w:name="_Toc408401772"/>
      <w:r w:rsidRPr="00175598">
        <w:t>Add the Configuration of the Audit Tab (on Content Console)</w:t>
      </w:r>
      <w:bookmarkEnd w:id="93"/>
    </w:p>
    <w:p w:rsidR="0024124E" w:rsidRDefault="0024124E" w:rsidP="0024124E">
      <w:pPr>
        <w:rPr>
          <w:rFonts w:cs="Arial"/>
        </w:rPr>
      </w:pPr>
      <w:r w:rsidRPr="00FC28FC">
        <w:rPr>
          <w:rFonts w:cs="Arial"/>
        </w:rPr>
        <w:t>Th</w:t>
      </w:r>
      <w:r>
        <w:rPr>
          <w:rFonts w:cs="Arial"/>
        </w:rPr>
        <w:t>is</w:t>
      </w:r>
      <w:r w:rsidRPr="00FC28FC">
        <w:rPr>
          <w:rFonts w:cs="Arial"/>
        </w:rPr>
        <w:t xml:space="preserve"> </w:t>
      </w:r>
      <w:r>
        <w:rPr>
          <w:rFonts w:cs="Arial"/>
        </w:rPr>
        <w:t>tab</w:t>
      </w:r>
      <w:r w:rsidRPr="00FC28FC">
        <w:rPr>
          <w:rFonts w:cs="Arial"/>
        </w:rPr>
        <w:t xml:space="preserve"> shows the history of events </w:t>
      </w:r>
      <w:r>
        <w:rPr>
          <w:rFonts w:cs="Arial"/>
        </w:rPr>
        <w:t>in the Content Console.</w:t>
      </w:r>
    </w:p>
    <w:p w:rsidR="00217D77" w:rsidRDefault="00217D77" w:rsidP="0024124E">
      <w:pPr>
        <w:rPr>
          <w:rFonts w:cs="Arial"/>
        </w:rPr>
      </w:pPr>
    </w:p>
    <w:p w:rsidR="0024124E" w:rsidRPr="00FC28FC" w:rsidRDefault="0024124E" w:rsidP="0024124E">
      <w:pPr>
        <w:rPr>
          <w:rFonts w:cs="Arial"/>
        </w:rPr>
      </w:pPr>
      <w:r>
        <w:rPr>
          <w:rFonts w:cs="Arial"/>
        </w:rPr>
        <w:t>In order to install it, manually, you should deploy xr_vilt_cc_audit.jar library that you can found in the Web Experience Management</w:t>
      </w:r>
      <w:r w:rsidRPr="0067042C">
        <w:rPr>
          <w:rFonts w:cs="Arial"/>
        </w:rPr>
        <w:t xml:space="preserve"> Audit distribution file</w:t>
      </w:r>
      <w:r>
        <w:rPr>
          <w:rFonts w:cs="Arial"/>
        </w:rPr>
        <w:t>. To do that, you should perform a “configp”.</w:t>
      </w:r>
    </w:p>
    <w:p w:rsidR="0024124E" w:rsidRDefault="0024124E" w:rsidP="0024124E"/>
    <w:p w:rsidR="0024124E" w:rsidRPr="00175598" w:rsidRDefault="0024124E" w:rsidP="00175598">
      <w:pPr>
        <w:pStyle w:val="Ttulo3"/>
      </w:pPr>
      <w:bookmarkStart w:id="94" w:name="_Toc408401773"/>
      <w:r w:rsidRPr="00175598">
        <w:lastRenderedPageBreak/>
        <w:t>Visualization Permissions for the Buttons</w:t>
      </w:r>
      <w:bookmarkEnd w:id="94"/>
    </w:p>
    <w:p w:rsidR="0024124E" w:rsidRPr="00FC28FC" w:rsidRDefault="0024124E" w:rsidP="0024124E">
      <w:pPr>
        <w:rPr>
          <w:rFonts w:cs="Arial"/>
        </w:rPr>
      </w:pPr>
      <w:r w:rsidRPr="00FC28FC">
        <w:rPr>
          <w:rFonts w:cs="Arial"/>
        </w:rPr>
        <w:t xml:space="preserve">A new capability must be added in </w:t>
      </w:r>
      <w:r>
        <w:rPr>
          <w:rFonts w:cs="Arial"/>
        </w:rPr>
        <w:t>Web Experience Management</w:t>
      </w:r>
      <w:r w:rsidRPr="00FC28FC">
        <w:rPr>
          <w:rFonts w:cs="Arial"/>
        </w:rPr>
        <w:t xml:space="preserve">. The following SQL statement could be used to update the database table of </w:t>
      </w:r>
      <w:r>
        <w:rPr>
          <w:rFonts w:cs="Arial"/>
        </w:rPr>
        <w:t>Web Experience Management system schema</w:t>
      </w:r>
      <w:r w:rsidRPr="00FC28FC">
        <w:rPr>
          <w:rFonts w:cs="Arial"/>
        </w:rPr>
        <w:t>:</w:t>
      </w:r>
    </w:p>
    <w:p w:rsidR="0024124E" w:rsidRPr="002A620F" w:rsidRDefault="0024124E" w:rsidP="0024124E">
      <w:pPr>
        <w:ind w:left="900"/>
        <w:rPr>
          <w:rFonts w:cs="Arial"/>
        </w:rPr>
      </w:pPr>
      <w:r w:rsidRPr="002A620F">
        <w:rPr>
          <w:rFonts w:cs="Arial"/>
        </w:rPr>
        <w:t>INSERT INTO VGNCAPABILITIES VALUES ('VCM','AUDITOR');</w:t>
      </w:r>
    </w:p>
    <w:p w:rsidR="0024124E" w:rsidRPr="00FC28FC" w:rsidRDefault="0024124E" w:rsidP="0024124E">
      <w:pPr>
        <w:rPr>
          <w:rFonts w:cs="Arial"/>
        </w:rPr>
      </w:pPr>
      <w:r w:rsidRPr="00FC28FC">
        <w:rPr>
          <w:rFonts w:cs="Arial"/>
        </w:rPr>
        <w:t>Once the capability has been added, the next step is to modify any existing role t</w:t>
      </w:r>
      <w:r>
        <w:rPr>
          <w:rFonts w:cs="Arial"/>
        </w:rPr>
        <w:t>o add the capability VCM:AUDITOR</w:t>
      </w:r>
      <w:r w:rsidRPr="00FC28FC">
        <w:rPr>
          <w:rFonts w:cs="Arial"/>
        </w:rPr>
        <w:t>, using the next node in the management console:</w:t>
      </w:r>
    </w:p>
    <w:p w:rsidR="0024124E" w:rsidRDefault="0024124E" w:rsidP="0024124E">
      <w:pPr>
        <w:rPr>
          <w:rFonts w:cs="Arial"/>
        </w:rPr>
      </w:pPr>
      <w:r w:rsidRPr="00FC28FC">
        <w:rPr>
          <w:rFonts w:cs="Arial"/>
        </w:rPr>
        <w:t>Workbench -&gt; Roles</w:t>
      </w:r>
    </w:p>
    <w:p w:rsidR="00217D77" w:rsidRPr="00FC28FC" w:rsidRDefault="00217D77" w:rsidP="0024124E">
      <w:pPr>
        <w:rPr>
          <w:rFonts w:cs="Arial"/>
        </w:rPr>
      </w:pPr>
    </w:p>
    <w:p w:rsidR="0024124E" w:rsidRPr="00FC28FC" w:rsidRDefault="00E266E1" w:rsidP="0024124E">
      <w:pPr>
        <w:ind w:left="540"/>
        <w:rPr>
          <w:rFonts w:cs="Arial"/>
        </w:rPr>
      </w:pPr>
      <w:r>
        <w:rPr>
          <w:rFonts w:cs="Arial"/>
          <w:noProof/>
          <w:lang w:val="es-ES"/>
        </w:rPr>
        <w:drawing>
          <wp:inline distT="0" distB="0" distL="0" distR="0">
            <wp:extent cx="5181600" cy="2878347"/>
            <wp:effectExtent l="57150" t="57150" r="95250" b="939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abilities.png"/>
                    <pic:cNvPicPr/>
                  </pic:nvPicPr>
                  <pic:blipFill>
                    <a:blip r:embed="rId23">
                      <a:extLst>
                        <a:ext uri="{28A0092B-C50C-407E-A947-70E740481C1C}">
                          <a14:useLocalDpi xmlns:a14="http://schemas.microsoft.com/office/drawing/2010/main" val="0"/>
                        </a:ext>
                      </a:extLst>
                    </a:blip>
                    <a:stretch>
                      <a:fillRect/>
                    </a:stretch>
                  </pic:blipFill>
                  <pic:spPr>
                    <a:xfrm>
                      <a:off x="0" y="0"/>
                      <a:ext cx="5187452" cy="28815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24E" w:rsidRPr="00716C73" w:rsidRDefault="0024124E" w:rsidP="00716C73">
      <w:pPr>
        <w:pStyle w:val="Ttulo2"/>
      </w:pPr>
      <w:bookmarkStart w:id="95" w:name="_Toc295125142"/>
      <w:bookmarkStart w:id="96" w:name="_Toc408401774"/>
      <w:r w:rsidRPr="00716C73">
        <w:t>Removing Weblogic Auditor</w:t>
      </w:r>
      <w:bookmarkEnd w:id="95"/>
      <w:bookmarkEnd w:id="96"/>
    </w:p>
    <w:p w:rsidR="0024124E" w:rsidRDefault="0024124E" w:rsidP="0024124E">
      <w:pPr>
        <w:rPr>
          <w:rFonts w:cs="Arial"/>
        </w:rPr>
      </w:pPr>
      <w:r>
        <w:rPr>
          <w:rFonts w:cs="Arial"/>
        </w:rPr>
        <w:t>This is not used since this version, so if you have it installed, you should uninstall it. In the Runtime Services C</w:t>
      </w:r>
      <w:r w:rsidRPr="00FC28FC">
        <w:rPr>
          <w:rFonts w:cs="Arial"/>
        </w:rPr>
        <w:t xml:space="preserve">onsole, </w:t>
      </w:r>
      <w:r>
        <w:rPr>
          <w:rFonts w:cs="Arial"/>
        </w:rPr>
        <w:t>just click in Security Realms in the Left Menu, then click in Auditing, and select and delete the Web Experience Management Auditor.</w:t>
      </w:r>
    </w:p>
    <w:p w:rsidR="0024124E" w:rsidRPr="00FC28FC" w:rsidRDefault="0024124E" w:rsidP="0024124E">
      <w:pPr>
        <w:rPr>
          <w:rFonts w:cs="Arial"/>
        </w:rPr>
      </w:pPr>
      <w:r>
        <w:rPr>
          <w:rFonts w:cs="Arial"/>
          <w:noProof/>
          <w:lang w:val="es-ES"/>
        </w:rPr>
        <w:drawing>
          <wp:inline distT="0" distB="0" distL="0" distR="0" wp14:anchorId="207B33DC" wp14:editId="318141FC">
            <wp:extent cx="5705475" cy="2276475"/>
            <wp:effectExtent l="19050" t="0" r="9525" b="0"/>
            <wp:docPr id="39" name="Picture 6" descr="C:\Documents and Settings\Administrator\Desktop\screenshots\realm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creenshots\realmdelete.png"/>
                    <pic:cNvPicPr>
                      <a:picLocks noChangeAspect="1" noChangeArrowheads="1"/>
                    </pic:cNvPicPr>
                  </pic:nvPicPr>
                  <pic:blipFill>
                    <a:blip r:embed="rId29"/>
                    <a:srcRect/>
                    <a:stretch>
                      <a:fillRect/>
                    </a:stretch>
                  </pic:blipFill>
                  <pic:spPr bwMode="auto">
                    <a:xfrm>
                      <a:off x="0" y="0"/>
                      <a:ext cx="5705475" cy="2276475"/>
                    </a:xfrm>
                    <a:prstGeom prst="rect">
                      <a:avLst/>
                    </a:prstGeom>
                    <a:noFill/>
                    <a:ln w="9525">
                      <a:noFill/>
                      <a:miter lim="800000"/>
                      <a:headEnd/>
                      <a:tailEnd/>
                    </a:ln>
                  </pic:spPr>
                </pic:pic>
              </a:graphicData>
            </a:graphic>
          </wp:inline>
        </w:drawing>
      </w:r>
    </w:p>
    <w:p w:rsidR="0024124E" w:rsidRDefault="0024124E" w:rsidP="0024124E"/>
    <w:p w:rsidR="0024124E" w:rsidRPr="00716C73" w:rsidRDefault="0024124E" w:rsidP="00716C73">
      <w:pPr>
        <w:pStyle w:val="Ttulo2"/>
      </w:pPr>
      <w:bookmarkStart w:id="97" w:name="_Access_Denied_to"/>
      <w:bookmarkStart w:id="98" w:name="_Toc295125143"/>
      <w:bookmarkStart w:id="99" w:name="_Toc408401775"/>
      <w:bookmarkEnd w:id="97"/>
      <w:r w:rsidRPr="00716C73">
        <w:t>Access Denied to OpenText Insights</w:t>
      </w:r>
      <w:bookmarkEnd w:id="98"/>
      <w:bookmarkEnd w:id="99"/>
    </w:p>
    <w:p w:rsidR="0024124E" w:rsidRDefault="0024124E" w:rsidP="0024124E">
      <w:pPr>
        <w:rPr>
          <w:rFonts w:cs="Arial"/>
        </w:rPr>
      </w:pPr>
      <w:r>
        <w:rPr>
          <w:rFonts w:cs="Arial"/>
        </w:rPr>
        <w:t>If you try to access</w:t>
      </w:r>
      <w:r w:rsidRPr="00FC28FC">
        <w:rPr>
          <w:rFonts w:cs="Arial"/>
        </w:rPr>
        <w:t xml:space="preserve"> </w:t>
      </w:r>
      <w:r w:rsidR="00C84F59">
        <w:rPr>
          <w:rFonts w:cs="Arial"/>
        </w:rPr>
        <w:t>Open</w:t>
      </w:r>
      <w:r>
        <w:rPr>
          <w:rFonts w:cs="Arial"/>
        </w:rPr>
        <w:t>Text</w:t>
      </w:r>
      <w:r w:rsidRPr="00FC28FC">
        <w:rPr>
          <w:rFonts w:cs="Arial"/>
        </w:rPr>
        <w:t xml:space="preserve"> Insights (included with </w:t>
      </w:r>
      <w:r>
        <w:rPr>
          <w:rFonts w:cs="Arial"/>
        </w:rPr>
        <w:t>Web Experience Management</w:t>
      </w:r>
      <w:r w:rsidRPr="00FC28FC">
        <w:rPr>
          <w:rFonts w:cs="Arial"/>
        </w:rPr>
        <w:t xml:space="preserve"> Audit Enhanced) </w:t>
      </w:r>
      <w:r>
        <w:rPr>
          <w:rFonts w:cs="Arial"/>
        </w:rPr>
        <w:t>without success, you will receive one of the following error messages:</w:t>
      </w:r>
    </w:p>
    <w:p w:rsidR="0024124E" w:rsidRPr="00A74BD2" w:rsidRDefault="0024124E" w:rsidP="008E7C3A">
      <w:pPr>
        <w:pStyle w:val="Prrafodelista"/>
        <w:numPr>
          <w:ilvl w:val="0"/>
          <w:numId w:val="35"/>
        </w:numPr>
        <w:rPr>
          <w:rFonts w:cs="Arial"/>
        </w:rPr>
      </w:pPr>
      <w:r w:rsidRPr="007604E0">
        <w:rPr>
          <w:rFonts w:cs="Arial"/>
          <w:b/>
        </w:rPr>
        <w:t>‘Invalid username / password':</w:t>
      </w:r>
      <w:r w:rsidRPr="00A74BD2">
        <w:rPr>
          <w:rFonts w:cs="Arial"/>
        </w:rPr>
        <w:t xml:space="preserve"> You have entered a wrong username or password.</w:t>
      </w:r>
    </w:p>
    <w:p w:rsidR="0024124E" w:rsidRPr="00A74BD2" w:rsidRDefault="00FA3D8E" w:rsidP="008E7C3A">
      <w:pPr>
        <w:pStyle w:val="Prrafodelista"/>
        <w:numPr>
          <w:ilvl w:val="0"/>
          <w:numId w:val="35"/>
        </w:numPr>
        <w:rPr>
          <w:rFonts w:cs="Arial"/>
        </w:rPr>
      </w:pPr>
      <w:r>
        <w:rPr>
          <w:rFonts w:cs="Arial"/>
          <w:b/>
        </w:rPr>
        <w:t>‘Insufficient privileges’</w:t>
      </w:r>
      <w:r w:rsidR="0024124E" w:rsidRPr="007604E0">
        <w:rPr>
          <w:rFonts w:cs="Arial"/>
          <w:b/>
        </w:rPr>
        <w:t>:</w:t>
      </w:r>
      <w:r w:rsidR="0024124E" w:rsidRPr="00A74BD2">
        <w:rPr>
          <w:rFonts w:cs="Arial"/>
        </w:rPr>
        <w:t xml:space="preserve"> Your password is OK, but your group is not in the rolemapper </w:t>
      </w:r>
      <w:r w:rsidR="0024124E">
        <w:rPr>
          <w:rFonts w:cs="Arial"/>
        </w:rPr>
        <w:t xml:space="preserve">section </w:t>
      </w:r>
      <w:r w:rsidR="0024124E" w:rsidRPr="00A74BD2">
        <w:rPr>
          <w:rFonts w:cs="Arial"/>
        </w:rPr>
        <w:t xml:space="preserve">of </w:t>
      </w:r>
      <w:r w:rsidR="0040551F">
        <w:rPr>
          <w:rFonts w:cs="Arial"/>
        </w:rPr>
        <w:t>&lt;AuditInstallDir&gt;</w:t>
      </w:r>
      <w:r w:rsidR="0024124E" w:rsidRPr="00A74BD2">
        <w:rPr>
          <w:rFonts w:cs="Arial"/>
        </w:rPr>
        <w:t>\</w:t>
      </w:r>
      <w:r w:rsidR="0024124E">
        <w:rPr>
          <w:rFonts w:cs="Arial"/>
        </w:rPr>
        <w:t xml:space="preserve">webapps\management.properties. </w:t>
      </w:r>
      <w:r w:rsidR="0024124E" w:rsidRPr="00A74BD2">
        <w:rPr>
          <w:rFonts w:cs="Arial"/>
        </w:rPr>
        <w:t xml:space="preserve">Make sure the </w:t>
      </w:r>
      <w:r w:rsidR="0024124E">
        <w:rPr>
          <w:rFonts w:cs="Arial"/>
        </w:rPr>
        <w:t>LDAP</w:t>
      </w:r>
      <w:r w:rsidR="0024124E" w:rsidRPr="00A74BD2">
        <w:rPr>
          <w:rFonts w:cs="Arial"/>
        </w:rPr>
        <w:t xml:space="preserve"> groups and users are correctly spelled, i</w:t>
      </w:r>
      <w:r w:rsidR="0024124E">
        <w:rPr>
          <w:rFonts w:cs="Arial"/>
        </w:rPr>
        <w:t>ncluding upper and lower case.</w:t>
      </w:r>
    </w:p>
    <w:p w:rsidR="0024124E" w:rsidRPr="00A74BD2" w:rsidRDefault="0024124E" w:rsidP="008E7C3A">
      <w:pPr>
        <w:pStyle w:val="Prrafodelista"/>
        <w:numPr>
          <w:ilvl w:val="0"/>
          <w:numId w:val="35"/>
        </w:numPr>
        <w:spacing w:after="220"/>
        <w:rPr>
          <w:rFonts w:cs="Arial"/>
        </w:rPr>
      </w:pPr>
      <w:r w:rsidRPr="007604E0">
        <w:rPr>
          <w:rFonts w:cs="Arial"/>
          <w:b/>
        </w:rPr>
        <w:t>'Unable to check your privileges':</w:t>
      </w:r>
      <w:r w:rsidRPr="00A74BD2">
        <w:rPr>
          <w:rFonts w:cs="Arial"/>
        </w:rPr>
        <w:t xml:space="preserve"> Audit was wrongly installed, so the LDAP connection is </w:t>
      </w:r>
      <w:r>
        <w:rPr>
          <w:rFonts w:cs="Arial"/>
        </w:rPr>
        <w:t>not well</w:t>
      </w:r>
      <w:r w:rsidRPr="00A74BD2">
        <w:rPr>
          <w:rFonts w:cs="Arial"/>
        </w:rPr>
        <w:t xml:space="preserve"> configured</w:t>
      </w:r>
      <w:r>
        <w:rPr>
          <w:rFonts w:cs="Arial"/>
        </w:rPr>
        <w:t xml:space="preserve">. Check the LDAP section in </w:t>
      </w:r>
      <w:r w:rsidR="0040551F">
        <w:rPr>
          <w:rFonts w:cs="Arial"/>
        </w:rPr>
        <w:t>&lt;AuditInstallDir&gt;</w:t>
      </w:r>
      <w:r w:rsidRPr="00A74BD2">
        <w:rPr>
          <w:rFonts w:cs="Arial"/>
        </w:rPr>
        <w:t>\webapps\management.properties</w:t>
      </w:r>
      <w:r>
        <w:rPr>
          <w:rFonts w:cs="Arial"/>
        </w:rPr>
        <w:t>.</w:t>
      </w:r>
    </w:p>
    <w:p w:rsidR="0024124E" w:rsidRPr="00FC28FC" w:rsidRDefault="0024124E" w:rsidP="0024124E">
      <w:pPr>
        <w:rPr>
          <w:rFonts w:cs="Arial"/>
        </w:rPr>
      </w:pPr>
      <w:r>
        <w:rPr>
          <w:rFonts w:cs="Arial"/>
        </w:rPr>
        <w:t xml:space="preserve">Once you have modified the </w:t>
      </w:r>
      <w:r w:rsidRPr="00FC28FC">
        <w:rPr>
          <w:rFonts w:cs="Arial"/>
        </w:rPr>
        <w:t xml:space="preserve">management.properties file, you </w:t>
      </w:r>
      <w:r>
        <w:rPr>
          <w:rFonts w:cs="Arial"/>
        </w:rPr>
        <w:t>must</w:t>
      </w:r>
      <w:r w:rsidRPr="00FC28FC">
        <w:rPr>
          <w:rFonts w:cs="Arial"/>
        </w:rPr>
        <w:t xml:space="preserve"> stop and redeploy the management web application from the Runtime Services Console</w:t>
      </w:r>
      <w:r>
        <w:rPr>
          <w:rFonts w:cs="Arial"/>
        </w:rPr>
        <w:t>. Go to Deployments (left panel), select management application from the list (right panel), stop it, update it and start it.</w:t>
      </w:r>
    </w:p>
    <w:p w:rsidR="0024124E" w:rsidRDefault="0024124E" w:rsidP="0024124E"/>
    <w:p w:rsidR="0024124E" w:rsidRDefault="0024124E" w:rsidP="0024124E"/>
    <w:p w:rsidR="0024124E" w:rsidRPr="00716C73" w:rsidRDefault="0024124E" w:rsidP="00716C73">
      <w:pPr>
        <w:pStyle w:val="Ttulo2"/>
      </w:pPr>
      <w:bookmarkStart w:id="100" w:name="_Toc295125144"/>
      <w:bookmarkStart w:id="101" w:name="_Toc408401776"/>
      <w:r w:rsidRPr="00716C73">
        <w:t>Restarting the DataCollector in Runtime Services</w:t>
      </w:r>
      <w:bookmarkEnd w:id="100"/>
      <w:bookmarkEnd w:id="101"/>
    </w:p>
    <w:p w:rsidR="0024124E" w:rsidRDefault="0024124E" w:rsidP="0024124E">
      <w:pPr>
        <w:rPr>
          <w:rFonts w:cs="Arial"/>
        </w:rPr>
      </w:pPr>
      <w:r>
        <w:rPr>
          <w:rFonts w:cs="Arial"/>
        </w:rPr>
        <w:t>If you need to restart the DataCollector, you must perform the action ‘update’ instead of stopping and starting, otherwise the classes won’t be reloaded and DataCollector won’t work.</w:t>
      </w:r>
    </w:p>
    <w:p w:rsidR="00217D77" w:rsidRDefault="00217D77" w:rsidP="0024124E">
      <w:pPr>
        <w:rPr>
          <w:rFonts w:cs="Arial"/>
        </w:rPr>
      </w:pPr>
    </w:p>
    <w:p w:rsidR="0024124E" w:rsidRDefault="0024124E" w:rsidP="0024124E">
      <w:pPr>
        <w:rPr>
          <w:rFonts w:cs="Arial"/>
        </w:rPr>
      </w:pPr>
      <w:r>
        <w:rPr>
          <w:rFonts w:cs="Arial"/>
        </w:rPr>
        <w:t>If the application is running and you perform an ‘update’, the application is redeployed and reloaded. If it is stopped, you need to ‘update’ it and then ‘start’ it.</w:t>
      </w:r>
    </w:p>
    <w:p w:rsidR="0024124E" w:rsidRDefault="0024124E" w:rsidP="0024124E"/>
    <w:p w:rsidR="0024124E" w:rsidRPr="00716C73" w:rsidRDefault="0024124E" w:rsidP="00716C73">
      <w:pPr>
        <w:pStyle w:val="Ttulo2"/>
      </w:pPr>
      <w:bookmarkStart w:id="102" w:name="_Toc295125145"/>
      <w:bookmarkStart w:id="103" w:name="_Toc408401777"/>
      <w:r w:rsidRPr="00716C73">
        <w:t>Using TAS</w:t>
      </w:r>
      <w:bookmarkEnd w:id="102"/>
      <w:bookmarkEnd w:id="103"/>
    </w:p>
    <w:p w:rsidR="0024124E" w:rsidRDefault="00C84F59" w:rsidP="0024124E">
      <w:pPr>
        <w:rPr>
          <w:rFonts w:cs="Arial"/>
        </w:rPr>
      </w:pPr>
      <w:r>
        <w:rPr>
          <w:rFonts w:cs="Arial"/>
        </w:rPr>
        <w:t>Open</w:t>
      </w:r>
      <w:r w:rsidR="0024124E">
        <w:rPr>
          <w:rFonts w:cs="Arial"/>
        </w:rPr>
        <w:t>Text</w:t>
      </w:r>
      <w:r w:rsidR="0024124E" w:rsidRPr="00C86775">
        <w:rPr>
          <w:rFonts w:cs="Arial"/>
        </w:rPr>
        <w:t>’s Trusted A</w:t>
      </w:r>
      <w:r w:rsidR="0024124E">
        <w:rPr>
          <w:rFonts w:cs="Arial"/>
        </w:rPr>
        <w:t>uthentication Server, TAS, is</w:t>
      </w:r>
      <w:r w:rsidR="0024124E" w:rsidRPr="00C86775">
        <w:rPr>
          <w:rFonts w:cs="Arial"/>
        </w:rPr>
        <w:t xml:space="preserve"> supported by </w:t>
      </w:r>
      <w:r>
        <w:rPr>
          <w:rFonts w:cs="Arial"/>
        </w:rPr>
        <w:t>Open</w:t>
      </w:r>
      <w:r w:rsidR="0024124E">
        <w:rPr>
          <w:rFonts w:cs="Arial"/>
        </w:rPr>
        <w:t>Text Insights, so you can use this tool through it</w:t>
      </w:r>
      <w:r w:rsidR="0024124E" w:rsidRPr="00C86775">
        <w:rPr>
          <w:rFonts w:cs="Arial"/>
        </w:rPr>
        <w:t xml:space="preserve">. It is however supported in </w:t>
      </w:r>
      <w:r w:rsidR="0024124E">
        <w:rPr>
          <w:rFonts w:cs="Arial"/>
        </w:rPr>
        <w:t>Web Experience Managem</w:t>
      </w:r>
      <w:r w:rsidR="0024124E" w:rsidRPr="00C86775">
        <w:rPr>
          <w:rFonts w:cs="Arial"/>
        </w:rPr>
        <w:t>ent Audit, so the event history can be viewed through a preview application server using TAS.</w:t>
      </w:r>
    </w:p>
    <w:p w:rsidR="00217D77" w:rsidRPr="00C86775" w:rsidRDefault="00217D77" w:rsidP="0024124E">
      <w:pPr>
        <w:rPr>
          <w:rFonts w:cs="Arial"/>
        </w:rPr>
      </w:pPr>
    </w:p>
    <w:p w:rsidR="0024124E" w:rsidRPr="00C86775" w:rsidRDefault="0024124E" w:rsidP="0024124E">
      <w:pPr>
        <w:rPr>
          <w:rFonts w:cs="Arial"/>
        </w:rPr>
      </w:pPr>
      <w:r w:rsidRPr="00C86775">
        <w:rPr>
          <w:rFonts w:cs="Arial"/>
        </w:rPr>
        <w:t xml:space="preserve">If you want to use TAS with </w:t>
      </w:r>
      <w:r>
        <w:rPr>
          <w:rFonts w:cs="Arial"/>
        </w:rPr>
        <w:t>Web Experience Managem</w:t>
      </w:r>
      <w:r w:rsidRPr="00C86775">
        <w:rPr>
          <w:rFonts w:cs="Arial"/>
        </w:rPr>
        <w:t>ent Audit</w:t>
      </w:r>
      <w:r w:rsidR="00C84F59">
        <w:rPr>
          <w:rFonts w:cs="Arial"/>
        </w:rPr>
        <w:t xml:space="preserve"> and Open</w:t>
      </w:r>
      <w:r>
        <w:rPr>
          <w:rFonts w:cs="Arial"/>
        </w:rPr>
        <w:t>Text Insights</w:t>
      </w:r>
      <w:r w:rsidRPr="00C86775">
        <w:rPr>
          <w:rFonts w:cs="Arial"/>
        </w:rPr>
        <w:t>, proceed as follows:</w:t>
      </w:r>
    </w:p>
    <w:p w:rsidR="0024124E" w:rsidRDefault="0024124E" w:rsidP="008E7C3A">
      <w:pPr>
        <w:pStyle w:val="Prrafodelista"/>
        <w:numPr>
          <w:ilvl w:val="0"/>
          <w:numId w:val="36"/>
        </w:numPr>
        <w:rPr>
          <w:rFonts w:cs="Arial"/>
        </w:rPr>
      </w:pPr>
      <w:r w:rsidRPr="00C86775">
        <w:rPr>
          <w:rFonts w:cs="Arial"/>
        </w:rPr>
        <w:t>If TAS is defined as your default web application, there are no add</w:t>
      </w:r>
      <w:r>
        <w:rPr>
          <w:rFonts w:cs="Arial"/>
        </w:rPr>
        <w:t>itional steps to perform; i</w:t>
      </w:r>
      <w:r w:rsidRPr="00C86775">
        <w:rPr>
          <w:rFonts w:cs="Arial"/>
        </w:rPr>
        <w:t>t should be working out of the box.</w:t>
      </w:r>
    </w:p>
    <w:p w:rsidR="0024124E" w:rsidRPr="00E5342C" w:rsidRDefault="0024124E" w:rsidP="008E7C3A">
      <w:pPr>
        <w:pStyle w:val="Prrafodelista"/>
        <w:numPr>
          <w:ilvl w:val="0"/>
          <w:numId w:val="36"/>
        </w:numPr>
        <w:rPr>
          <w:rFonts w:cs="Arial"/>
        </w:rPr>
      </w:pPr>
      <w:r w:rsidRPr="00E5342C">
        <w:rPr>
          <w:rFonts w:cs="Arial"/>
        </w:rPr>
        <w:t xml:space="preserve">If TAS is not your default web application, you must create an AuditVCMWeb.war and an </w:t>
      </w:r>
      <w:r>
        <w:rPr>
          <w:rFonts w:cs="Arial"/>
        </w:rPr>
        <w:t>Insights</w:t>
      </w:r>
      <w:r w:rsidRPr="00E5342C">
        <w:rPr>
          <w:rFonts w:cs="Arial"/>
        </w:rPr>
        <w:t>.war following TAS instructions on how to create a proxy web application, available in the chapter Deploying Extensions for TAS, Appendix D, in Dynamic Portal and Dy</w:t>
      </w:r>
      <w:r w:rsidR="00D8228F">
        <w:rPr>
          <w:rFonts w:cs="Arial"/>
        </w:rPr>
        <w:t>namic Site Configuration Guide 10</w:t>
      </w:r>
      <w:r w:rsidRPr="00E5342C">
        <w:rPr>
          <w:rFonts w:cs="Arial"/>
        </w:rPr>
        <w:t>.</w:t>
      </w:r>
      <w:r w:rsidR="00217D77">
        <w:rPr>
          <w:rFonts w:cs="Arial"/>
        </w:rPr>
        <w:t>5</w:t>
      </w:r>
      <w:r w:rsidRPr="00E5342C">
        <w:rPr>
          <w:rFonts w:cs="Arial"/>
        </w:rPr>
        <w:t>.</w:t>
      </w:r>
    </w:p>
    <w:p w:rsidR="0024124E" w:rsidRDefault="0024124E" w:rsidP="0024124E">
      <w:pPr>
        <w:rPr>
          <w:kern w:val="28"/>
        </w:rPr>
      </w:pPr>
      <w:r>
        <w:br w:type="page"/>
      </w:r>
    </w:p>
    <w:p w:rsidR="0024124E" w:rsidRDefault="0024124E" w:rsidP="00175598">
      <w:pPr>
        <w:pStyle w:val="Ttulo1"/>
      </w:pPr>
      <w:bookmarkStart w:id="104" w:name="_Toc295125146"/>
      <w:bookmarkStart w:id="105" w:name="_Toc408401778"/>
      <w:r>
        <w:lastRenderedPageBreak/>
        <w:t>Appendix 2 – Properties Files</w:t>
      </w:r>
      <w:bookmarkEnd w:id="104"/>
      <w:bookmarkEnd w:id="105"/>
    </w:p>
    <w:p w:rsidR="0024124E" w:rsidRPr="00FC28FC" w:rsidRDefault="0024124E" w:rsidP="0024124E">
      <w:pPr>
        <w:rPr>
          <w:rFonts w:cs="Arial"/>
        </w:rPr>
      </w:pPr>
      <w:r w:rsidRPr="00FC28FC">
        <w:rPr>
          <w:rFonts w:cs="Arial"/>
        </w:rPr>
        <w:t>The propert</w:t>
      </w:r>
      <w:r>
        <w:rPr>
          <w:rFonts w:cs="Arial"/>
        </w:rPr>
        <w:t>ies</w:t>
      </w:r>
      <w:r w:rsidRPr="00FC28FC">
        <w:rPr>
          <w:rFonts w:cs="Arial"/>
        </w:rPr>
        <w:t xml:space="preserve"> files included in the </w:t>
      </w:r>
      <w:r>
        <w:rPr>
          <w:rFonts w:cs="Arial"/>
        </w:rPr>
        <w:t>Web Experience Management</w:t>
      </w:r>
      <w:r w:rsidRPr="00FC28FC">
        <w:rPr>
          <w:rFonts w:cs="Arial"/>
        </w:rPr>
        <w:t xml:space="preserve"> Audit </w:t>
      </w:r>
      <w:r w:rsidR="00D8228F">
        <w:rPr>
          <w:rFonts w:cs="Arial"/>
        </w:rPr>
        <w:t>10</w:t>
      </w:r>
      <w:r>
        <w:rPr>
          <w:rFonts w:cs="Arial"/>
        </w:rPr>
        <w:t>.</w:t>
      </w:r>
      <w:r w:rsidR="00217D77">
        <w:rPr>
          <w:rFonts w:cs="Arial"/>
        </w:rPr>
        <w:t>5</w:t>
      </w:r>
      <w:r w:rsidRPr="00FC28FC">
        <w:rPr>
          <w:rFonts w:cs="Arial"/>
        </w:rPr>
        <w:t xml:space="preserve"> distribution have this structure:</w:t>
      </w:r>
    </w:p>
    <w:p w:rsidR="0024124E" w:rsidRPr="00FC28FC" w:rsidRDefault="008846AD" w:rsidP="008E7C3A">
      <w:pPr>
        <w:pStyle w:val="Prrafodelista"/>
        <w:widowControl/>
        <w:numPr>
          <w:ilvl w:val="0"/>
          <w:numId w:val="37"/>
        </w:numPr>
        <w:suppressAutoHyphens/>
        <w:autoSpaceDE/>
        <w:autoSpaceDN/>
        <w:adjustRightInd/>
        <w:ind w:left="1350" w:hanging="270"/>
        <w:rPr>
          <w:rFonts w:cs="Arial"/>
          <w:lang w:val="en-GB"/>
        </w:rPr>
      </w:pPr>
      <w:bookmarkStart w:id="106" w:name="_Configuration_of_properties"/>
      <w:bookmarkEnd w:id="106"/>
      <w:r>
        <w:rPr>
          <w:rFonts w:cs="Arial"/>
          <w:lang w:val="en-GB"/>
        </w:rPr>
        <w:t>&lt;AuditInstallDir&gt;</w:t>
      </w:r>
      <w:r w:rsidR="0024124E" w:rsidRPr="00FC28FC">
        <w:rPr>
          <w:rFonts w:cs="Arial"/>
          <w:lang w:val="en-GB"/>
        </w:rPr>
        <w:t>/rtbclient/</w:t>
      </w:r>
    </w:p>
    <w:p w:rsidR="0024124E" w:rsidRPr="00FC28FC" w:rsidRDefault="0024124E" w:rsidP="008E7C3A">
      <w:pPr>
        <w:pStyle w:val="Prrafodelista"/>
        <w:widowControl/>
        <w:numPr>
          <w:ilvl w:val="1"/>
          <w:numId w:val="37"/>
        </w:numPr>
        <w:suppressAutoHyphens/>
        <w:autoSpaceDE/>
        <w:autoSpaceDN/>
        <w:adjustRightInd/>
        <w:ind w:firstLine="0"/>
        <w:rPr>
          <w:rFonts w:cs="Arial"/>
          <w:lang w:val="en-GB"/>
        </w:rPr>
      </w:pPr>
      <w:r>
        <w:rPr>
          <w:rFonts w:cs="Arial"/>
          <w:lang w:val="en-GB"/>
        </w:rPr>
        <w:t>r</w:t>
      </w:r>
      <w:r w:rsidRPr="00FC28FC">
        <w:rPr>
          <w:rFonts w:cs="Arial"/>
          <w:lang w:val="en-GB"/>
        </w:rPr>
        <w:t>tbclient-global.properties</w:t>
      </w:r>
    </w:p>
    <w:p w:rsidR="0024124E" w:rsidRPr="00FC28FC" w:rsidRDefault="008846AD" w:rsidP="008E7C3A">
      <w:pPr>
        <w:pStyle w:val="Prrafodelista"/>
        <w:widowControl/>
        <w:numPr>
          <w:ilvl w:val="0"/>
          <w:numId w:val="37"/>
        </w:numPr>
        <w:suppressAutoHyphens/>
        <w:autoSpaceDE/>
        <w:autoSpaceDN/>
        <w:adjustRightInd/>
        <w:ind w:left="1350" w:hanging="270"/>
        <w:rPr>
          <w:rFonts w:cs="Arial"/>
          <w:lang w:val="en-GB"/>
        </w:rPr>
      </w:pPr>
      <w:r>
        <w:rPr>
          <w:rFonts w:cs="Arial"/>
          <w:lang w:val="en-GB"/>
        </w:rPr>
        <w:t>&lt;AuditInstallDir&gt;</w:t>
      </w:r>
      <w:r w:rsidR="0024124E" w:rsidRPr="00FC28FC">
        <w:rPr>
          <w:rFonts w:cs="Arial"/>
          <w:lang w:val="en-GB"/>
        </w:rPr>
        <w:t>/webapps/</w:t>
      </w:r>
    </w:p>
    <w:p w:rsidR="0024124E" w:rsidRPr="00FC28FC" w:rsidRDefault="0024124E" w:rsidP="008E7C3A">
      <w:pPr>
        <w:pStyle w:val="Prrafodelista"/>
        <w:widowControl/>
        <w:numPr>
          <w:ilvl w:val="1"/>
          <w:numId w:val="37"/>
        </w:numPr>
        <w:suppressAutoHyphens/>
        <w:autoSpaceDE/>
        <w:autoSpaceDN/>
        <w:adjustRightInd/>
        <w:ind w:firstLine="0"/>
        <w:rPr>
          <w:rFonts w:cs="Arial"/>
          <w:lang w:val="en-GB"/>
        </w:rPr>
      </w:pPr>
      <w:r>
        <w:rPr>
          <w:rFonts w:cs="Arial"/>
          <w:lang w:val="en-GB"/>
        </w:rPr>
        <w:t>c</w:t>
      </w:r>
      <w:r w:rsidRPr="00FC28FC">
        <w:rPr>
          <w:rFonts w:cs="Arial"/>
          <w:lang w:val="en-GB"/>
        </w:rPr>
        <w:t>ollector.properties</w:t>
      </w:r>
    </w:p>
    <w:p w:rsidR="0024124E" w:rsidRDefault="0024124E" w:rsidP="008E7C3A">
      <w:pPr>
        <w:pStyle w:val="Prrafodelista"/>
        <w:widowControl/>
        <w:numPr>
          <w:ilvl w:val="1"/>
          <w:numId w:val="37"/>
        </w:numPr>
        <w:suppressAutoHyphens/>
        <w:autoSpaceDE/>
        <w:autoSpaceDN/>
        <w:adjustRightInd/>
        <w:ind w:firstLine="0"/>
        <w:rPr>
          <w:rFonts w:cs="Arial"/>
          <w:lang w:val="en-GB"/>
        </w:rPr>
      </w:pPr>
      <w:r>
        <w:rPr>
          <w:rFonts w:cs="Arial"/>
          <w:lang w:val="en-GB"/>
        </w:rPr>
        <w:t>management.properties</w:t>
      </w:r>
    </w:p>
    <w:p w:rsidR="0024124E" w:rsidRPr="00FC28FC" w:rsidRDefault="0024124E" w:rsidP="0024124E">
      <w:pPr>
        <w:rPr>
          <w:rFonts w:cs="Arial"/>
          <w:lang w:val="en-GB"/>
        </w:rPr>
      </w:pPr>
    </w:p>
    <w:p w:rsidR="0024124E" w:rsidRDefault="0024124E" w:rsidP="0024124E">
      <w:pPr>
        <w:rPr>
          <w:rFonts w:cs="Arial"/>
          <w:lang w:val="en-GB"/>
        </w:rPr>
      </w:pPr>
      <w:r w:rsidRPr="00491B62">
        <w:rPr>
          <w:rFonts w:cs="Arial"/>
          <w:b/>
          <w:bCs/>
          <w:lang w:val="en-GB"/>
        </w:rPr>
        <w:t>IMPORTANT NOTE:</w:t>
      </w:r>
      <w:r w:rsidRPr="00491B62">
        <w:rPr>
          <w:rFonts w:cs="Arial"/>
          <w:lang w:val="en-GB"/>
        </w:rPr>
        <w:t xml:space="preserve"> In order to work properly, the files must be saved in </w:t>
      </w:r>
      <w:r>
        <w:rPr>
          <w:rFonts w:cs="Arial"/>
          <w:lang w:val="en-GB"/>
        </w:rPr>
        <w:t>UTF</w:t>
      </w:r>
      <w:r w:rsidRPr="00491B62">
        <w:rPr>
          <w:rFonts w:cs="Arial"/>
          <w:lang w:val="en-GB"/>
        </w:rPr>
        <w:t>-8.</w:t>
      </w:r>
    </w:p>
    <w:p w:rsidR="0024124E" w:rsidRPr="00FC28FC" w:rsidRDefault="0024124E" w:rsidP="0024124E">
      <w:pPr>
        <w:rPr>
          <w:rFonts w:cs="Arial"/>
          <w:lang w:val="en-GB"/>
        </w:rPr>
      </w:pPr>
    </w:p>
    <w:p w:rsidR="0024124E" w:rsidRDefault="0024124E" w:rsidP="0024124E">
      <w:pPr>
        <w:rPr>
          <w:rFonts w:cs="Arial"/>
        </w:rPr>
      </w:pPr>
      <w:r w:rsidRPr="00FC28FC">
        <w:rPr>
          <w:rFonts w:cs="Arial"/>
        </w:rPr>
        <w:t>Both the</w:t>
      </w:r>
      <w:r>
        <w:rPr>
          <w:rFonts w:cs="Arial"/>
        </w:rPr>
        <w:t xml:space="preserve"> password of the LDAP principal user and the password of the Email A</w:t>
      </w:r>
      <w:r w:rsidRPr="00FC28FC">
        <w:rPr>
          <w:rFonts w:cs="Arial"/>
        </w:rPr>
        <w:t xml:space="preserve">ccount used by </w:t>
      </w:r>
      <w:r>
        <w:rPr>
          <w:rFonts w:cs="Arial"/>
        </w:rPr>
        <w:t>Web Experience Management</w:t>
      </w:r>
      <w:r w:rsidRPr="00FC28FC">
        <w:rPr>
          <w:rFonts w:cs="Arial"/>
        </w:rPr>
        <w:t xml:space="preserve"> Audit to send mails are obfuscated</w:t>
      </w:r>
      <w:r>
        <w:rPr>
          <w:rFonts w:cs="Arial"/>
        </w:rPr>
        <w:t xml:space="preserve"> for enhanced security</w:t>
      </w:r>
      <w:r w:rsidRPr="00FC28FC">
        <w:rPr>
          <w:rFonts w:cs="Arial"/>
        </w:rPr>
        <w:t xml:space="preserve">. In the installation process, the passwords requested to the user are obfuscated; in case of any of this passwords </w:t>
      </w:r>
      <w:r>
        <w:rPr>
          <w:rFonts w:cs="Arial"/>
        </w:rPr>
        <w:t>need to be</w:t>
      </w:r>
      <w:r w:rsidRPr="00FC28FC">
        <w:rPr>
          <w:rFonts w:cs="Arial"/>
        </w:rPr>
        <w:t xml:space="preserve"> changed in the future, the administrator m</w:t>
      </w:r>
      <w:r>
        <w:rPr>
          <w:rFonts w:cs="Arial"/>
        </w:rPr>
        <w:t xml:space="preserve">ust use the tool obfuscator.bat/obfuscator.sh </w:t>
      </w:r>
      <w:r w:rsidRPr="00FC28FC">
        <w:rPr>
          <w:rFonts w:cs="Arial"/>
        </w:rPr>
        <w:t xml:space="preserve">to </w:t>
      </w:r>
      <w:r>
        <w:rPr>
          <w:rFonts w:cs="Arial"/>
        </w:rPr>
        <w:t>update</w:t>
      </w:r>
      <w:r w:rsidRPr="00FC28FC">
        <w:rPr>
          <w:rFonts w:cs="Arial"/>
        </w:rPr>
        <w:t xml:space="preserve"> the properties files. The following picture shows you how to do it.</w:t>
      </w:r>
    </w:p>
    <w:p w:rsidR="00217D77" w:rsidRPr="00FC28FC" w:rsidRDefault="00217D77" w:rsidP="0024124E">
      <w:pPr>
        <w:rPr>
          <w:rFonts w:cs="Arial"/>
        </w:rPr>
      </w:pPr>
    </w:p>
    <w:p w:rsidR="0024124E" w:rsidRDefault="0024124E" w:rsidP="0024124E">
      <w:pPr>
        <w:ind w:left="360"/>
        <w:rPr>
          <w:rFonts w:cs="Arial"/>
          <w:lang w:val="en-GB"/>
        </w:rPr>
      </w:pPr>
      <w:r w:rsidRPr="00FC28FC">
        <w:rPr>
          <w:rFonts w:cs="Arial"/>
          <w:noProof/>
          <w:lang w:val="es-ES"/>
        </w:rPr>
        <w:drawing>
          <wp:inline distT="0" distB="0" distL="0" distR="0" wp14:anchorId="0637B7E5" wp14:editId="22967EEC">
            <wp:extent cx="5486400" cy="2713355"/>
            <wp:effectExtent l="19050" t="0" r="114300" b="86995"/>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
                    <a:srcRect/>
                    <a:stretch>
                      <a:fillRect/>
                    </a:stretch>
                  </pic:blipFill>
                  <pic:spPr bwMode="auto">
                    <a:xfrm>
                      <a:off x="0" y="0"/>
                      <a:ext cx="5486400" cy="2713355"/>
                    </a:xfrm>
                    <a:prstGeom prst="rect">
                      <a:avLst/>
                    </a:prstGeom>
                    <a:noFill/>
                    <a:ln w="9525">
                      <a:noFill/>
                      <a:miter lim="800000"/>
                      <a:headEnd/>
                      <a:tailEnd/>
                    </a:ln>
                    <a:effectLst>
                      <a:outerShdw blurRad="50800" dist="88900" dir="2700000" algn="tl" rotWithShape="0">
                        <a:prstClr val="black">
                          <a:alpha val="40000"/>
                        </a:prstClr>
                      </a:outerShdw>
                    </a:effectLst>
                  </pic:spPr>
                </pic:pic>
              </a:graphicData>
            </a:graphic>
          </wp:inline>
        </w:drawing>
      </w:r>
    </w:p>
    <w:p w:rsidR="00217D77" w:rsidRPr="00FC28FC" w:rsidRDefault="00217D77" w:rsidP="0024124E">
      <w:pPr>
        <w:ind w:left="360"/>
        <w:rPr>
          <w:rFonts w:cs="Arial"/>
          <w:lang w:val="en-GB"/>
        </w:rPr>
      </w:pPr>
    </w:p>
    <w:p w:rsidR="0024124E" w:rsidRPr="00491B62" w:rsidRDefault="0024124E" w:rsidP="0024124E">
      <w:pPr>
        <w:rPr>
          <w:rFonts w:cs="Arial"/>
        </w:rPr>
      </w:pPr>
      <w:r w:rsidRPr="00491B62">
        <w:rPr>
          <w:rFonts w:cs="Arial"/>
        </w:rPr>
        <w:t>The obfuscated password must be manually copied into the properties files</w:t>
      </w:r>
      <w:r>
        <w:rPr>
          <w:rFonts w:cs="Arial"/>
        </w:rPr>
        <w:t xml:space="preserve"> at appropriate location.</w:t>
      </w:r>
    </w:p>
    <w:p w:rsidR="0024124E" w:rsidRDefault="0024124E" w:rsidP="0024124E">
      <w:pPr>
        <w:rPr>
          <w:rFonts w:cs="Arial"/>
        </w:rPr>
      </w:pPr>
    </w:p>
    <w:p w:rsidR="0024124E" w:rsidRDefault="0024124E" w:rsidP="0024124E"/>
    <w:p w:rsidR="0024124E" w:rsidRPr="00716C73" w:rsidRDefault="0024124E" w:rsidP="00716C73">
      <w:pPr>
        <w:pStyle w:val="Ttulo2"/>
      </w:pPr>
      <w:bookmarkStart w:id="107" w:name="_Toc295125147"/>
      <w:bookmarkStart w:id="108" w:name="_Toc408401779"/>
      <w:r w:rsidRPr="00716C73">
        <w:lastRenderedPageBreak/>
        <w:t>Collector Properties (collector.properties)</w:t>
      </w:r>
      <w:bookmarkEnd w:id="107"/>
      <w:bookmarkEnd w:id="108"/>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rsidTr="0024124E">
        <w:trPr>
          <w:trHeight w:val="4535"/>
        </w:trPr>
        <w:tc>
          <w:tcPr>
            <w:tcW w:w="8100" w:type="dxa"/>
            <w:shd w:val="clear" w:color="auto" w:fill="D9D9D9"/>
          </w:tcPr>
          <w:p w:rsidR="0024124E" w:rsidRPr="00402AE3" w:rsidRDefault="0024124E" w:rsidP="0024124E">
            <w:pPr>
              <w:rPr>
                <w:rFonts w:cs="Arial"/>
              </w:rPr>
            </w:pPr>
            <w:r w:rsidRPr="00402AE3">
              <w:rPr>
                <w:rFonts w:cs="Arial"/>
              </w:rPr>
              <w:t>[main]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#The DataBase vendor: Oracle | MSSQL</w:t>
            </w:r>
          </w:p>
          <w:p w:rsidR="0024124E" w:rsidRPr="00402AE3" w:rsidRDefault="0024124E" w:rsidP="0024124E">
            <w:pPr>
              <w:rPr>
                <w:rFonts w:cs="Arial"/>
              </w:rPr>
            </w:pPr>
            <w:r w:rsidRPr="00402AE3">
              <w:rPr>
                <w:rFonts w:cs="Arial"/>
              </w:rPr>
              <w:t>DB.type=MSSQL</w:t>
            </w:r>
          </w:p>
          <w:p w:rsidR="0024124E" w:rsidRPr="00402AE3" w:rsidRDefault="0024124E" w:rsidP="0024124E">
            <w:pPr>
              <w:rPr>
                <w:rFonts w:cs="Arial"/>
              </w:rPr>
            </w:pPr>
          </w:p>
          <w:p w:rsidR="0024124E" w:rsidRPr="00402AE3" w:rsidRDefault="0024124E" w:rsidP="0024124E">
            <w:pPr>
              <w:rPr>
                <w:rFonts w:cs="Arial"/>
              </w:rPr>
            </w:pPr>
            <w:r w:rsidRPr="00402AE3">
              <w:rPr>
                <w:rFonts w:cs="Arial"/>
              </w:rPr>
              <w:t xml:space="preserve">#This property defines the timeout in milliseconds to keep alive a browser RTB session upon inactivity. It has a default value of 5min. If set to -1 the session will remain alive until it is closed manually. </w:t>
            </w:r>
          </w:p>
          <w:p w:rsidR="0024124E" w:rsidRPr="00402AE3" w:rsidRDefault="0024124E" w:rsidP="0024124E">
            <w:pPr>
              <w:rPr>
                <w:rFonts w:cs="Arial"/>
              </w:rPr>
            </w:pPr>
            <w:r w:rsidRPr="00402AE3">
              <w:rPr>
                <w:rFonts w:cs="Arial"/>
              </w:rPr>
              <w:t>browserKRouterConnection.timeout=1800000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#Name of the JNDI Data Source to use</w:t>
            </w:r>
          </w:p>
          <w:p w:rsidR="0024124E" w:rsidRPr="00402AE3" w:rsidRDefault="0024124E" w:rsidP="0024124E">
            <w:pPr>
              <w:rPr>
                <w:rFonts w:cs="Arial"/>
              </w:rPr>
            </w:pPr>
            <w:r w:rsidRPr="00402AE3">
              <w:rPr>
                <w:rFonts w:cs="Arial"/>
              </w:rPr>
              <w:t>DB.poolDataSource=jdbc.RTBMMSQL</w:t>
            </w:r>
          </w:p>
          <w:p w:rsidR="0024124E" w:rsidRPr="00402AE3" w:rsidRDefault="0024124E" w:rsidP="0024124E">
            <w:pPr>
              <w:rPr>
                <w:rFonts w:cs="Arial"/>
              </w:rPr>
            </w:pPr>
          </w:p>
          <w:p w:rsidR="0024124E" w:rsidRPr="00402AE3" w:rsidRDefault="0024124E" w:rsidP="0024124E">
            <w:pPr>
              <w:rPr>
                <w:rFonts w:cs="Arial"/>
              </w:rPr>
            </w:pPr>
            <w:r w:rsidRPr="00402AE3">
              <w:rPr>
                <w:rFonts w:cs="Arial"/>
              </w:rPr>
              <w:t>#Weblogic conection.The value should be t3://&lt;server&gt;:&lt;port&gt;</w:t>
            </w:r>
          </w:p>
          <w:p w:rsidR="0024124E" w:rsidRPr="00402AE3" w:rsidRDefault="0024124E" w:rsidP="0024124E">
            <w:pPr>
              <w:rPr>
                <w:rFonts w:cs="Arial"/>
              </w:rPr>
            </w:pPr>
            <w:r w:rsidRPr="00402AE3">
              <w:rPr>
                <w:rFonts w:cs="Arial"/>
              </w:rPr>
              <w:t xml:space="preserve">java.naming.provider.url=t3://localhost:27110 </w:t>
            </w:r>
          </w:p>
          <w:p w:rsidR="0024124E" w:rsidRPr="00402AE3" w:rsidRDefault="0024124E" w:rsidP="0024124E">
            <w:pPr>
              <w:rPr>
                <w:rFonts w:cs="Arial"/>
              </w:rPr>
            </w:pPr>
          </w:p>
          <w:p w:rsidR="0024124E" w:rsidRPr="00402AE3" w:rsidRDefault="0024124E" w:rsidP="0024124E">
            <w:pPr>
              <w:rPr>
                <w:rFonts w:cs="Arial"/>
              </w:rPr>
            </w:pPr>
            <w:r w:rsidRPr="00402AE3">
              <w:rPr>
                <w:rFonts w:cs="Arial"/>
              </w:rPr>
              <w:t>#Initial Factory for Weblogic pool</w:t>
            </w:r>
          </w:p>
          <w:p w:rsidR="0024124E" w:rsidRPr="00402AE3" w:rsidRDefault="0024124E" w:rsidP="0024124E">
            <w:pPr>
              <w:rPr>
                <w:rFonts w:cs="Arial"/>
              </w:rPr>
            </w:pPr>
            <w:r w:rsidRPr="00402AE3">
              <w:rPr>
                <w:rFonts w:cs="Arial"/>
              </w:rPr>
              <w:t>java.naming.factory.initial=weblogic.jndi.WLInitialContextFactory</w:t>
            </w:r>
          </w:p>
          <w:p w:rsidR="0024124E" w:rsidRPr="00402AE3" w:rsidRDefault="0024124E" w:rsidP="0024124E">
            <w:pPr>
              <w:rPr>
                <w:rFonts w:cs="Arial"/>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#User that owns the DB schema. This must be set when there are multiple RTB instalations on the same DBMS</w:t>
            </w:r>
          </w:p>
          <w:p w:rsidR="0024124E" w:rsidRPr="00402AE3" w:rsidRDefault="0024124E" w:rsidP="0024124E">
            <w:pPr>
              <w:rPr>
                <w:rFonts w:cs="Arial"/>
              </w:rPr>
            </w:pPr>
            <w:r w:rsidRPr="00402AE3">
              <w:rPr>
                <w:rFonts w:cs="Arial"/>
              </w:rPr>
              <w:t>#DB.schemaOwner=VILTSITE</w:t>
            </w:r>
          </w:p>
          <w:p w:rsidR="0024124E" w:rsidRPr="00402AE3" w:rsidRDefault="0024124E" w:rsidP="0024124E">
            <w:pPr>
              <w:rPr>
                <w:rFonts w:cs="Arial"/>
              </w:rPr>
            </w:pPr>
          </w:p>
          <w:p w:rsidR="0024124E" w:rsidRPr="00402AE3" w:rsidRDefault="0024124E" w:rsidP="0024124E">
            <w:pPr>
              <w:rPr>
                <w:rFonts w:cs="Arial"/>
                <w:lang w:val="en-GB"/>
              </w:rPr>
            </w:pPr>
            <w:r w:rsidRPr="00402AE3">
              <w:rPr>
                <w:rFonts w:cs="Arial"/>
                <w:lang w:val="en-GB"/>
              </w:rPr>
              <w:t>#IP range database location</w:t>
            </w:r>
          </w:p>
          <w:p w:rsidR="0024124E" w:rsidRPr="00402AE3" w:rsidRDefault="0024124E" w:rsidP="0024124E">
            <w:pPr>
              <w:rPr>
                <w:rFonts w:cs="Arial"/>
                <w:lang w:val="en-GB"/>
              </w:rPr>
            </w:pPr>
            <w:r w:rsidRPr="00402AE3">
              <w:rPr>
                <w:rFonts w:cs="Arial"/>
                <w:lang w:val="en-GB"/>
              </w:rPr>
              <w:t>#geolocation=/home/geolocation</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#Use plain text password</w:t>
            </w:r>
          </w:p>
          <w:p w:rsidR="0024124E" w:rsidRPr="00402AE3" w:rsidRDefault="0024124E" w:rsidP="0024124E">
            <w:pPr>
              <w:rPr>
                <w:rFonts w:cs="Arial"/>
                <w:lang w:val="en-GB"/>
              </w:rPr>
            </w:pPr>
            <w:r w:rsidRPr="00402AE3">
              <w:rPr>
                <w:rFonts w:cs="Arial"/>
                <w:lang w:val="en-GB"/>
              </w:rPr>
              <w:t>plainTextPassword=false</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 xml:space="preserve">#The SMTP host used to send mails </w:t>
            </w:r>
          </w:p>
          <w:p w:rsidR="0024124E" w:rsidRPr="00402AE3" w:rsidRDefault="0024124E" w:rsidP="0024124E">
            <w:pPr>
              <w:rPr>
                <w:rFonts w:cs="Arial"/>
                <w:lang w:val="en-GB"/>
              </w:rPr>
            </w:pPr>
            <w:r w:rsidRPr="00402AE3">
              <w:rPr>
                <w:rFonts w:cs="Arial"/>
                <w:lang w:val="en-GB"/>
              </w:rPr>
              <w:t>SMTPHost=</w:t>
            </w:r>
            <w:r>
              <w:rPr>
                <w:rFonts w:cs="Arial"/>
                <w:lang w:val="en-GB"/>
              </w:rPr>
              <w:t>rtbtests</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 xml:space="preserve">#The SMTP port used to send mails </w:t>
            </w:r>
          </w:p>
          <w:p w:rsidR="0024124E" w:rsidRPr="00402AE3" w:rsidRDefault="0024124E" w:rsidP="0024124E">
            <w:pPr>
              <w:rPr>
                <w:rFonts w:cs="Arial"/>
                <w:lang w:val="en-GB"/>
              </w:rPr>
            </w:pPr>
            <w:r w:rsidRPr="00402AE3">
              <w:rPr>
                <w:rFonts w:cs="Arial"/>
                <w:lang w:val="en-GB"/>
              </w:rPr>
              <w:t>SMTPPort=25</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 xml:space="preserve">#The account used to send mails </w:t>
            </w:r>
          </w:p>
          <w:p w:rsidR="0024124E" w:rsidRPr="00402AE3" w:rsidRDefault="0024124E" w:rsidP="0024124E">
            <w:pPr>
              <w:rPr>
                <w:rFonts w:cs="Arial"/>
                <w:lang w:val="en-GB"/>
              </w:rPr>
            </w:pPr>
            <w:r w:rsidRPr="00402AE3">
              <w:rPr>
                <w:rFonts w:cs="Arial"/>
                <w:lang w:val="en-GB"/>
              </w:rPr>
              <w:t>emailSenderUsername=rtb@vilt.es</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#The account's password</w:t>
            </w:r>
          </w:p>
          <w:p w:rsidR="0024124E" w:rsidRPr="00402AE3" w:rsidRDefault="0024124E" w:rsidP="0024124E">
            <w:pPr>
              <w:rPr>
                <w:rFonts w:cs="Arial"/>
                <w:lang w:val="en-GB"/>
              </w:rPr>
            </w:pPr>
            <w:r w:rsidRPr="00402AE3">
              <w:rPr>
                <w:rFonts w:cs="Arial"/>
                <w:lang w:val="en-GB"/>
              </w:rPr>
              <w:t>emailSenderPassword=cnRi</w:t>
            </w:r>
          </w:p>
          <w:p w:rsidR="0024124E" w:rsidRPr="00402AE3" w:rsidRDefault="0024124E" w:rsidP="0024124E">
            <w:pPr>
              <w:rPr>
                <w:rFonts w:cs="Arial"/>
                <w:lang w:val="en-GB"/>
              </w:rPr>
            </w:pPr>
          </w:p>
          <w:p w:rsidR="0024124E" w:rsidRPr="00402AE3" w:rsidRDefault="0024124E" w:rsidP="0024124E">
            <w:pPr>
              <w:rPr>
                <w:rFonts w:cs="Arial"/>
                <w:lang w:val="en-GB"/>
              </w:rPr>
            </w:pPr>
            <w:r w:rsidRPr="00402AE3">
              <w:rPr>
                <w:rFonts w:cs="Arial"/>
                <w:lang w:val="en-GB"/>
              </w:rPr>
              <w:t xml:space="preserve">#The name that will appear as the sender. This has effect only in MyReports module and represents the email sender name </w:t>
            </w:r>
          </w:p>
          <w:p w:rsidR="0024124E" w:rsidRPr="00402AE3" w:rsidRDefault="0024124E" w:rsidP="0024124E">
            <w:pPr>
              <w:rPr>
                <w:rFonts w:cs="Arial"/>
                <w:lang w:val="en-GB"/>
              </w:rPr>
            </w:pPr>
            <w:r w:rsidRPr="00402AE3">
              <w:rPr>
                <w:rFonts w:cs="Arial"/>
                <w:lang w:val="en-GB"/>
              </w:rPr>
              <w:t>#emailSenderPersonalName=RTB</w:t>
            </w:r>
          </w:p>
          <w:p w:rsidR="0024124E" w:rsidRPr="00402AE3" w:rsidRDefault="0024124E" w:rsidP="0024124E">
            <w:pPr>
              <w:rPr>
                <w:rFonts w:cs="Arial"/>
                <w:lang w:val="en-GB"/>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[kiron]</w:t>
            </w:r>
          </w:p>
          <w:p w:rsidR="0024124E" w:rsidRPr="00402AE3" w:rsidRDefault="0024124E" w:rsidP="0024124E">
            <w:pPr>
              <w:rPr>
                <w:rFonts w:cs="Arial"/>
              </w:rPr>
            </w:pPr>
          </w:p>
          <w:p w:rsidR="0024124E" w:rsidRPr="00402AE3" w:rsidRDefault="0024124E" w:rsidP="0024124E">
            <w:pPr>
              <w:rPr>
                <w:rFonts w:cs="Arial"/>
              </w:rPr>
            </w:pPr>
            <w:r w:rsidRPr="00402AE3">
              <w:rPr>
                <w:rFonts w:cs="Arial"/>
              </w:rPr>
              <w:lastRenderedPageBreak/>
              <w:t>[kiron.kpeer]</w:t>
            </w:r>
          </w:p>
          <w:p w:rsidR="0024124E" w:rsidRPr="00402AE3" w:rsidRDefault="0024124E" w:rsidP="0024124E">
            <w:pPr>
              <w:rPr>
                <w:rFonts w:cs="Arial"/>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 xml:space="preserve">#This section defines kiron's internal configuration </w:t>
            </w:r>
          </w:p>
          <w:p w:rsidR="0024124E" w:rsidRDefault="0024124E" w:rsidP="0024124E">
            <w:pPr>
              <w:rPr>
                <w:rFonts w:cs="Arial"/>
              </w:rPr>
            </w:pPr>
          </w:p>
          <w:p w:rsidR="0024124E" w:rsidRPr="00402AE3" w:rsidRDefault="0024124E" w:rsidP="0024124E">
            <w:pPr>
              <w:rPr>
                <w:rFonts w:cs="Arial"/>
              </w:rPr>
            </w:pPr>
            <w:r w:rsidRPr="00402AE3">
              <w:rPr>
                <w:rFonts w:cs="Arial"/>
              </w:rPr>
              <w:t>#Internal configuration, DO NOT CHANGE THIS</w:t>
            </w:r>
          </w:p>
          <w:p w:rsidR="0024124E" w:rsidRDefault="0024124E" w:rsidP="0024124E">
            <w:pPr>
              <w:rPr>
                <w:rFonts w:cs="Arial"/>
              </w:rPr>
            </w:pPr>
          </w:p>
          <w:p w:rsidR="0024124E" w:rsidRPr="00402AE3" w:rsidRDefault="0024124E" w:rsidP="0024124E">
            <w:pPr>
              <w:rPr>
                <w:rFonts w:cs="Arial"/>
              </w:rPr>
            </w:pPr>
            <w:r w:rsidRPr="00402AE3">
              <w:rPr>
                <w:rFonts w:cs="Arial"/>
              </w:rPr>
              <w:t>connectionType=local</w:t>
            </w:r>
          </w:p>
          <w:p w:rsidR="0024124E" w:rsidRPr="00402AE3" w:rsidRDefault="0024124E" w:rsidP="0024124E">
            <w:pPr>
              <w:rPr>
                <w:rFonts w:cs="Arial"/>
              </w:rPr>
            </w:pPr>
            <w:r w:rsidRPr="00402AE3">
              <w:rPr>
                <w:rFonts w:cs="Arial"/>
              </w:rPr>
              <w:t>KIP=0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#DataCollector hostname</w:t>
            </w:r>
          </w:p>
          <w:p w:rsidR="0024124E" w:rsidRDefault="0024124E" w:rsidP="0024124E">
            <w:pPr>
              <w:rPr>
                <w:rFonts w:cs="Arial"/>
              </w:rPr>
            </w:pPr>
            <w:r w:rsidRPr="00402AE3">
              <w:rPr>
                <w:rFonts w:cs="Arial"/>
              </w:rPr>
              <w:t>KRouter.IP=</w:t>
            </w:r>
            <w:r>
              <w:rPr>
                <w:rFonts w:cs="Arial"/>
              </w:rPr>
              <w:t>rtbtests</w:t>
            </w:r>
          </w:p>
          <w:p w:rsidR="0024124E" w:rsidRPr="00402AE3" w:rsidRDefault="0024124E" w:rsidP="0024124E">
            <w:pPr>
              <w:rPr>
                <w:rFonts w:cs="Arial"/>
              </w:rPr>
            </w:pPr>
          </w:p>
          <w:p w:rsidR="0024124E" w:rsidRPr="00402AE3" w:rsidRDefault="0024124E" w:rsidP="0024124E">
            <w:pPr>
              <w:rPr>
                <w:rFonts w:cs="Arial"/>
              </w:rPr>
            </w:pPr>
            <w:r w:rsidRPr="00402AE3">
              <w:rPr>
                <w:rFonts w:cs="Arial"/>
              </w:rPr>
              <w:t>kvn.attempts=-1</w:t>
            </w:r>
          </w:p>
          <w:p w:rsidR="0024124E" w:rsidRPr="00402AE3" w:rsidRDefault="0024124E" w:rsidP="0024124E">
            <w:pPr>
              <w:rPr>
                <w:rFonts w:cs="Arial"/>
              </w:rPr>
            </w:pPr>
          </w:p>
          <w:p w:rsidR="0024124E" w:rsidRPr="00402AE3" w:rsidRDefault="0024124E" w:rsidP="0024124E">
            <w:pPr>
              <w:rPr>
                <w:rFonts w:cs="Arial"/>
              </w:rPr>
            </w:pPr>
            <w:r w:rsidRPr="00402AE3">
              <w:rPr>
                <w:rFonts w:cs="Arial"/>
              </w:rPr>
              <w:t>#End of internal configuration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#Internal thread pool size. This pool is used to dispatch event registration. Default size is 10</w:t>
            </w:r>
          </w:p>
          <w:p w:rsidR="0024124E" w:rsidRPr="00402AE3" w:rsidRDefault="0024124E" w:rsidP="0024124E">
            <w:pPr>
              <w:rPr>
                <w:rFonts w:cs="Arial"/>
              </w:rPr>
            </w:pPr>
            <w:r w:rsidRPr="00402AE3">
              <w:rPr>
                <w:rFonts w:cs="Arial"/>
              </w:rPr>
              <w:t>#remoting.threadPool=10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#Browser client identification cookie lifetime in milliseconds. -1 will last until the user closes the browser</w:t>
            </w:r>
          </w:p>
          <w:p w:rsidR="0024124E" w:rsidRPr="00402AE3" w:rsidRDefault="0024124E" w:rsidP="0024124E">
            <w:pPr>
              <w:rPr>
                <w:rFonts w:cs="Arial"/>
              </w:rPr>
            </w:pPr>
            <w:r w:rsidRPr="00402AE3">
              <w:rPr>
                <w:rFonts w:cs="Arial"/>
              </w:rPr>
              <w:t>#http.cookie.age=-1</w:t>
            </w:r>
          </w:p>
          <w:p w:rsidR="0024124E" w:rsidRPr="00402AE3" w:rsidRDefault="0024124E" w:rsidP="0024124E">
            <w:pPr>
              <w:rPr>
                <w:rFonts w:cs="Arial"/>
              </w:rPr>
            </w:pPr>
          </w:p>
          <w:p w:rsidR="0024124E" w:rsidRPr="00402AE3" w:rsidRDefault="0024124E" w:rsidP="0024124E">
            <w:pPr>
              <w:rPr>
                <w:rFonts w:cs="Arial"/>
              </w:rPr>
            </w:pPr>
            <w:r w:rsidRPr="00402AE3">
              <w:rPr>
                <w:rFonts w:cs="Arial"/>
              </w:rPr>
              <w:t>#Maximum time that pool conexion its open</w:t>
            </w:r>
          </w:p>
          <w:p w:rsidR="0024124E" w:rsidRPr="00402AE3" w:rsidRDefault="0024124E" w:rsidP="0024124E">
            <w:pPr>
              <w:rPr>
                <w:rFonts w:cs="Arial"/>
              </w:rPr>
            </w:pPr>
            <w:r w:rsidRPr="00402AE3">
              <w:rPr>
                <w:rFonts w:cs="Arial"/>
              </w:rPr>
              <w:t>#leaserReaper.timeout=10000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[kiron.krouter]</w:t>
            </w:r>
          </w:p>
          <w:p w:rsidR="0024124E" w:rsidRPr="00402AE3" w:rsidRDefault="0024124E" w:rsidP="0024124E">
            <w:pPr>
              <w:rPr>
                <w:rFonts w:cs="Arial"/>
              </w:rPr>
            </w:pPr>
          </w:p>
          <w:p w:rsidR="0024124E" w:rsidRPr="00402AE3" w:rsidRDefault="0024124E" w:rsidP="0024124E">
            <w:pPr>
              <w:rPr>
                <w:rFonts w:cs="Arial"/>
              </w:rPr>
            </w:pPr>
            <w:r w:rsidRPr="00402AE3">
              <w:rPr>
                <w:rFonts w:cs="Arial"/>
              </w:rPr>
              <w:t>#DataCollector Kiron listen port</w:t>
            </w:r>
          </w:p>
          <w:p w:rsidR="0024124E" w:rsidRPr="00402AE3" w:rsidRDefault="0024124E" w:rsidP="0024124E">
            <w:pPr>
              <w:rPr>
                <w:rFonts w:cs="Arial"/>
              </w:rPr>
            </w:pPr>
            <w:r w:rsidRPr="00402AE3">
              <w:rPr>
                <w:rFonts w:cs="Arial"/>
              </w:rPr>
              <w:t>port=26000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[logging]</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#This section defines the properties related to the logging system. By default the log levels are set to warning (WARN). If you are having troubles, log levels should be set to DEBUG</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#RFile is set to be a FileAppender</w:t>
            </w:r>
          </w:p>
          <w:p w:rsidR="0024124E" w:rsidRPr="00402AE3" w:rsidRDefault="0024124E" w:rsidP="0024124E">
            <w:pPr>
              <w:rPr>
                <w:rFonts w:cs="Arial"/>
              </w:rPr>
            </w:pPr>
            <w:r w:rsidRPr="00402AE3">
              <w:rPr>
                <w:rFonts w:cs="Arial"/>
              </w:rPr>
              <w:t>log4j.appender.RFile=org.apache.log4j.RollingFileAppender</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#RFile maximum sixe</w:t>
            </w:r>
          </w:p>
          <w:p w:rsidR="0024124E" w:rsidRPr="00402AE3" w:rsidRDefault="0024124E" w:rsidP="0024124E">
            <w:pPr>
              <w:rPr>
                <w:rFonts w:cs="Arial"/>
              </w:rPr>
            </w:pPr>
            <w:r w:rsidRPr="00402AE3">
              <w:rPr>
                <w:rFonts w:cs="Arial"/>
              </w:rPr>
              <w:t>log4j.appender.RFile.MaxFileSize=1000KB</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#RFile max backup index</w:t>
            </w:r>
          </w:p>
          <w:p w:rsidR="0024124E" w:rsidRPr="00402AE3" w:rsidRDefault="0024124E" w:rsidP="0024124E">
            <w:pPr>
              <w:rPr>
                <w:rFonts w:cs="Arial"/>
              </w:rPr>
            </w:pPr>
            <w:r w:rsidRPr="00402AE3">
              <w:rPr>
                <w:rFonts w:cs="Arial"/>
              </w:rPr>
              <w:t>log4j.appender.RFile.MaxBackupIndex=10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#RFile log file</w:t>
            </w:r>
          </w:p>
          <w:p w:rsidR="0024124E" w:rsidRPr="00402AE3" w:rsidRDefault="0024124E" w:rsidP="0024124E">
            <w:pPr>
              <w:rPr>
                <w:rFonts w:cs="Arial"/>
              </w:rPr>
            </w:pPr>
            <w:r w:rsidRPr="00402AE3">
              <w:rPr>
                <w:rFonts w:cs="Arial"/>
              </w:rPr>
              <w:t>log4j.appender.RFile.File=c:/program files/vcm audit/logs/rtbcollector.log</w:t>
            </w:r>
          </w:p>
          <w:p w:rsidR="0024124E" w:rsidRPr="00402AE3" w:rsidRDefault="0024124E" w:rsidP="0024124E">
            <w:pPr>
              <w:rPr>
                <w:rFonts w:cs="Arial"/>
              </w:rPr>
            </w:pPr>
          </w:p>
          <w:p w:rsidR="0024124E" w:rsidRPr="00402AE3" w:rsidRDefault="0024124E" w:rsidP="0024124E">
            <w:pPr>
              <w:rPr>
                <w:rFonts w:cs="Arial"/>
              </w:rPr>
            </w:pPr>
            <w:r w:rsidRPr="00402AE3">
              <w:rPr>
                <w:rFonts w:cs="Arial"/>
              </w:rPr>
              <w:lastRenderedPageBreak/>
              <w:t>#RFile layout. RFile uses PatternLayout</w:t>
            </w:r>
          </w:p>
          <w:p w:rsidR="0024124E" w:rsidRPr="00402AE3" w:rsidRDefault="0024124E" w:rsidP="0024124E">
            <w:pPr>
              <w:rPr>
                <w:rFonts w:cs="Arial"/>
              </w:rPr>
            </w:pPr>
            <w:r w:rsidRPr="00402AE3">
              <w:rPr>
                <w:rFonts w:cs="Arial"/>
              </w:rPr>
              <w:t>log4j.appender.RFile.layout=org.apache.log4j.PatternLayout</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#RFile ConversionPattern</w:t>
            </w:r>
          </w:p>
          <w:p w:rsidR="0024124E" w:rsidRPr="00402AE3" w:rsidRDefault="0024124E" w:rsidP="0024124E">
            <w:pPr>
              <w:rPr>
                <w:rFonts w:cs="Arial"/>
              </w:rPr>
            </w:pPr>
            <w:r w:rsidRPr="00402AE3">
              <w:rPr>
                <w:rFonts w:cs="Arial"/>
              </w:rPr>
              <w:t>log4j.appender.RFile.layout.ConversionPattern=%d [%t] %-5p %c{2} %x - %m%n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#package com.vilt.kiron. Set it to DEBUG level to get details about the underlying communication layer</w:t>
            </w:r>
          </w:p>
          <w:p w:rsidR="0024124E" w:rsidRPr="00402AE3" w:rsidRDefault="0024124E" w:rsidP="0024124E">
            <w:pPr>
              <w:rPr>
                <w:rFonts w:cs="Arial"/>
              </w:rPr>
            </w:pPr>
            <w:r w:rsidRPr="00402AE3">
              <w:rPr>
                <w:rFonts w:cs="Arial"/>
              </w:rPr>
              <w:t>log4j.logger.com.vilt.kiron=WARN, RFile</w:t>
            </w:r>
          </w:p>
          <w:p w:rsidR="0024124E" w:rsidRPr="00402AE3" w:rsidRDefault="0024124E" w:rsidP="0024124E">
            <w:pPr>
              <w:rPr>
                <w:rFonts w:cs="Arial"/>
              </w:rPr>
            </w:pPr>
          </w:p>
          <w:p w:rsidR="0024124E" w:rsidRPr="00402AE3" w:rsidRDefault="0024124E" w:rsidP="0024124E">
            <w:pPr>
              <w:rPr>
                <w:rFonts w:cs="Arial"/>
              </w:rPr>
            </w:pPr>
            <w:r w:rsidRPr="00402AE3">
              <w:rPr>
                <w:rFonts w:cs="Arial"/>
              </w:rPr>
              <w:t>#package com.vilt.realtimebiz. Set it to DEBUG level to get details about the handling of events</w:t>
            </w:r>
          </w:p>
          <w:p w:rsidR="0024124E" w:rsidRPr="00402AE3" w:rsidRDefault="0024124E" w:rsidP="0024124E">
            <w:pPr>
              <w:rPr>
                <w:rFonts w:cs="Arial"/>
              </w:rPr>
            </w:pPr>
            <w:r w:rsidRPr="00402AE3">
              <w:rPr>
                <w:rFonts w:cs="Arial"/>
              </w:rPr>
              <w:t>log4j.logger.com.vilt.realtimebiz=WARN, RFile</w:t>
            </w:r>
          </w:p>
          <w:p w:rsidR="0024124E" w:rsidRPr="00402AE3" w:rsidRDefault="0024124E" w:rsidP="0024124E">
            <w:pPr>
              <w:rPr>
                <w:rFonts w:cs="Arial"/>
              </w:rPr>
            </w:pPr>
          </w:p>
          <w:p w:rsidR="0024124E" w:rsidRPr="00402AE3" w:rsidRDefault="0024124E" w:rsidP="0024124E">
            <w:pPr>
              <w:rPr>
                <w:rFonts w:cs="Arial"/>
              </w:rPr>
            </w:pPr>
            <w:r w:rsidRPr="00402AE3">
              <w:rPr>
                <w:rFonts w:cs="Arial"/>
              </w:rPr>
              <w:t>#Interceptors package</w:t>
            </w:r>
            <w:r>
              <w:rPr>
                <w:rFonts w:cs="Arial"/>
              </w:rPr>
              <w:t xml:space="preserve">. </w:t>
            </w:r>
            <w:r w:rsidRPr="00402AE3">
              <w:rPr>
                <w:rFonts w:cs="Arial"/>
              </w:rPr>
              <w:t>Set it to DEBUG level to get details on VCM Audit's interceptors included in collector</w:t>
            </w:r>
          </w:p>
          <w:p w:rsidR="0024124E" w:rsidRPr="00402AE3" w:rsidRDefault="0024124E" w:rsidP="0024124E">
            <w:pPr>
              <w:rPr>
                <w:rFonts w:cs="Arial"/>
              </w:rPr>
            </w:pPr>
            <w:r w:rsidRPr="00402AE3">
              <w:rPr>
                <w:rFonts w:cs="Arial"/>
              </w:rPr>
              <w:t>log4j.logger.com.vilt.aud</w:t>
            </w:r>
            <w:r>
              <w:rPr>
                <w:rFonts w:cs="Arial"/>
              </w:rPr>
              <w:t>it.interceptors</w:t>
            </w:r>
            <w:r w:rsidRPr="00402AE3">
              <w:rPr>
                <w:rFonts w:cs="Arial"/>
              </w:rPr>
              <w:t>=WARN, RFile</w:t>
            </w:r>
          </w:p>
          <w:p w:rsidR="0024124E" w:rsidRPr="00402AE3" w:rsidRDefault="0024124E" w:rsidP="0024124E">
            <w:pPr>
              <w:rPr>
                <w:rFonts w:cs="Arial"/>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[authentication]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#This section defines the properties related to the authentication</w:t>
            </w:r>
          </w:p>
          <w:p w:rsidR="0024124E" w:rsidRPr="00402AE3" w:rsidRDefault="0024124E" w:rsidP="0024124E">
            <w:pPr>
              <w:rPr>
                <w:rFonts w:cs="Arial"/>
              </w:rPr>
            </w:pPr>
            <w:r w:rsidRPr="00402AE3">
              <w:rPr>
                <w:rFonts w:cs="Arial"/>
              </w:rPr>
              <w:t>#Class used for authentication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authenticatorClass=com.vilt.realtimebiz.bousers.jndi.JNDIIntegration</w:t>
            </w:r>
          </w:p>
          <w:p w:rsidR="0024124E" w:rsidRDefault="0024124E" w:rsidP="0024124E">
            <w:pPr>
              <w:rPr>
                <w:rFonts w:cs="Arial"/>
              </w:rPr>
            </w:pPr>
          </w:p>
          <w:p w:rsidR="0024124E" w:rsidRPr="00402AE3" w:rsidRDefault="0024124E" w:rsidP="0024124E">
            <w:pPr>
              <w:rPr>
                <w:rFonts w:cs="Arial"/>
              </w:rPr>
            </w:pPr>
            <w:r w:rsidRPr="00402AE3">
              <w:rPr>
                <w:rFonts w:cs="Arial"/>
              </w:rPr>
              <w:t>#</w:t>
            </w:r>
            <w:r w:rsidRPr="00F43ABD">
              <w:rPr>
                <w:rFonts w:cs="Arial"/>
              </w:rPr>
              <w:t>Enables/Disables authentication mechanism, default is enabled</w:t>
            </w:r>
          </w:p>
          <w:p w:rsidR="0024124E" w:rsidRPr="00402AE3" w:rsidRDefault="0024124E" w:rsidP="0024124E">
            <w:pPr>
              <w:rPr>
                <w:rFonts w:cs="Arial"/>
              </w:rPr>
            </w:pPr>
            <w:r w:rsidRPr="00402AE3">
              <w:rPr>
                <w:rFonts w:cs="Arial"/>
              </w:rPr>
              <w:t>authDisable=0</w:t>
            </w:r>
          </w:p>
          <w:p w:rsidR="0024124E" w:rsidRPr="00402AE3" w:rsidRDefault="0024124E" w:rsidP="0024124E">
            <w:pPr>
              <w:rPr>
                <w:rFonts w:cs="Arial"/>
              </w:rPr>
            </w:pPr>
          </w:p>
          <w:p w:rsidR="0024124E" w:rsidRPr="00402AE3" w:rsidRDefault="0024124E" w:rsidP="0024124E">
            <w:pPr>
              <w:rPr>
                <w:rFonts w:cs="Arial"/>
              </w:rPr>
            </w:pPr>
            <w:r w:rsidRPr="00402AE3">
              <w:rPr>
                <w:rFonts w:cs="Arial"/>
              </w:rPr>
              <w:t>#Ldap Connection URL</w:t>
            </w:r>
          </w:p>
          <w:p w:rsidR="0024124E" w:rsidRPr="00402AE3" w:rsidRDefault="0024124E" w:rsidP="0024124E">
            <w:pPr>
              <w:rPr>
                <w:rFonts w:cs="Arial"/>
              </w:rPr>
            </w:pPr>
            <w:r w:rsidRPr="00402AE3">
              <w:rPr>
                <w:rFonts w:cs="Arial"/>
              </w:rPr>
              <w:t>ldapurl=ldap://</w:t>
            </w:r>
            <w:r>
              <w:rPr>
                <w:rFonts w:cs="Arial"/>
              </w:rPr>
              <w:t>rtbtests</w:t>
            </w:r>
            <w:r w:rsidRPr="00402AE3">
              <w:rPr>
                <w:rFonts w:cs="Arial"/>
              </w:rPr>
              <w:t>:27110</w:t>
            </w:r>
          </w:p>
          <w:p w:rsidR="0024124E" w:rsidRPr="00402AE3" w:rsidRDefault="0024124E" w:rsidP="0024124E">
            <w:pPr>
              <w:rPr>
                <w:rFonts w:cs="Arial"/>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#LDAP Principal User</w:t>
            </w:r>
          </w:p>
          <w:p w:rsidR="0024124E" w:rsidRPr="00402AE3" w:rsidRDefault="0024124E" w:rsidP="0024124E">
            <w:pPr>
              <w:rPr>
                <w:rFonts w:cs="Arial"/>
              </w:rPr>
            </w:pPr>
            <w:r w:rsidRPr="00402AE3">
              <w:rPr>
                <w:rFonts w:cs="Arial"/>
              </w:rPr>
              <w:t>adminName=uid=vgnadmin,ou=people,ou=VgnLDAPRealm,dc=vgndomain</w:t>
            </w:r>
          </w:p>
          <w:p w:rsidR="0024124E" w:rsidRPr="00402AE3" w:rsidRDefault="0024124E" w:rsidP="0024124E">
            <w:pPr>
              <w:rPr>
                <w:rFonts w:cs="Arial"/>
              </w:rPr>
            </w:pPr>
            <w:r w:rsidRPr="00402AE3">
              <w:rPr>
                <w:rFonts w:cs="Arial"/>
              </w:rPr>
              <w:t>groupAttribute=cn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#Principal password</w:t>
            </w:r>
          </w:p>
          <w:p w:rsidR="0024124E" w:rsidRPr="00402AE3" w:rsidRDefault="0024124E" w:rsidP="0024124E">
            <w:pPr>
              <w:rPr>
                <w:rFonts w:cs="Arial"/>
              </w:rPr>
            </w:pPr>
            <w:r w:rsidRPr="00402AE3">
              <w:rPr>
                <w:rFonts w:cs="Arial"/>
              </w:rPr>
              <w:t>adminPassword=dmlnbmV0dGU=</w:t>
            </w:r>
          </w:p>
          <w:p w:rsidR="0024124E" w:rsidRPr="00402AE3" w:rsidRDefault="0024124E" w:rsidP="0024124E">
            <w:pPr>
              <w:rPr>
                <w:rFonts w:cs="Arial"/>
              </w:rPr>
            </w:pPr>
          </w:p>
          <w:p w:rsidR="0024124E" w:rsidRPr="00402AE3" w:rsidRDefault="0024124E" w:rsidP="0024124E">
            <w:pPr>
              <w:rPr>
                <w:rFonts w:cs="Arial"/>
              </w:rPr>
            </w:pPr>
            <w:r w:rsidRPr="00402AE3">
              <w:rPr>
                <w:rFonts w:cs="Arial"/>
              </w:rPr>
              <w:t>#Base to search users. Root of LDAP tree where to begin the user lookup.</w:t>
            </w:r>
          </w:p>
          <w:p w:rsidR="0024124E" w:rsidRPr="00402AE3" w:rsidRDefault="0024124E" w:rsidP="0024124E">
            <w:pPr>
              <w:rPr>
                <w:rFonts w:cs="Arial"/>
              </w:rPr>
            </w:pPr>
            <w:r w:rsidRPr="00402AE3">
              <w:rPr>
                <w:rFonts w:cs="Arial"/>
              </w:rPr>
              <w:t>searchBase=ou=people,ou=VgnLDAPRealm,dc=vgndomain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#Base to search groups</w:t>
            </w:r>
          </w:p>
          <w:p w:rsidR="0024124E" w:rsidRPr="00402AE3" w:rsidRDefault="0024124E" w:rsidP="0024124E">
            <w:pPr>
              <w:rPr>
                <w:rFonts w:cs="Arial"/>
              </w:rPr>
            </w:pPr>
            <w:r w:rsidRPr="00402AE3">
              <w:rPr>
                <w:rFonts w:cs="Arial"/>
              </w:rPr>
              <w:t>groupSearchBase=ou=groups,ou=VgnLDAPRealm,dc=vgndomain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#Group class property</w:t>
            </w:r>
          </w:p>
          <w:p w:rsidR="0024124E" w:rsidRPr="00402AE3" w:rsidRDefault="0024124E" w:rsidP="0024124E">
            <w:pPr>
              <w:rPr>
                <w:rFonts w:cs="Arial"/>
              </w:rPr>
            </w:pPr>
            <w:r w:rsidRPr="00402AE3">
              <w:rPr>
                <w:rFonts w:cs="Arial"/>
              </w:rPr>
              <w:t>groupObjectClass=groupOfUniqueNames</w:t>
            </w:r>
          </w:p>
          <w:p w:rsidR="0024124E" w:rsidRPr="00402AE3" w:rsidRDefault="0024124E" w:rsidP="0024124E">
            <w:pPr>
              <w:rPr>
                <w:rFonts w:cs="Arial"/>
              </w:rPr>
            </w:pPr>
          </w:p>
          <w:p w:rsidR="0024124E" w:rsidRPr="00402AE3" w:rsidRDefault="0024124E" w:rsidP="0024124E">
            <w:pPr>
              <w:rPr>
                <w:rFonts w:cs="Arial"/>
              </w:rPr>
            </w:pPr>
            <w:r w:rsidRPr="00402AE3">
              <w:rPr>
                <w:rFonts w:cs="Arial"/>
              </w:rPr>
              <w:t>#User group property</w:t>
            </w:r>
          </w:p>
          <w:p w:rsidR="0024124E" w:rsidRPr="00402AE3" w:rsidRDefault="0024124E" w:rsidP="0024124E">
            <w:pPr>
              <w:rPr>
                <w:rFonts w:cs="Arial"/>
              </w:rPr>
            </w:pPr>
            <w:r w:rsidRPr="00402AE3">
              <w:rPr>
                <w:rFonts w:cs="Arial"/>
              </w:rPr>
              <w:t>groupSearchMember=uniqueMember</w:t>
            </w:r>
          </w:p>
          <w:p w:rsidR="0024124E" w:rsidRPr="00402AE3" w:rsidRDefault="0024124E" w:rsidP="0024124E">
            <w:pPr>
              <w:rPr>
                <w:rFonts w:cs="Arial"/>
              </w:rPr>
            </w:pPr>
          </w:p>
          <w:p w:rsidR="0024124E" w:rsidRPr="00402AE3" w:rsidRDefault="0024124E" w:rsidP="0024124E">
            <w:pPr>
              <w:rPr>
                <w:rFonts w:cs="Arial"/>
              </w:rPr>
            </w:pPr>
            <w:r w:rsidRPr="00402AE3">
              <w:rPr>
                <w:rFonts w:cs="Arial"/>
              </w:rPr>
              <w:t>#If true, will use complete user DN for authentication, otherwise the username is used. Must be true in some LDAP implementations</w:t>
            </w:r>
          </w:p>
          <w:p w:rsidR="0024124E" w:rsidRPr="00402AE3" w:rsidRDefault="0024124E" w:rsidP="0024124E">
            <w:pPr>
              <w:rPr>
                <w:rFonts w:cs="Arial"/>
              </w:rPr>
            </w:pPr>
            <w:r w:rsidRPr="00402AE3">
              <w:rPr>
                <w:rFonts w:cs="Arial"/>
              </w:rPr>
              <w:t>principal.useDN=true</w:t>
            </w:r>
          </w:p>
          <w:p w:rsidR="0024124E" w:rsidRPr="00402AE3" w:rsidRDefault="0024124E" w:rsidP="0024124E">
            <w:pPr>
              <w:rPr>
                <w:rFonts w:cs="Arial"/>
              </w:rPr>
            </w:pPr>
          </w:p>
          <w:p w:rsidR="0024124E" w:rsidRPr="00402AE3" w:rsidRDefault="0024124E" w:rsidP="0024124E">
            <w:pPr>
              <w:rPr>
                <w:rFonts w:cs="Arial"/>
              </w:rPr>
            </w:pPr>
            <w:r w:rsidRPr="00402AE3">
              <w:rPr>
                <w:rFonts w:cs="Arial"/>
              </w:rPr>
              <w:t>#Use DIGEST-MD5 for LDAP user authentication, default disabled</w:t>
            </w:r>
          </w:p>
          <w:p w:rsidR="0024124E" w:rsidRPr="00402AE3" w:rsidRDefault="0024124E" w:rsidP="0024124E">
            <w:pPr>
              <w:rPr>
                <w:rFonts w:cs="Arial"/>
              </w:rPr>
            </w:pPr>
            <w:r w:rsidRPr="00402AE3">
              <w:rPr>
                <w:rFonts w:cs="Arial"/>
              </w:rPr>
              <w:t>#java.naming.security.authentication=DIGEST-MD5</w:t>
            </w:r>
          </w:p>
          <w:p w:rsidR="0024124E" w:rsidRPr="00402AE3" w:rsidRDefault="0024124E" w:rsidP="0024124E">
            <w:pPr>
              <w:rPr>
                <w:rFonts w:cs="Arial"/>
              </w:rPr>
            </w:pPr>
          </w:p>
          <w:p w:rsidR="0024124E" w:rsidRPr="00402AE3" w:rsidRDefault="0024124E" w:rsidP="0024124E">
            <w:pPr>
              <w:rPr>
                <w:rFonts w:cs="Arial"/>
              </w:rPr>
            </w:pPr>
            <w:r w:rsidRPr="00402AE3">
              <w:rPr>
                <w:rFonts w:cs="Arial"/>
              </w:rPr>
              <w:t>#User identification property</w:t>
            </w:r>
          </w:p>
          <w:p w:rsidR="0024124E" w:rsidRPr="00402AE3" w:rsidRDefault="0024124E" w:rsidP="0024124E">
            <w:pPr>
              <w:rPr>
                <w:rFonts w:cs="Arial"/>
              </w:rPr>
            </w:pPr>
            <w:r w:rsidRPr="00402AE3">
              <w:rPr>
                <w:rFonts w:cs="Arial"/>
              </w:rPr>
              <w:t>userResolver=uid</w:t>
            </w:r>
          </w:p>
          <w:p w:rsidR="0024124E" w:rsidRPr="00402AE3" w:rsidRDefault="0024124E" w:rsidP="0024124E">
            <w:pPr>
              <w:rPr>
                <w:rFonts w:cs="Arial"/>
              </w:rPr>
            </w:pPr>
          </w:p>
          <w:p w:rsidR="0024124E" w:rsidRPr="00402AE3" w:rsidRDefault="0024124E" w:rsidP="0024124E">
            <w:pPr>
              <w:rPr>
                <w:rFonts w:cs="Arial"/>
              </w:rPr>
            </w:pPr>
            <w:r w:rsidRPr="00402AE3">
              <w:rPr>
                <w:rFonts w:cs="Arial"/>
              </w:rPr>
              <w:t>#User object class</w:t>
            </w:r>
          </w:p>
          <w:p w:rsidR="0024124E" w:rsidRPr="00402AE3" w:rsidRDefault="0024124E" w:rsidP="0024124E">
            <w:pPr>
              <w:rPr>
                <w:rFonts w:cs="Arial"/>
              </w:rPr>
            </w:pPr>
            <w:r w:rsidRPr="00402AE3">
              <w:rPr>
                <w:rFonts w:cs="Arial"/>
              </w:rPr>
              <w:t>userObjectClass=inetOrgPerson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#Use plain text password. Default true</w:t>
            </w:r>
          </w:p>
          <w:p w:rsidR="0024124E" w:rsidRPr="00402AE3" w:rsidRDefault="0024124E" w:rsidP="0024124E">
            <w:pPr>
              <w:rPr>
                <w:rFonts w:cs="Arial"/>
              </w:rPr>
            </w:pPr>
            <w:r w:rsidRPr="00402AE3">
              <w:rPr>
                <w:rFonts w:cs="Arial"/>
              </w:rPr>
              <w:t>plainTextPassword=false</w:t>
            </w:r>
          </w:p>
          <w:p w:rsidR="0024124E" w:rsidRPr="00402AE3" w:rsidRDefault="0024124E" w:rsidP="0024124E">
            <w:pPr>
              <w:rPr>
                <w:rFonts w:cs="Arial"/>
              </w:rPr>
            </w:pPr>
          </w:p>
          <w:p w:rsidR="0024124E" w:rsidRPr="00402AE3" w:rsidRDefault="0024124E" w:rsidP="0024124E">
            <w:pPr>
              <w:rPr>
                <w:rFonts w:cs="Arial"/>
              </w:rPr>
            </w:pPr>
          </w:p>
          <w:p w:rsidR="0024124E" w:rsidRPr="00402AE3" w:rsidRDefault="0024124E" w:rsidP="0024124E">
            <w:pPr>
              <w:rPr>
                <w:rFonts w:cs="Arial"/>
              </w:rPr>
            </w:pPr>
            <w:r w:rsidRPr="00402AE3">
              <w:rPr>
                <w:rFonts w:cs="Arial"/>
              </w:rPr>
              <w:t>[rolemapper]</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#This section defines the rolemapper's properties</w:t>
            </w:r>
          </w:p>
          <w:p w:rsidR="0024124E" w:rsidRPr="00402AE3" w:rsidRDefault="0024124E" w:rsidP="0024124E">
            <w:pPr>
              <w:rPr>
                <w:rFonts w:cs="Arial"/>
              </w:rPr>
            </w:pPr>
            <w:r w:rsidRPr="00402AE3">
              <w:rPr>
                <w:rFonts w:cs="Arial"/>
              </w:rPr>
              <w:t>#Role mapping in file system (default)</w:t>
            </w:r>
          </w:p>
          <w:p w:rsidR="0024124E" w:rsidRPr="00402AE3" w:rsidRDefault="0024124E" w:rsidP="0024124E">
            <w:pPr>
              <w:rPr>
                <w:rFonts w:cs="Arial"/>
              </w:rPr>
            </w:pPr>
            <w:r w:rsidRPr="00402AE3">
              <w:rPr>
                <w:rFonts w:cs="Arial"/>
              </w:rPr>
              <w:t>rolemapperClass=com.vilt.realtimebiz.bousers.SimpleFileRoleMapper</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#These properties define the AD attributes to use in role mapping. If you are using the user fully qualified name to map roles you don't need this. Just keep your properties as they are</w:t>
            </w:r>
          </w:p>
          <w:p w:rsidR="0024124E" w:rsidRPr="00402AE3" w:rsidRDefault="0024124E" w:rsidP="0024124E">
            <w:pPr>
              <w:rPr>
                <w:rFonts w:cs="Arial"/>
              </w:rPr>
            </w:pPr>
            <w:r w:rsidRPr="00402AE3">
              <w:rPr>
                <w:rFonts w:cs="Arial"/>
              </w:rPr>
              <w:t>#attributeNames=memberOf distinguishedName</w:t>
            </w:r>
          </w:p>
          <w:p w:rsidR="0024124E" w:rsidRPr="00402AE3" w:rsidRDefault="0024124E" w:rsidP="0024124E">
            <w:pPr>
              <w:rPr>
                <w:rFonts w:cs="Arial"/>
              </w:rPr>
            </w:pPr>
          </w:p>
          <w:p w:rsidR="0024124E" w:rsidRPr="00402AE3" w:rsidRDefault="0024124E" w:rsidP="0024124E">
            <w:pPr>
              <w:rPr>
                <w:rFonts w:cs="Arial"/>
              </w:rPr>
            </w:pPr>
            <w:r w:rsidRPr="00402AE3">
              <w:rPr>
                <w:rFonts w:cs="Arial"/>
              </w:rPr>
              <w:t>#Role enumeration. Specify all needed roles</w:t>
            </w:r>
          </w:p>
          <w:p w:rsidR="0024124E" w:rsidRPr="00402AE3" w:rsidRDefault="0024124E" w:rsidP="0024124E">
            <w:pPr>
              <w:rPr>
                <w:rFonts w:cs="Arial"/>
              </w:rPr>
            </w:pPr>
            <w:r w:rsidRPr="00402AE3">
              <w:rPr>
                <w:rFonts w:cs="Arial"/>
              </w:rPr>
              <w:t>applicationRoles=Audit Admin xml_viewer scheduling VCM</w:t>
            </w:r>
          </w:p>
          <w:p w:rsidR="0024124E" w:rsidRPr="00402AE3" w:rsidRDefault="0024124E" w:rsidP="0024124E">
            <w:pPr>
              <w:rPr>
                <w:rFonts w:cs="Arial"/>
              </w:rPr>
            </w:pPr>
            <w:r w:rsidRPr="00402AE3">
              <w:rPr>
                <w:rFonts w:cs="Arial"/>
              </w:rPr>
              <w:t>role.scheduling=cn=Administrators,ou=groups,ou=VgnLDAPRealm,dc=vgndomain</w:t>
            </w:r>
          </w:p>
          <w:p w:rsidR="0024124E" w:rsidRPr="00402AE3" w:rsidRDefault="0024124E" w:rsidP="0024124E">
            <w:pPr>
              <w:rPr>
                <w:rFonts w:cs="Arial"/>
              </w:rPr>
            </w:pPr>
            <w:r w:rsidRPr="00402AE3">
              <w:rPr>
                <w:rFonts w:cs="Arial"/>
              </w:rPr>
              <w:t>role.Audit=cn=Administrators,ou=groups,ou=VgnLDAPRealm,dc=vgndomain</w:t>
            </w:r>
          </w:p>
          <w:p w:rsidR="0024124E" w:rsidRPr="00402AE3" w:rsidRDefault="0024124E" w:rsidP="0024124E">
            <w:pPr>
              <w:rPr>
                <w:rFonts w:cs="Arial"/>
              </w:rPr>
            </w:pPr>
            <w:r w:rsidRPr="00402AE3">
              <w:rPr>
                <w:rFonts w:cs="Arial"/>
              </w:rPr>
              <w:t>role.Admin=cn=Administrators,ou=groups,ou=VgnLDAPRealm,dc=vgndomain</w:t>
            </w:r>
          </w:p>
          <w:p w:rsidR="0024124E" w:rsidRPr="00402AE3" w:rsidRDefault="0024124E" w:rsidP="0024124E">
            <w:pPr>
              <w:rPr>
                <w:rFonts w:cs="Arial"/>
              </w:rPr>
            </w:pPr>
            <w:r w:rsidRPr="00402AE3">
              <w:rPr>
                <w:rFonts w:cs="Arial"/>
              </w:rPr>
              <w:t>role.VCM=cn=Administrators,ou=groups,ou=VgnLDAPRealm,dc=vgndomain</w:t>
            </w:r>
          </w:p>
          <w:p w:rsidR="0024124E" w:rsidRPr="00402AE3" w:rsidRDefault="0024124E" w:rsidP="0024124E">
            <w:pPr>
              <w:rPr>
                <w:rFonts w:cs="Arial"/>
              </w:rPr>
            </w:pPr>
            <w:r w:rsidRPr="00402AE3">
              <w:rPr>
                <w:rFonts w:cs="Arial"/>
              </w:rPr>
              <w:t>role.xml_viewer=cn=Administrators,ou=groups,ou=VgnLDAPRealm,dc=vgndomain</w:t>
            </w:r>
          </w:p>
          <w:p w:rsidR="0024124E" w:rsidRPr="00402AE3" w:rsidRDefault="0024124E" w:rsidP="0024124E">
            <w:pPr>
              <w:rPr>
                <w:rFonts w:cs="Arial"/>
              </w:rPr>
            </w:pPr>
          </w:p>
          <w:p w:rsidR="0024124E" w:rsidRPr="00402AE3" w:rsidRDefault="0024124E" w:rsidP="0024124E">
            <w:pPr>
              <w:rPr>
                <w:rFonts w:cs="Arial"/>
              </w:rPr>
            </w:pPr>
            <w:r w:rsidRPr="00402AE3">
              <w:rPr>
                <w:rFonts w:cs="Arial"/>
              </w:rPr>
              <w:t>[support]</w:t>
            </w:r>
          </w:p>
          <w:p w:rsidR="0024124E" w:rsidRDefault="0024124E" w:rsidP="0024124E">
            <w:pPr>
              <w:rPr>
                <w:rFonts w:cs="Arial"/>
              </w:rPr>
            </w:pPr>
          </w:p>
          <w:p w:rsidR="0024124E" w:rsidRPr="00402AE3" w:rsidRDefault="0024124E" w:rsidP="0024124E">
            <w:pPr>
              <w:rPr>
                <w:rFonts w:cs="Arial"/>
              </w:rPr>
            </w:pPr>
            <w:r w:rsidRPr="00402AE3">
              <w:rPr>
                <w:rFonts w:cs="Arial"/>
              </w:rPr>
              <w:t xml:space="preserve">#This section is used to define the properties for the log sending facilities </w:t>
            </w:r>
          </w:p>
          <w:p w:rsidR="0024124E" w:rsidRDefault="0024124E" w:rsidP="0024124E">
            <w:pPr>
              <w:rPr>
                <w:rFonts w:cs="Arial"/>
              </w:rPr>
            </w:pPr>
          </w:p>
          <w:p w:rsidR="0024124E" w:rsidRPr="00402AE3" w:rsidRDefault="0024124E" w:rsidP="0024124E">
            <w:pPr>
              <w:rPr>
                <w:rFonts w:cs="Arial"/>
              </w:rPr>
            </w:pPr>
            <w:r w:rsidRPr="00402AE3">
              <w:rPr>
                <w:rFonts w:cs="Arial"/>
              </w:rPr>
              <w:t>#The location of the log file</w:t>
            </w:r>
          </w:p>
          <w:p w:rsidR="0024124E" w:rsidRPr="00402AE3" w:rsidRDefault="0024124E" w:rsidP="0024124E">
            <w:pPr>
              <w:rPr>
                <w:rFonts w:cs="Arial"/>
              </w:rPr>
            </w:pPr>
            <w:r w:rsidRPr="00402AE3">
              <w:rPr>
                <w:rFonts w:cs="Arial"/>
              </w:rPr>
              <w:t>files=c:/program files/vcm audit/logs/rtbcollector.log</w:t>
            </w:r>
          </w:p>
          <w:p w:rsidR="0024124E" w:rsidRPr="00402AE3" w:rsidRDefault="0024124E" w:rsidP="0024124E">
            <w:pPr>
              <w:rPr>
                <w:rFonts w:cs="Arial"/>
              </w:rPr>
            </w:pPr>
          </w:p>
          <w:p w:rsidR="0024124E" w:rsidRPr="00402AE3" w:rsidRDefault="0024124E" w:rsidP="0024124E">
            <w:pPr>
              <w:rPr>
                <w:rFonts w:cs="Arial"/>
              </w:rPr>
            </w:pPr>
            <w:r w:rsidRPr="00402AE3">
              <w:rPr>
                <w:rFonts w:cs="Arial"/>
              </w:rPr>
              <w:t>#The name that will appear as the sender</w:t>
            </w:r>
          </w:p>
          <w:p w:rsidR="0024124E" w:rsidRPr="00402AE3" w:rsidRDefault="0024124E" w:rsidP="0024124E">
            <w:pPr>
              <w:rPr>
                <w:rFonts w:cs="Arial"/>
              </w:rPr>
            </w:pPr>
            <w:r w:rsidRPr="00402AE3">
              <w:rPr>
                <w:rFonts w:cs="Arial"/>
              </w:rPr>
              <w:t>emailSenderPersonalName=RTB</w:t>
            </w:r>
          </w:p>
          <w:p w:rsidR="0024124E" w:rsidRPr="00402AE3" w:rsidRDefault="0024124E" w:rsidP="0024124E">
            <w:pPr>
              <w:rPr>
                <w:rFonts w:cs="Arial"/>
              </w:rPr>
            </w:pPr>
          </w:p>
          <w:p w:rsidR="0024124E" w:rsidRPr="00402AE3" w:rsidRDefault="0024124E" w:rsidP="0024124E">
            <w:pPr>
              <w:rPr>
                <w:rFonts w:cs="Arial"/>
              </w:rPr>
            </w:pPr>
            <w:r w:rsidRPr="00402AE3">
              <w:rPr>
                <w:rFonts w:cs="Arial"/>
              </w:rPr>
              <w:t>#Destination mails, comma-separated</w:t>
            </w:r>
          </w:p>
          <w:p w:rsidR="0024124E" w:rsidRPr="00A253E9" w:rsidRDefault="00D8228F" w:rsidP="0024124E">
            <w:pPr>
              <w:rPr>
                <w:rFonts w:cs="Arial"/>
              </w:rPr>
            </w:pPr>
            <w:hyperlink r:id="rId31" w:history="1">
              <w:r w:rsidRPr="00F51F35">
                <w:rPr>
                  <w:rStyle w:val="Hipervnculo"/>
                  <w:rFonts w:cs="Arial"/>
                </w:rPr>
                <w:t>SendTo=admin@vilt.es</w:t>
              </w:r>
            </w:hyperlink>
          </w:p>
        </w:tc>
      </w:tr>
    </w:tbl>
    <w:p w:rsidR="0024124E" w:rsidRDefault="0024124E" w:rsidP="0024124E"/>
    <w:p w:rsidR="0024124E" w:rsidRDefault="0024124E" w:rsidP="0024124E">
      <w:r>
        <w:br w:type="page"/>
      </w:r>
    </w:p>
    <w:p w:rsidR="0024124E" w:rsidRPr="00716C73" w:rsidRDefault="00C84F59" w:rsidP="00716C73">
      <w:pPr>
        <w:pStyle w:val="Ttulo2"/>
      </w:pPr>
      <w:bookmarkStart w:id="109" w:name="_Toc295125148"/>
      <w:bookmarkStart w:id="110" w:name="_Toc408401780"/>
      <w:r>
        <w:lastRenderedPageBreak/>
        <w:t>Open</w:t>
      </w:r>
      <w:r w:rsidR="0024124E" w:rsidRPr="00716C73">
        <w:t>Text Insights Properties (management.properties)</w:t>
      </w:r>
      <w:bookmarkEnd w:id="109"/>
      <w:bookmarkEnd w:id="110"/>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rsidTr="0024124E">
        <w:trPr>
          <w:trHeight w:val="1553"/>
        </w:trPr>
        <w:tc>
          <w:tcPr>
            <w:tcW w:w="8100" w:type="dxa"/>
            <w:shd w:val="clear" w:color="auto" w:fill="D9D9D9"/>
          </w:tcPr>
          <w:p w:rsidR="0024124E" w:rsidRPr="00402AE3" w:rsidRDefault="0024124E" w:rsidP="0024124E">
            <w:pPr>
              <w:rPr>
                <w:rFonts w:ascii="Century Gothic" w:hAnsi="Century Gothic"/>
              </w:rPr>
            </w:pPr>
            <w:r w:rsidRPr="00402AE3">
              <w:rPr>
                <w:rFonts w:ascii="Century Gothic" w:hAnsi="Century Gothic"/>
              </w:rPr>
              <w:t>[main]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#The limit of search pages for file exports, each page has 10 results. Default is 30. e.g</w:t>
            </w:r>
            <w:r w:rsidR="00FA3D8E">
              <w:rPr>
                <w:rFonts w:ascii="Century Gothic" w:hAnsi="Century Gothic"/>
              </w:rPr>
              <w:t>.</w:t>
            </w:r>
            <w:r w:rsidRPr="00402AE3">
              <w:rPr>
                <w:rFonts w:ascii="Century Gothic" w:hAnsi="Century Gothic"/>
              </w:rPr>
              <w:t xml:space="preserve"> 50 = 500 results will be exported to file</w:t>
            </w:r>
          </w:p>
          <w:p w:rsidR="0024124E" w:rsidRPr="00402AE3" w:rsidRDefault="0024124E" w:rsidP="0024124E">
            <w:pPr>
              <w:rPr>
                <w:rFonts w:ascii="Century Gothic" w:hAnsi="Century Gothic"/>
              </w:rPr>
            </w:pPr>
            <w:r w:rsidRPr="00402AE3">
              <w:rPr>
                <w:rFonts w:ascii="Century Gothic" w:hAnsi="Century Gothic"/>
              </w:rPr>
              <w:t>searchExportPageLimit=50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#The DataBase vendor: Oracle | MSSQL</w:t>
            </w:r>
          </w:p>
          <w:p w:rsidR="0024124E" w:rsidRPr="00402AE3" w:rsidRDefault="0024124E" w:rsidP="0024124E">
            <w:pPr>
              <w:rPr>
                <w:rFonts w:ascii="Century Gothic" w:hAnsi="Century Gothic"/>
              </w:rPr>
            </w:pPr>
            <w:r w:rsidRPr="00402AE3">
              <w:rPr>
                <w:rFonts w:ascii="Century Gothic" w:hAnsi="Century Gothic"/>
              </w:rPr>
              <w:t>DB.type=MSSQL</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#Name of the JNDI Data Source to use</w:t>
            </w:r>
          </w:p>
          <w:p w:rsidR="0024124E" w:rsidRPr="00402AE3" w:rsidRDefault="0024124E" w:rsidP="0024124E">
            <w:pPr>
              <w:rPr>
                <w:rFonts w:ascii="Century Gothic" w:hAnsi="Century Gothic"/>
              </w:rPr>
            </w:pPr>
            <w:r w:rsidRPr="00402AE3">
              <w:rPr>
                <w:rFonts w:ascii="Century Gothic" w:hAnsi="Century Gothic"/>
              </w:rPr>
              <w:t>DB.poolDataSource=jdbc.RTBMMSQL</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#Enables/Disables facts, default is false</w:t>
            </w:r>
          </w:p>
          <w:p w:rsidR="0024124E" w:rsidRPr="00402AE3" w:rsidRDefault="0024124E" w:rsidP="0024124E">
            <w:pPr>
              <w:rPr>
                <w:rFonts w:ascii="Century Gothic" w:hAnsi="Century Gothic"/>
              </w:rPr>
            </w:pPr>
            <w:r w:rsidRPr="00402AE3">
              <w:rPr>
                <w:rFonts w:ascii="Century Gothic" w:hAnsi="Century Gothic"/>
              </w:rPr>
              <w:t>facts.enabled=false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#Weblogic conection</w:t>
            </w:r>
          </w:p>
          <w:p w:rsidR="0024124E" w:rsidRPr="00402AE3" w:rsidRDefault="0024124E" w:rsidP="0024124E">
            <w:pPr>
              <w:rPr>
                <w:rFonts w:ascii="Century Gothic" w:hAnsi="Century Gothic"/>
              </w:rPr>
            </w:pPr>
            <w:r w:rsidRPr="00402AE3">
              <w:rPr>
                <w:rFonts w:ascii="Century Gothic" w:hAnsi="Century Gothic"/>
              </w:rPr>
              <w:t>java.naming.provider.url=t3://rtbtests:27110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#Enables/Disables property value caching, default is disabled</w:t>
            </w:r>
          </w:p>
          <w:p w:rsidR="0024124E" w:rsidRPr="00402AE3" w:rsidRDefault="0024124E" w:rsidP="0024124E">
            <w:pPr>
              <w:rPr>
                <w:rFonts w:ascii="Century Gothic" w:hAnsi="Century Gothic"/>
              </w:rPr>
            </w:pPr>
            <w:r w:rsidRPr="00402AE3">
              <w:rPr>
                <w:rFonts w:ascii="Century Gothic" w:hAnsi="Century Gothic"/>
              </w:rPr>
              <w:t>propertyValueCache=disabled</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#If enabled will return null in case of a PV Cache miss. If disabled it will not populate the cache. Default is enabled.</w:t>
            </w:r>
          </w:p>
          <w:p w:rsidR="0024124E" w:rsidRPr="00402AE3" w:rsidRDefault="0024124E" w:rsidP="0024124E">
            <w:pPr>
              <w:rPr>
                <w:rFonts w:ascii="Century Gothic" w:hAnsi="Century Gothic"/>
              </w:rPr>
            </w:pPr>
            <w:r w:rsidRPr="00402AE3">
              <w:rPr>
                <w:rFonts w:ascii="Century Gothic" w:hAnsi="Century Gothic"/>
              </w:rPr>
              <w:t>propertyValueReturnCacheOnly=enabled</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#Initial Factory for Weblogic pool</w:t>
            </w:r>
          </w:p>
          <w:p w:rsidR="0024124E" w:rsidRPr="00402AE3" w:rsidRDefault="0024124E" w:rsidP="0024124E">
            <w:pPr>
              <w:rPr>
                <w:rFonts w:ascii="Century Gothic" w:hAnsi="Century Gothic"/>
              </w:rPr>
            </w:pPr>
            <w:r w:rsidRPr="00402AE3">
              <w:rPr>
                <w:rFonts w:ascii="Century Gothic" w:hAnsi="Century Gothic"/>
              </w:rPr>
              <w:t>java.naming.factory.initial=weblogic.jndi.WLInitialContextFactory</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#If enabled will build the PV cache when the server starts up. Default is disabled </w:t>
            </w:r>
          </w:p>
          <w:p w:rsidR="0024124E" w:rsidRPr="00402AE3" w:rsidRDefault="0024124E" w:rsidP="0024124E">
            <w:pPr>
              <w:rPr>
                <w:rFonts w:ascii="Century Gothic" w:hAnsi="Century Gothic"/>
              </w:rPr>
            </w:pPr>
            <w:r w:rsidRPr="00402AE3">
              <w:rPr>
                <w:rFonts w:ascii="Century Gothic" w:hAnsi="Century Gothic"/>
              </w:rPr>
              <w:t>propertyValueCacheStartup=disabled</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#User that owns the DB schema. This must be set when there are multiple RTB instalations on the same DBMS</w:t>
            </w:r>
          </w:p>
          <w:p w:rsidR="0024124E" w:rsidRPr="00402AE3" w:rsidRDefault="0024124E" w:rsidP="0024124E">
            <w:pPr>
              <w:rPr>
                <w:rFonts w:ascii="Century Gothic" w:hAnsi="Century Gothic"/>
              </w:rPr>
            </w:pPr>
            <w:r w:rsidRPr="00402AE3">
              <w:rPr>
                <w:rFonts w:ascii="Century Gothic" w:hAnsi="Century Gothic"/>
              </w:rPr>
              <w:t>#DB.schemaOwner=VILTSITE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#IP range database location</w:t>
            </w:r>
          </w:p>
          <w:p w:rsidR="0024124E" w:rsidRPr="00402AE3" w:rsidRDefault="0024124E" w:rsidP="0024124E">
            <w:pPr>
              <w:rPr>
                <w:rFonts w:ascii="Century Gothic" w:hAnsi="Century Gothic"/>
              </w:rPr>
            </w:pPr>
            <w:r w:rsidRPr="00402AE3">
              <w:rPr>
                <w:rFonts w:ascii="Century Gothic" w:hAnsi="Century Gothic"/>
              </w:rPr>
              <w:t>#geolocation=/home/geolocation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 plain text password</w:t>
            </w:r>
          </w:p>
          <w:p w:rsidR="0024124E" w:rsidRPr="00402AE3" w:rsidRDefault="0024124E" w:rsidP="0024124E">
            <w:pPr>
              <w:rPr>
                <w:rFonts w:ascii="Century Gothic" w:hAnsi="Century Gothic"/>
              </w:rPr>
            </w:pPr>
            <w:r w:rsidRPr="00402AE3">
              <w:rPr>
                <w:rFonts w:ascii="Century Gothic" w:hAnsi="Century Gothic"/>
              </w:rPr>
              <w:t>plainTextPassword=false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#The SMTP host used to send mails </w:t>
            </w:r>
          </w:p>
          <w:p w:rsidR="0024124E" w:rsidRPr="00402AE3" w:rsidRDefault="0024124E" w:rsidP="0024124E">
            <w:pPr>
              <w:rPr>
                <w:rFonts w:ascii="Century Gothic" w:hAnsi="Century Gothic"/>
              </w:rPr>
            </w:pPr>
            <w:r w:rsidRPr="00402AE3">
              <w:rPr>
                <w:rFonts w:ascii="Century Gothic" w:hAnsi="Century Gothic"/>
              </w:rPr>
              <w:t>SMTPHost=rtbtests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#The SMTP port used to send mails </w:t>
            </w:r>
          </w:p>
          <w:p w:rsidR="0024124E" w:rsidRPr="00402AE3" w:rsidRDefault="0024124E" w:rsidP="0024124E">
            <w:pPr>
              <w:rPr>
                <w:rFonts w:ascii="Century Gothic" w:hAnsi="Century Gothic"/>
              </w:rPr>
            </w:pPr>
            <w:r w:rsidRPr="00402AE3">
              <w:rPr>
                <w:rFonts w:ascii="Century Gothic" w:hAnsi="Century Gothic"/>
              </w:rPr>
              <w:t>SMTPPort=25</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#The account used to send mails </w:t>
            </w:r>
          </w:p>
          <w:p w:rsidR="0024124E" w:rsidRPr="00402AE3" w:rsidRDefault="0024124E" w:rsidP="0024124E">
            <w:pPr>
              <w:rPr>
                <w:rFonts w:ascii="Century Gothic" w:hAnsi="Century Gothic"/>
              </w:rPr>
            </w:pPr>
            <w:r w:rsidRPr="00402AE3">
              <w:rPr>
                <w:rFonts w:ascii="Century Gothic" w:hAnsi="Century Gothic"/>
              </w:rPr>
              <w:t>emailSenderUsername=rtb@vilt.es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#The account's password</w:t>
            </w:r>
          </w:p>
          <w:p w:rsidR="0024124E" w:rsidRPr="00402AE3" w:rsidRDefault="0024124E" w:rsidP="0024124E">
            <w:pPr>
              <w:rPr>
                <w:rFonts w:ascii="Century Gothic" w:hAnsi="Century Gothic"/>
              </w:rPr>
            </w:pPr>
            <w:r w:rsidRPr="00402AE3">
              <w:rPr>
                <w:rFonts w:ascii="Century Gothic" w:hAnsi="Century Gothic"/>
              </w:rPr>
              <w:t>emailSenderPassword=cnRi</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#The name that will appear as the sender </w:t>
            </w:r>
          </w:p>
          <w:p w:rsidR="0024124E" w:rsidRPr="00402AE3" w:rsidRDefault="0024124E" w:rsidP="0024124E">
            <w:pPr>
              <w:rPr>
                <w:rFonts w:ascii="Century Gothic" w:hAnsi="Century Gothic"/>
              </w:rPr>
            </w:pPr>
            <w:r w:rsidRPr="00402AE3">
              <w:rPr>
                <w:rFonts w:ascii="Century Gothic" w:hAnsi="Century Gothic"/>
              </w:rPr>
              <w:t>#emailSenderPersonalName=RTB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[kiron]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[kiron.kpeer]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#This section defines kiron's internal configuration </w:t>
            </w:r>
          </w:p>
          <w:p w:rsidR="0024124E" w:rsidRPr="00402AE3" w:rsidRDefault="0024124E" w:rsidP="0024124E">
            <w:pPr>
              <w:rPr>
                <w:rFonts w:ascii="Century Gothic" w:hAnsi="Century Gothic"/>
              </w:rPr>
            </w:pPr>
            <w:r w:rsidRPr="00402AE3">
              <w:rPr>
                <w:rFonts w:ascii="Century Gothic" w:hAnsi="Century Gothic"/>
              </w:rPr>
              <w:t>#Internal configuration, DO NOT CHANGE THIS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connectionType=local</w:t>
            </w:r>
          </w:p>
          <w:p w:rsidR="0024124E" w:rsidRPr="00402AE3" w:rsidRDefault="0024124E" w:rsidP="0024124E">
            <w:pPr>
              <w:rPr>
                <w:rFonts w:ascii="Century Gothic" w:hAnsi="Century Gothic"/>
              </w:rPr>
            </w:pPr>
            <w:r w:rsidRPr="00402AE3">
              <w:rPr>
                <w:rFonts w:ascii="Century Gothic" w:hAnsi="Century Gothic"/>
              </w:rPr>
              <w:t>KIP=0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#End of internal configuration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#DataCollector hostname</w:t>
            </w:r>
          </w:p>
          <w:p w:rsidR="0024124E" w:rsidRPr="00402AE3" w:rsidRDefault="0024124E" w:rsidP="0024124E">
            <w:pPr>
              <w:rPr>
                <w:rFonts w:ascii="Century Gothic" w:hAnsi="Century Gothic"/>
              </w:rPr>
            </w:pPr>
            <w:r w:rsidRPr="00402AE3">
              <w:rPr>
                <w:rFonts w:ascii="Century Gothic" w:hAnsi="Century Gothic"/>
              </w:rPr>
              <w:t>KRouter.IP=rtbtests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#Cookie name</w:t>
            </w:r>
          </w:p>
          <w:p w:rsidR="0024124E" w:rsidRPr="00402AE3" w:rsidRDefault="0024124E" w:rsidP="0024124E">
            <w:pPr>
              <w:rPr>
                <w:rFonts w:ascii="Century Gothic" w:hAnsi="Century Gothic"/>
              </w:rPr>
            </w:pPr>
            <w:r w:rsidRPr="00402AE3">
              <w:rPr>
                <w:rFonts w:ascii="Century Gothic" w:hAnsi="Century Gothic"/>
              </w:rPr>
              <w:t>cookieName=managementKIP</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#This property defines the timeout in milliseconds to keep alive a browser RTB session upon inactivity. It has a default value of 5min. If set to -1 the session will remain alive until the browser is closed</w:t>
            </w:r>
          </w:p>
          <w:p w:rsidR="0024124E" w:rsidRPr="00402AE3" w:rsidRDefault="0024124E" w:rsidP="0024124E">
            <w:pPr>
              <w:rPr>
                <w:rFonts w:ascii="Century Gothic" w:hAnsi="Century Gothic"/>
              </w:rPr>
            </w:pPr>
            <w:r w:rsidRPr="00402AE3">
              <w:rPr>
                <w:rFonts w:ascii="Century Gothic" w:hAnsi="Century Gothic"/>
              </w:rPr>
              <w:t>browserKRouterConnection.timeout=-1</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[kiron.krouter]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#DataCollector Kiron listen port</w:t>
            </w:r>
          </w:p>
          <w:p w:rsidR="0024124E" w:rsidRPr="00402AE3" w:rsidRDefault="0024124E" w:rsidP="0024124E">
            <w:pPr>
              <w:rPr>
                <w:rFonts w:ascii="Century Gothic" w:hAnsi="Century Gothic"/>
              </w:rPr>
            </w:pPr>
            <w:r w:rsidRPr="00402AE3">
              <w:rPr>
                <w:rFonts w:ascii="Century Gothic" w:hAnsi="Century Gothic"/>
              </w:rPr>
              <w:t>port=26099</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[logging]</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#This section defines the properties related to the logging system. By default the log levels are set to warning (WARN). If you are having troubles, log levels should be set to DEBUG</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 #RFile is set to be a FileAppender</w:t>
            </w:r>
          </w:p>
          <w:p w:rsidR="0024124E" w:rsidRPr="00402AE3" w:rsidRDefault="0024124E" w:rsidP="0024124E">
            <w:pPr>
              <w:rPr>
                <w:rFonts w:ascii="Century Gothic" w:hAnsi="Century Gothic"/>
              </w:rPr>
            </w:pPr>
            <w:r w:rsidRPr="00402AE3">
              <w:rPr>
                <w:rFonts w:ascii="Century Gothic" w:hAnsi="Century Gothic"/>
              </w:rPr>
              <w:t>log4j.appender.RFile=org.apache.log4j.RollingFileAppender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#RFile maximum sixe</w:t>
            </w:r>
          </w:p>
          <w:p w:rsidR="0024124E" w:rsidRPr="00402AE3" w:rsidRDefault="0024124E" w:rsidP="0024124E">
            <w:pPr>
              <w:rPr>
                <w:rFonts w:ascii="Century Gothic" w:hAnsi="Century Gothic"/>
              </w:rPr>
            </w:pPr>
            <w:r w:rsidRPr="00402AE3">
              <w:rPr>
                <w:rFonts w:ascii="Century Gothic" w:hAnsi="Century Gothic"/>
              </w:rPr>
              <w:t>log4j.appender.RFile.MaxFileSize=1000KB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#RFile max backup index</w:t>
            </w:r>
          </w:p>
          <w:p w:rsidR="0024124E" w:rsidRPr="00402AE3" w:rsidRDefault="0024124E" w:rsidP="0024124E">
            <w:pPr>
              <w:rPr>
                <w:rFonts w:ascii="Century Gothic" w:hAnsi="Century Gothic"/>
              </w:rPr>
            </w:pPr>
            <w:r w:rsidRPr="00402AE3">
              <w:rPr>
                <w:rFonts w:ascii="Century Gothic" w:hAnsi="Century Gothic"/>
              </w:rPr>
              <w:t>log4j.appender.RFile.MaxBackupIndex=10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#RFile log file</w:t>
            </w:r>
          </w:p>
          <w:p w:rsidR="0024124E" w:rsidRPr="00402AE3" w:rsidRDefault="0024124E" w:rsidP="0024124E">
            <w:pPr>
              <w:rPr>
                <w:rFonts w:ascii="Century Gothic" w:hAnsi="Century Gothic"/>
              </w:rPr>
            </w:pPr>
            <w:r w:rsidRPr="00402AE3">
              <w:rPr>
                <w:rFonts w:ascii="Century Gothic" w:hAnsi="Century Gothic"/>
              </w:rPr>
              <w:t>log4j.appender.RFile.File=c:/program files/vcm audit/logs/rtbmanagement.log</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#RFile layout. RFile uses PatternLayout</w:t>
            </w:r>
          </w:p>
          <w:p w:rsidR="0024124E" w:rsidRPr="00402AE3" w:rsidRDefault="0024124E" w:rsidP="0024124E">
            <w:pPr>
              <w:rPr>
                <w:rFonts w:ascii="Century Gothic" w:hAnsi="Century Gothic"/>
              </w:rPr>
            </w:pPr>
            <w:r w:rsidRPr="00402AE3">
              <w:rPr>
                <w:rFonts w:ascii="Century Gothic" w:hAnsi="Century Gothic"/>
              </w:rPr>
              <w:t>log4j.appender.RFile.layout=org.apache.log4j.PatternLayout</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#RFile ConversionPattern</w:t>
            </w:r>
          </w:p>
          <w:p w:rsidR="0024124E" w:rsidRPr="00402AE3" w:rsidRDefault="0024124E" w:rsidP="0024124E">
            <w:pPr>
              <w:rPr>
                <w:rFonts w:ascii="Century Gothic" w:hAnsi="Century Gothic"/>
              </w:rPr>
            </w:pPr>
            <w:r w:rsidRPr="00402AE3">
              <w:rPr>
                <w:rFonts w:ascii="Century Gothic" w:hAnsi="Century Gothic"/>
              </w:rPr>
              <w:t>log4j.appender.RFile.layout.ConversionPattern=%d [%t] %-5p %c{2} %x - %m%n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#package com.vilt.kiron. Set it to DEBUG level to get details about the underlying communication layer</w:t>
            </w:r>
          </w:p>
          <w:p w:rsidR="0024124E" w:rsidRPr="00402AE3" w:rsidRDefault="0024124E" w:rsidP="0024124E">
            <w:pPr>
              <w:rPr>
                <w:rFonts w:ascii="Century Gothic" w:hAnsi="Century Gothic"/>
              </w:rPr>
            </w:pPr>
            <w:r w:rsidRPr="00402AE3">
              <w:rPr>
                <w:rFonts w:ascii="Century Gothic" w:hAnsi="Century Gothic"/>
              </w:rPr>
              <w:t>log4j.logger.com.vilt.kiron=WARN, RFile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#package com.vilt.realtimebiz. Set it to DEBUG level to get details about the handling of events</w:t>
            </w:r>
          </w:p>
          <w:p w:rsidR="0024124E" w:rsidRPr="00402AE3" w:rsidRDefault="0024124E" w:rsidP="0024124E">
            <w:pPr>
              <w:rPr>
                <w:rFonts w:ascii="Century Gothic" w:hAnsi="Century Gothic"/>
              </w:rPr>
            </w:pPr>
            <w:r w:rsidRPr="00402AE3">
              <w:rPr>
                <w:rFonts w:ascii="Century Gothic" w:hAnsi="Century Gothic"/>
              </w:rPr>
              <w:t>log4j.logger.com.vilt.realtimebiz=WARN, RFile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[authentication]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#This section defines the properties related to the authentication</w:t>
            </w:r>
          </w:p>
          <w:p w:rsidR="0024124E" w:rsidRPr="00402AE3" w:rsidRDefault="0024124E" w:rsidP="0024124E">
            <w:pPr>
              <w:rPr>
                <w:rFonts w:ascii="Century Gothic" w:hAnsi="Century Gothic"/>
              </w:rPr>
            </w:pPr>
            <w:r w:rsidRPr="00402AE3">
              <w:rPr>
                <w:rFonts w:ascii="Century Gothic" w:hAnsi="Century Gothic"/>
              </w:rPr>
              <w:t xml:space="preserve"> #Class used for authentication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authenticatorClass=com.vilt.realtimebiz.bousers.jndi.JNDIIntegration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authDisable=0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#Ldap Connection URL</w:t>
            </w:r>
          </w:p>
          <w:p w:rsidR="0024124E" w:rsidRPr="00402AE3" w:rsidRDefault="0024124E" w:rsidP="0024124E">
            <w:pPr>
              <w:rPr>
                <w:rFonts w:ascii="Century Gothic" w:hAnsi="Century Gothic"/>
              </w:rPr>
            </w:pPr>
            <w:r w:rsidRPr="00402AE3">
              <w:rPr>
                <w:rFonts w:ascii="Century Gothic" w:hAnsi="Century Gothic"/>
              </w:rPr>
              <w:t>ldapurl=ldap://</w:t>
            </w:r>
            <w:r>
              <w:rPr>
                <w:rFonts w:ascii="Century Gothic" w:hAnsi="Century Gothic"/>
              </w:rPr>
              <w:t>rtbtests</w:t>
            </w:r>
            <w:r w:rsidRPr="00402AE3">
              <w:rPr>
                <w:rFonts w:ascii="Century Gothic" w:hAnsi="Century Gothic"/>
              </w:rPr>
              <w:t>:27110</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#LDAP Principal User</w:t>
            </w:r>
          </w:p>
          <w:p w:rsidR="0024124E" w:rsidRPr="00402AE3" w:rsidRDefault="0024124E" w:rsidP="0024124E">
            <w:pPr>
              <w:rPr>
                <w:rFonts w:ascii="Century Gothic" w:hAnsi="Century Gothic"/>
              </w:rPr>
            </w:pPr>
            <w:r w:rsidRPr="00402AE3">
              <w:rPr>
                <w:rFonts w:ascii="Century Gothic" w:hAnsi="Century Gothic"/>
              </w:rPr>
              <w:t>adminName=uid=vgnadmin,ou=people,ou=VgnLDAPRealm,dc=vgndomain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groupAttribute=cn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#Principal password</w:t>
            </w:r>
          </w:p>
          <w:p w:rsidR="0024124E" w:rsidRPr="00402AE3" w:rsidRDefault="0024124E" w:rsidP="0024124E">
            <w:pPr>
              <w:rPr>
                <w:rFonts w:ascii="Century Gothic" w:hAnsi="Century Gothic"/>
              </w:rPr>
            </w:pPr>
            <w:r w:rsidRPr="00402AE3">
              <w:rPr>
                <w:rFonts w:ascii="Century Gothic" w:hAnsi="Century Gothic"/>
              </w:rPr>
              <w:t>adminPassword=dmlnbmV0dGU=</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lastRenderedPageBreak/>
              <w:t>#Base to search users</w:t>
            </w:r>
          </w:p>
          <w:p w:rsidR="0024124E" w:rsidRPr="00402AE3" w:rsidRDefault="0024124E" w:rsidP="0024124E">
            <w:pPr>
              <w:rPr>
                <w:rFonts w:ascii="Century Gothic" w:hAnsi="Century Gothic"/>
              </w:rPr>
            </w:pPr>
            <w:r w:rsidRPr="00402AE3">
              <w:rPr>
                <w:rFonts w:ascii="Century Gothic" w:hAnsi="Century Gothic"/>
              </w:rPr>
              <w:t>searchBase=ou=people,ou=VgnLDAPRealm,dc=vgndomain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#Base to search groups</w:t>
            </w:r>
          </w:p>
          <w:p w:rsidR="0024124E" w:rsidRPr="00402AE3" w:rsidRDefault="0024124E" w:rsidP="0024124E">
            <w:pPr>
              <w:rPr>
                <w:rFonts w:ascii="Century Gothic" w:hAnsi="Century Gothic"/>
              </w:rPr>
            </w:pPr>
            <w:r w:rsidRPr="00402AE3">
              <w:rPr>
                <w:rFonts w:ascii="Century Gothic" w:hAnsi="Century Gothic"/>
              </w:rPr>
              <w:t>groupSearchBase=ou=groups,ou=VgnLDAPRealm,dc=vgndomain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#Group class property</w:t>
            </w:r>
          </w:p>
          <w:p w:rsidR="0024124E" w:rsidRPr="00402AE3" w:rsidRDefault="0024124E" w:rsidP="0024124E">
            <w:pPr>
              <w:rPr>
                <w:rFonts w:ascii="Century Gothic" w:hAnsi="Century Gothic"/>
              </w:rPr>
            </w:pPr>
            <w:r w:rsidRPr="00402AE3">
              <w:rPr>
                <w:rFonts w:ascii="Century Gothic" w:hAnsi="Century Gothic"/>
              </w:rPr>
              <w:t>groupObjectClass=groupOfUniqueNames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#User group property</w:t>
            </w:r>
          </w:p>
          <w:p w:rsidR="0024124E" w:rsidRPr="00402AE3" w:rsidRDefault="0024124E" w:rsidP="0024124E">
            <w:pPr>
              <w:rPr>
                <w:rFonts w:ascii="Century Gothic" w:hAnsi="Century Gothic"/>
              </w:rPr>
            </w:pPr>
            <w:r w:rsidRPr="00402AE3">
              <w:rPr>
                <w:rFonts w:ascii="Century Gothic" w:hAnsi="Century Gothic"/>
              </w:rPr>
              <w:t>groupSearchMember=uniqueMember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#If true, will use complete user DN for authentication, otherwise the username is used. Must be true in some LDAP implementations</w:t>
            </w:r>
          </w:p>
          <w:p w:rsidR="0024124E" w:rsidRPr="00402AE3" w:rsidRDefault="0024124E" w:rsidP="0024124E">
            <w:pPr>
              <w:rPr>
                <w:rFonts w:ascii="Century Gothic" w:hAnsi="Century Gothic"/>
              </w:rPr>
            </w:pPr>
            <w:r w:rsidRPr="00402AE3">
              <w:rPr>
                <w:rFonts w:ascii="Century Gothic" w:hAnsi="Century Gothic"/>
              </w:rPr>
              <w:t>principal.useDN=true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 DIGEST-MD5 for LDAP user authentication, default disabled</w:t>
            </w:r>
          </w:p>
          <w:p w:rsidR="0024124E" w:rsidRPr="00402AE3" w:rsidRDefault="0024124E" w:rsidP="0024124E">
            <w:pPr>
              <w:rPr>
                <w:rFonts w:ascii="Century Gothic" w:hAnsi="Century Gothic"/>
              </w:rPr>
            </w:pPr>
            <w:r w:rsidRPr="00402AE3">
              <w:rPr>
                <w:rFonts w:ascii="Century Gothic" w:hAnsi="Century Gothic"/>
              </w:rPr>
              <w:t>#java.naming.security.authentication=DIGEST-MD5</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#User identification property</w:t>
            </w:r>
          </w:p>
          <w:p w:rsidR="0024124E" w:rsidRPr="00402AE3" w:rsidRDefault="0024124E" w:rsidP="0024124E">
            <w:pPr>
              <w:rPr>
                <w:rFonts w:ascii="Century Gothic" w:hAnsi="Century Gothic"/>
              </w:rPr>
            </w:pPr>
            <w:r w:rsidRPr="00402AE3">
              <w:rPr>
                <w:rFonts w:ascii="Century Gothic" w:hAnsi="Century Gothic"/>
              </w:rPr>
              <w:t>userResolver=uid</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#User object class</w:t>
            </w:r>
          </w:p>
          <w:p w:rsidR="0024124E" w:rsidRPr="00402AE3" w:rsidRDefault="0024124E" w:rsidP="0024124E">
            <w:pPr>
              <w:rPr>
                <w:rFonts w:ascii="Century Gothic" w:hAnsi="Century Gothic"/>
              </w:rPr>
            </w:pPr>
            <w:r w:rsidRPr="00402AE3">
              <w:rPr>
                <w:rFonts w:ascii="Century Gothic" w:hAnsi="Century Gothic"/>
              </w:rPr>
              <w:t>userObjectClass=inetOrgPerson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#Use plain text password. Default true</w:t>
            </w:r>
          </w:p>
          <w:p w:rsidR="0024124E" w:rsidRPr="00402AE3" w:rsidRDefault="0024124E" w:rsidP="0024124E">
            <w:pPr>
              <w:rPr>
                <w:rFonts w:ascii="Century Gothic" w:hAnsi="Century Gothic"/>
              </w:rPr>
            </w:pPr>
            <w:r w:rsidRPr="00402AE3">
              <w:rPr>
                <w:rFonts w:ascii="Century Gothic" w:hAnsi="Century Gothic"/>
              </w:rPr>
              <w:t>plainTextPassword=false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[rolemapper]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#This section defines the rolemapper's properties</w:t>
            </w:r>
          </w:p>
          <w:p w:rsidR="0024124E" w:rsidRPr="00402AE3" w:rsidRDefault="0024124E" w:rsidP="0024124E">
            <w:pPr>
              <w:rPr>
                <w:rFonts w:ascii="Century Gothic" w:hAnsi="Century Gothic"/>
              </w:rPr>
            </w:pPr>
            <w:r w:rsidRPr="00402AE3">
              <w:rPr>
                <w:rFonts w:ascii="Century Gothic" w:hAnsi="Century Gothic"/>
              </w:rPr>
              <w:t>#Role mapping in file system (default)</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rolemapperClass=com.vilt.realtimebiz.bousers.SimpleFileRoleMapper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#These properties define the AD attributes to use in role mapping. If you are using the user fully qualified name to map roles you don't need this. Just keep your properties as they are</w:t>
            </w:r>
          </w:p>
          <w:p w:rsidR="0024124E" w:rsidRPr="00402AE3" w:rsidRDefault="0024124E" w:rsidP="0024124E">
            <w:pPr>
              <w:rPr>
                <w:rFonts w:ascii="Century Gothic" w:hAnsi="Century Gothic"/>
              </w:rPr>
            </w:pPr>
            <w:r w:rsidRPr="00402AE3">
              <w:rPr>
                <w:rFonts w:ascii="Century Gothic" w:hAnsi="Century Gothic"/>
              </w:rPr>
              <w:t>#attributeNames=memberOf distinguishedName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#Role enumeration. Specify all needed roles</w:t>
            </w:r>
          </w:p>
          <w:p w:rsidR="0024124E" w:rsidRPr="00402AE3" w:rsidRDefault="0024124E" w:rsidP="0024124E">
            <w:pPr>
              <w:rPr>
                <w:rFonts w:ascii="Century Gothic" w:hAnsi="Century Gothic"/>
              </w:rPr>
            </w:pPr>
            <w:r w:rsidRPr="00402AE3">
              <w:rPr>
                <w:rFonts w:ascii="Century Gothic" w:hAnsi="Century Gothic"/>
              </w:rPr>
              <w:t>applicationRoles=Audit Admin xml_viewer scheduling VCM</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role.scheduling=cn=Administrators,ou=groups,ou=VgnLDAPRealm,dc=vgndomain</w:t>
            </w:r>
          </w:p>
          <w:p w:rsidR="0024124E" w:rsidRPr="00402AE3" w:rsidRDefault="0024124E" w:rsidP="0024124E">
            <w:pPr>
              <w:rPr>
                <w:rFonts w:ascii="Century Gothic" w:hAnsi="Century Gothic"/>
              </w:rPr>
            </w:pPr>
            <w:r w:rsidRPr="00402AE3">
              <w:rPr>
                <w:rFonts w:ascii="Century Gothic" w:hAnsi="Century Gothic"/>
              </w:rPr>
              <w:t>role.Audit=cn=Administrators,ou=groups,ou=VgnLDAPRealm,dc=vgndomain</w:t>
            </w:r>
          </w:p>
          <w:p w:rsidR="0024124E" w:rsidRPr="00402AE3" w:rsidRDefault="0024124E" w:rsidP="0024124E">
            <w:pPr>
              <w:rPr>
                <w:rFonts w:ascii="Century Gothic" w:hAnsi="Century Gothic"/>
              </w:rPr>
            </w:pPr>
            <w:r w:rsidRPr="00402AE3">
              <w:rPr>
                <w:rFonts w:ascii="Century Gothic" w:hAnsi="Century Gothic"/>
              </w:rPr>
              <w:t>role.Admin=cn=Administrators,ou=groups,ou=VgnLDAPRealm,dc=vgndomain</w:t>
            </w:r>
          </w:p>
          <w:p w:rsidR="0024124E" w:rsidRPr="00402AE3" w:rsidRDefault="0024124E" w:rsidP="0024124E">
            <w:pPr>
              <w:rPr>
                <w:rFonts w:ascii="Century Gothic" w:hAnsi="Century Gothic"/>
              </w:rPr>
            </w:pPr>
            <w:r w:rsidRPr="00402AE3">
              <w:rPr>
                <w:rFonts w:ascii="Century Gothic" w:hAnsi="Century Gothic"/>
              </w:rPr>
              <w:lastRenderedPageBreak/>
              <w:t>role.VCM=cn=Administrators,ou=groups,ou=VgnLDAPRealm,dc=vgndomain</w:t>
            </w:r>
          </w:p>
          <w:p w:rsidR="0024124E" w:rsidRPr="00402AE3" w:rsidRDefault="0024124E" w:rsidP="0024124E">
            <w:pPr>
              <w:rPr>
                <w:rFonts w:ascii="Century Gothic" w:hAnsi="Century Gothic"/>
              </w:rPr>
            </w:pPr>
            <w:r w:rsidRPr="00402AE3">
              <w:rPr>
                <w:rFonts w:ascii="Century Gothic" w:hAnsi="Century Gothic"/>
              </w:rPr>
              <w:t>role.xml_viewer=cn=Administrators,ou=groups,ou=VgnLDAPRealm,dc=vgndomain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[scheduling]</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#This section defines the scheduling properties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#cron format: seconds, minutes, hours, day of month, month, day of week, (year)</w:t>
            </w:r>
          </w:p>
          <w:p w:rsidR="0024124E" w:rsidRPr="00402AE3" w:rsidRDefault="0024124E" w:rsidP="0024124E">
            <w:pPr>
              <w:rPr>
                <w:rFonts w:ascii="Century Gothic" w:hAnsi="Century Gothic"/>
              </w:rPr>
            </w:pPr>
            <w:r w:rsidRPr="00402AE3">
              <w:rPr>
                <w:rFonts w:ascii="Century Gothic" w:hAnsi="Century Gothic"/>
              </w:rPr>
              <w:t xml:space="preserve">#0 0 12 * * ? </w:t>
            </w:r>
            <w:r w:rsidRPr="00402AE3">
              <w:rPr>
                <w:rFonts w:ascii="Century Gothic" w:hAnsi="Century Gothic"/>
              </w:rPr>
              <w:tab/>
              <w:t xml:space="preserve">            Fire at 12pm (noon) every day</w:t>
            </w:r>
          </w:p>
          <w:p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Fire at 10:15am every day</w:t>
            </w:r>
          </w:p>
          <w:p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 xml:space="preserve">        Fire at 10:15am every day</w:t>
            </w:r>
          </w:p>
          <w:p w:rsidR="0024124E" w:rsidRPr="00402AE3" w:rsidRDefault="0024124E" w:rsidP="0024124E">
            <w:pPr>
              <w:rPr>
                <w:rFonts w:ascii="Century Gothic" w:hAnsi="Century Gothic"/>
              </w:rPr>
            </w:pPr>
            <w:r w:rsidRPr="00402AE3">
              <w:rPr>
                <w:rFonts w:ascii="Century Gothic" w:hAnsi="Century Gothic"/>
              </w:rPr>
              <w:t xml:space="preserve">#0 15 10 * * ? *       </w:t>
            </w:r>
            <w:r w:rsidRPr="00402AE3">
              <w:rPr>
                <w:rFonts w:ascii="Century Gothic" w:hAnsi="Century Gothic"/>
              </w:rPr>
              <w:tab/>
              <w:t>Fire at 10:15am every day</w:t>
            </w:r>
          </w:p>
          <w:p w:rsidR="0024124E" w:rsidRPr="00402AE3" w:rsidRDefault="0024124E" w:rsidP="0024124E">
            <w:pPr>
              <w:rPr>
                <w:rFonts w:ascii="Century Gothic" w:hAnsi="Century Gothic"/>
              </w:rPr>
            </w:pPr>
            <w:r w:rsidRPr="00402AE3">
              <w:rPr>
                <w:rFonts w:ascii="Century Gothic" w:hAnsi="Century Gothic"/>
              </w:rPr>
              <w:t xml:space="preserve">#0 15 10 * * ? 2005    </w:t>
            </w:r>
            <w:r w:rsidRPr="00402AE3">
              <w:rPr>
                <w:rFonts w:ascii="Century Gothic" w:hAnsi="Century Gothic"/>
              </w:rPr>
              <w:tab/>
              <w:t>Fire at 10:15am every day during the year 2005</w:t>
            </w:r>
          </w:p>
          <w:p w:rsidR="0024124E" w:rsidRPr="00402AE3" w:rsidRDefault="0024124E" w:rsidP="0024124E">
            <w:pPr>
              <w:rPr>
                <w:rFonts w:ascii="Century Gothic" w:hAnsi="Century Gothic"/>
              </w:rPr>
            </w:pPr>
            <w:r w:rsidRPr="00402AE3">
              <w:rPr>
                <w:rFonts w:ascii="Century Gothic" w:hAnsi="Century Gothic"/>
              </w:rPr>
              <w:t xml:space="preserve">#0 * 14 * * ?          </w:t>
            </w:r>
            <w:r w:rsidRPr="00402AE3">
              <w:rPr>
                <w:rFonts w:ascii="Century Gothic" w:hAnsi="Century Gothic"/>
              </w:rPr>
              <w:tab/>
              <w:t>Fire every minute starting at 2pm and ending at 2:59pm, every day</w:t>
            </w:r>
          </w:p>
          <w:p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5 minutes starting at 2pm and ending at 2:55pm, every day</w:t>
            </w:r>
          </w:p>
          <w:p w:rsidR="0024124E" w:rsidRPr="00402AE3" w:rsidRDefault="0024124E" w:rsidP="0024124E">
            <w:pPr>
              <w:rPr>
                <w:rFonts w:ascii="Century Gothic" w:hAnsi="Century Gothic"/>
              </w:rPr>
            </w:pPr>
            <w:r w:rsidRPr="00402AE3">
              <w:rPr>
                <w:rFonts w:ascii="Century Gothic" w:hAnsi="Century Gothic"/>
              </w:rPr>
              <w:t xml:space="preserve">#0 0/5 14,18 * * ?     </w:t>
            </w:r>
            <w:r w:rsidRPr="00402AE3">
              <w:rPr>
                <w:rFonts w:ascii="Century Gothic" w:hAnsi="Century Gothic"/>
              </w:rPr>
              <w:tab/>
              <w:t>Fire every 5 minutes starting at 2pm and ending at 2:55pm, AND fire every 5 minutes starting at 6pm and ending at 6:55pm, every day</w:t>
            </w:r>
          </w:p>
          <w:p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minute starting at 2pm and ending at 2:05pm, every day</w:t>
            </w:r>
          </w:p>
          <w:p w:rsidR="0024124E" w:rsidRPr="00402AE3" w:rsidRDefault="0024124E" w:rsidP="0024124E">
            <w:pPr>
              <w:rPr>
                <w:rFonts w:ascii="Century Gothic" w:hAnsi="Century Gothic"/>
              </w:rPr>
            </w:pPr>
            <w:r w:rsidRPr="00402AE3">
              <w:rPr>
                <w:rFonts w:ascii="Century Gothic" w:hAnsi="Century Gothic"/>
              </w:rPr>
              <w:t xml:space="preserve">#0 10,44 14 ? 3 WED    </w:t>
            </w:r>
            <w:r w:rsidRPr="00402AE3">
              <w:rPr>
                <w:rFonts w:ascii="Century Gothic" w:hAnsi="Century Gothic"/>
              </w:rPr>
              <w:tab/>
              <w:t>Fire at 2:10pm and at 2:44pm every Wednesday in the month of March.</w:t>
            </w:r>
          </w:p>
          <w:p w:rsidR="0024124E" w:rsidRPr="00402AE3" w:rsidRDefault="0024124E" w:rsidP="0024124E">
            <w:pPr>
              <w:rPr>
                <w:rFonts w:ascii="Century Gothic" w:hAnsi="Century Gothic"/>
              </w:rPr>
            </w:pPr>
            <w:r w:rsidRPr="00402AE3">
              <w:rPr>
                <w:rFonts w:ascii="Century Gothic" w:hAnsi="Century Gothic"/>
              </w:rPr>
              <w:t xml:space="preserve">#0 15 10 ? * MON-FRI   </w:t>
            </w:r>
            <w:r w:rsidRPr="00402AE3">
              <w:rPr>
                <w:rFonts w:ascii="Century Gothic" w:hAnsi="Century Gothic"/>
              </w:rPr>
              <w:tab/>
              <w:t>Fire at 10:15am every Monday, Tuesday, Wednesday, Thursday and Friday</w:t>
            </w:r>
          </w:p>
          <w:p w:rsidR="0024124E" w:rsidRPr="00402AE3" w:rsidRDefault="0024124E" w:rsidP="0024124E">
            <w:pPr>
              <w:rPr>
                <w:rFonts w:ascii="Century Gothic" w:hAnsi="Century Gothic"/>
              </w:rPr>
            </w:pPr>
            <w:r w:rsidRPr="00402AE3">
              <w:rPr>
                <w:rFonts w:ascii="Century Gothic" w:hAnsi="Century Gothic"/>
              </w:rPr>
              <w:t xml:space="preserve">#0 15 10 15 * ?        </w:t>
            </w:r>
            <w:r w:rsidRPr="00402AE3">
              <w:rPr>
                <w:rFonts w:ascii="Century Gothic" w:hAnsi="Century Gothic"/>
              </w:rPr>
              <w:tab/>
              <w:t>Fire at 10:15am on the 15th day of every month</w:t>
            </w:r>
          </w:p>
          <w:p w:rsidR="0024124E" w:rsidRPr="00402AE3" w:rsidRDefault="0024124E" w:rsidP="0024124E">
            <w:pPr>
              <w:rPr>
                <w:rFonts w:ascii="Century Gothic" w:hAnsi="Century Gothic"/>
              </w:rPr>
            </w:pPr>
            <w:r w:rsidRPr="00402AE3">
              <w:rPr>
                <w:rFonts w:ascii="Century Gothic" w:hAnsi="Century Gothic"/>
              </w:rPr>
              <w:t xml:space="preserve">#0 15 10 L * ?         </w:t>
            </w:r>
            <w:r w:rsidRPr="00402AE3">
              <w:rPr>
                <w:rFonts w:ascii="Century Gothic" w:hAnsi="Century Gothic"/>
              </w:rPr>
              <w:tab/>
              <w:t>Fire at 10:15am on the last day of every month</w:t>
            </w:r>
          </w:p>
          <w:p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rsidR="0024124E" w:rsidRPr="00402AE3" w:rsidRDefault="0024124E" w:rsidP="0024124E">
            <w:pPr>
              <w:rPr>
                <w:rFonts w:ascii="Century Gothic" w:hAnsi="Century Gothic"/>
              </w:rPr>
            </w:pPr>
            <w:r w:rsidRPr="00402AE3">
              <w:rPr>
                <w:rFonts w:ascii="Century Gothic" w:hAnsi="Century Gothic"/>
              </w:rPr>
              <w:t xml:space="preserve">#0 15 10 ? * 6L 2002-2005 </w:t>
            </w:r>
            <w:r w:rsidRPr="00402AE3">
              <w:rPr>
                <w:rFonts w:ascii="Century Gothic" w:hAnsi="Century Gothic"/>
              </w:rPr>
              <w:tab/>
              <w:t>Fire at 10:15am on every last friday of every month during the years 2002, 2003, 2004 and 2005</w:t>
            </w:r>
          </w:p>
          <w:p w:rsidR="0024124E" w:rsidRPr="00402AE3" w:rsidRDefault="0024124E" w:rsidP="0024124E">
            <w:pPr>
              <w:rPr>
                <w:rFonts w:ascii="Century Gothic" w:hAnsi="Century Gothic"/>
              </w:rPr>
            </w:pPr>
            <w:r w:rsidRPr="00402AE3">
              <w:rPr>
                <w:rFonts w:ascii="Century Gothic" w:hAnsi="Century Gothic"/>
              </w:rPr>
              <w:t xml:space="preserve">#0 15 10 ? * 6#3 </w:t>
            </w:r>
            <w:r w:rsidRPr="00402AE3">
              <w:rPr>
                <w:rFonts w:ascii="Century Gothic" w:hAnsi="Century Gothic"/>
              </w:rPr>
              <w:tab/>
              <w:t xml:space="preserve">        Fire at 10:15am on the third Friday of every month</w:t>
            </w:r>
          </w:p>
          <w:p w:rsidR="0024124E" w:rsidRPr="00402AE3" w:rsidRDefault="0024124E" w:rsidP="0024124E">
            <w:pPr>
              <w:rPr>
                <w:rFonts w:ascii="Century Gothic" w:hAnsi="Century Gothic"/>
              </w:rPr>
            </w:pPr>
            <w:r w:rsidRPr="00402AE3">
              <w:rPr>
                <w:rFonts w:ascii="Century Gothic" w:hAnsi="Century Gothic"/>
              </w:rPr>
              <w:t xml:space="preserve">#0 0 12 1/5 * ?        </w:t>
            </w:r>
            <w:r w:rsidRPr="00402AE3">
              <w:rPr>
                <w:rFonts w:ascii="Century Gothic" w:hAnsi="Century Gothic"/>
              </w:rPr>
              <w:tab/>
              <w:t>Fire at 12pm (noon) every 5 days every month, starting on the first day of the month.</w:t>
            </w:r>
          </w:p>
          <w:p w:rsidR="0024124E" w:rsidRPr="00402AE3" w:rsidRDefault="0024124E" w:rsidP="0024124E">
            <w:pPr>
              <w:rPr>
                <w:rFonts w:ascii="Century Gothic" w:hAnsi="Century Gothic"/>
              </w:rPr>
            </w:pPr>
            <w:r w:rsidRPr="00402AE3">
              <w:rPr>
                <w:rFonts w:ascii="Century Gothic" w:hAnsi="Century Gothic"/>
              </w:rPr>
              <w:t xml:space="preserve">#0 11 11 11 11 ? </w:t>
            </w:r>
            <w:r w:rsidRPr="00402AE3">
              <w:rPr>
                <w:rFonts w:ascii="Century Gothic" w:hAnsi="Century Gothic"/>
              </w:rPr>
              <w:tab/>
              <w:t xml:space="preserve">        Fire every November 11th at 11:11am.</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crons=SegmentUpdater,PropertyValueUpdater,EventLifetime,PropertyValueCacheReloader</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#segment updater schedule class</w:t>
            </w:r>
          </w:p>
          <w:p w:rsidR="0024124E" w:rsidRPr="00402AE3" w:rsidRDefault="0024124E" w:rsidP="0024124E">
            <w:pPr>
              <w:rPr>
                <w:rFonts w:ascii="Century Gothic" w:hAnsi="Century Gothic"/>
              </w:rPr>
            </w:pPr>
            <w:r w:rsidRPr="00402AE3">
              <w:rPr>
                <w:rFonts w:ascii="Century Gothic" w:hAnsi="Century Gothic"/>
              </w:rPr>
              <w:t>SegmentUpdater.class=com.vilt.realtimebiz.scheduling.SegmentUpdaterJob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#segment updater schedule class</w:t>
            </w:r>
          </w:p>
          <w:p w:rsidR="0024124E" w:rsidRPr="00402AE3" w:rsidRDefault="0024124E" w:rsidP="0024124E">
            <w:pPr>
              <w:rPr>
                <w:rFonts w:ascii="Century Gothic" w:hAnsi="Century Gothic"/>
              </w:rPr>
            </w:pPr>
            <w:r w:rsidRPr="00402AE3">
              <w:rPr>
                <w:rFonts w:ascii="Century Gothic" w:hAnsi="Century Gothic"/>
              </w:rPr>
              <w:t>SegmentUpdater.cron=0 0 01 1/5 * ?</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#Property value updater class</w:t>
            </w:r>
          </w:p>
          <w:p w:rsidR="0024124E" w:rsidRPr="00402AE3" w:rsidRDefault="0024124E" w:rsidP="0024124E">
            <w:pPr>
              <w:rPr>
                <w:rFonts w:ascii="Century Gothic" w:hAnsi="Century Gothic"/>
              </w:rPr>
            </w:pPr>
            <w:r w:rsidRPr="00402AE3">
              <w:rPr>
                <w:rFonts w:ascii="Century Gothic" w:hAnsi="Century Gothic"/>
              </w:rPr>
              <w:t>PropertyValueUpdater.class=com.vilt.realtimebiz.scheduling.PropertyValueUpdat</w:t>
            </w:r>
            <w:r w:rsidRPr="00402AE3">
              <w:rPr>
                <w:rFonts w:ascii="Century Gothic" w:hAnsi="Century Gothic"/>
              </w:rPr>
              <w:lastRenderedPageBreak/>
              <w:t>erJob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#Property value updater class</w:t>
            </w:r>
          </w:p>
          <w:p w:rsidR="0024124E" w:rsidRPr="00402AE3" w:rsidRDefault="0024124E" w:rsidP="0024124E">
            <w:pPr>
              <w:rPr>
                <w:rFonts w:ascii="Century Gothic" w:hAnsi="Century Gothic"/>
              </w:rPr>
            </w:pPr>
            <w:r w:rsidRPr="00402AE3">
              <w:rPr>
                <w:rFonts w:ascii="Century Gothic" w:hAnsi="Century Gothic"/>
              </w:rPr>
              <w:t>PropertyValueUpdater.cron=0 0 02 * * ?</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rsidR="0024124E" w:rsidRPr="00402AE3" w:rsidRDefault="0024124E" w:rsidP="0024124E">
            <w:pPr>
              <w:rPr>
                <w:rFonts w:ascii="Century Gothic" w:hAnsi="Century Gothic"/>
              </w:rPr>
            </w:pPr>
            <w:r w:rsidRPr="00402AE3">
              <w:rPr>
                <w:rFonts w:ascii="Century Gothic" w:hAnsi="Century Gothic"/>
              </w:rPr>
              <w:t>EventLifetime.class=com.vilt.realtimebiz.scheduling.EventLifetimeJob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rsidR="0024124E" w:rsidRPr="00402AE3" w:rsidRDefault="0024124E" w:rsidP="0024124E">
            <w:pPr>
              <w:rPr>
                <w:rFonts w:ascii="Century Gothic" w:hAnsi="Century Gothic"/>
              </w:rPr>
            </w:pPr>
            <w:r w:rsidRPr="00402AE3">
              <w:rPr>
                <w:rFonts w:ascii="Century Gothic" w:hAnsi="Century Gothic"/>
              </w:rPr>
              <w:t>EventLifetime.cron=0 0 0 1/5 * ?</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#ManagementConsole cache job</w:t>
            </w:r>
          </w:p>
          <w:p w:rsidR="0024124E" w:rsidRPr="00402AE3" w:rsidRDefault="0024124E" w:rsidP="0024124E">
            <w:pPr>
              <w:rPr>
                <w:rFonts w:ascii="Century Gothic" w:hAnsi="Century Gothic"/>
              </w:rPr>
            </w:pPr>
            <w:r w:rsidRPr="00402AE3">
              <w:rPr>
                <w:rFonts w:ascii="Century Gothic" w:hAnsi="Century Gothic"/>
              </w:rPr>
              <w:t>PropertyValueCacheReloader.class=com.vilt.realtimebiz.reporting.PropertyValueCacheReloaderJob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#ManagementConsole cache job</w:t>
            </w:r>
          </w:p>
          <w:p w:rsidR="0024124E" w:rsidRPr="00402AE3" w:rsidRDefault="0024124E" w:rsidP="0024124E">
            <w:pPr>
              <w:rPr>
                <w:rFonts w:ascii="Century Gothic" w:hAnsi="Century Gothic"/>
              </w:rPr>
            </w:pPr>
            <w:r w:rsidRPr="00402AE3">
              <w:rPr>
                <w:rFonts w:ascii="Century Gothic" w:hAnsi="Century Gothic"/>
              </w:rPr>
              <w:t>PropertyValueCacheReloader.cron=0 0 03 * * ?</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[scheduling.quartz]</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#Quartz scheduler internal configuration. Please do not modify this</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org.quartz.scheduler.instanceName=Sched1</w:t>
            </w:r>
          </w:p>
          <w:p w:rsidR="0024124E" w:rsidRPr="00402AE3" w:rsidRDefault="0024124E" w:rsidP="0024124E">
            <w:pPr>
              <w:rPr>
                <w:rFonts w:ascii="Century Gothic" w:hAnsi="Century Gothic"/>
              </w:rPr>
            </w:pPr>
            <w:r w:rsidRPr="00402AE3">
              <w:rPr>
                <w:rFonts w:ascii="Century Gothic" w:hAnsi="Century Gothic"/>
              </w:rPr>
              <w:t>org.quartz.scheduler.instanceId=1</w:t>
            </w:r>
          </w:p>
          <w:p w:rsidR="0024124E" w:rsidRPr="00402AE3" w:rsidRDefault="0024124E" w:rsidP="0024124E">
            <w:pPr>
              <w:rPr>
                <w:rFonts w:ascii="Century Gothic" w:hAnsi="Century Gothic"/>
              </w:rPr>
            </w:pPr>
            <w:r w:rsidRPr="00402AE3">
              <w:rPr>
                <w:rFonts w:ascii="Century Gothic" w:hAnsi="Century Gothic"/>
              </w:rPr>
              <w:t>org.quartz.scheduler.rmi.export=false</w:t>
            </w:r>
          </w:p>
          <w:p w:rsidR="0024124E" w:rsidRPr="00402AE3" w:rsidRDefault="0024124E" w:rsidP="0024124E">
            <w:pPr>
              <w:rPr>
                <w:rFonts w:ascii="Century Gothic" w:hAnsi="Century Gothic"/>
              </w:rPr>
            </w:pPr>
            <w:r w:rsidRPr="00402AE3">
              <w:rPr>
                <w:rFonts w:ascii="Century Gothic" w:hAnsi="Century Gothic"/>
              </w:rPr>
              <w:t>org.quartz.scheduler.rmi.proxy=false</w:t>
            </w:r>
          </w:p>
          <w:p w:rsidR="0024124E" w:rsidRPr="00402AE3" w:rsidRDefault="0024124E" w:rsidP="0024124E">
            <w:pPr>
              <w:rPr>
                <w:rFonts w:ascii="Century Gothic" w:hAnsi="Century Gothic"/>
              </w:rPr>
            </w:pPr>
            <w:r w:rsidRPr="00402AE3">
              <w:rPr>
                <w:rFonts w:ascii="Century Gothic" w:hAnsi="Century Gothic"/>
              </w:rPr>
              <w:t>org.quartz.threadPool.class=org.quartz.simpl.SimpleThreadPool</w:t>
            </w:r>
          </w:p>
          <w:p w:rsidR="0024124E" w:rsidRPr="00402AE3" w:rsidRDefault="0024124E" w:rsidP="0024124E">
            <w:pPr>
              <w:rPr>
                <w:rFonts w:ascii="Century Gothic" w:hAnsi="Century Gothic"/>
              </w:rPr>
            </w:pPr>
            <w:r w:rsidRPr="00402AE3">
              <w:rPr>
                <w:rFonts w:ascii="Century Gothic" w:hAnsi="Century Gothic"/>
              </w:rPr>
              <w:t>org.quartz.threadPool.threadCount=3</w:t>
            </w:r>
          </w:p>
          <w:p w:rsidR="0024124E" w:rsidRPr="00402AE3" w:rsidRDefault="0024124E" w:rsidP="0024124E">
            <w:pPr>
              <w:rPr>
                <w:rFonts w:ascii="Century Gothic" w:hAnsi="Century Gothic"/>
              </w:rPr>
            </w:pPr>
            <w:r w:rsidRPr="00402AE3">
              <w:rPr>
                <w:rFonts w:ascii="Century Gothic" w:hAnsi="Century Gothic"/>
              </w:rPr>
              <w:t>org.quartz.jobStore.class=org.quartz.simpl.RAMJobStore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#End of quartz internal configuration</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[support]</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 xml:space="preserve">#This section is used to define the properties for the log sending facilities </w:t>
            </w:r>
          </w:p>
          <w:p w:rsidR="0024124E" w:rsidRPr="00402AE3" w:rsidRDefault="0024124E" w:rsidP="0024124E">
            <w:pPr>
              <w:rPr>
                <w:rFonts w:ascii="Century Gothic" w:hAnsi="Century Gothic"/>
              </w:rPr>
            </w:pPr>
            <w:r w:rsidRPr="00402AE3">
              <w:rPr>
                <w:rFonts w:ascii="Century Gothic" w:hAnsi="Century Gothic"/>
              </w:rPr>
              <w:t>#The location of the log file</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files=c:/program files/vcm audit/logs/rtbmanagement.log</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#The name that will appear as the sender</w:t>
            </w:r>
          </w:p>
          <w:p w:rsidR="0024124E" w:rsidRPr="00402AE3" w:rsidRDefault="0024124E" w:rsidP="0024124E">
            <w:pPr>
              <w:rPr>
                <w:rFonts w:ascii="Century Gothic" w:hAnsi="Century Gothic"/>
              </w:rPr>
            </w:pPr>
            <w:r w:rsidRPr="00402AE3">
              <w:rPr>
                <w:rFonts w:ascii="Century Gothic" w:hAnsi="Century Gothic"/>
              </w:rPr>
              <w:t>emailSenderPersonalName=RTB</w:t>
            </w:r>
          </w:p>
          <w:p w:rsidR="0024124E" w:rsidRPr="00402AE3" w:rsidRDefault="0024124E" w:rsidP="0024124E">
            <w:pPr>
              <w:rPr>
                <w:rFonts w:ascii="Century Gothic" w:hAnsi="Century Gothic"/>
              </w:rPr>
            </w:pPr>
          </w:p>
          <w:p w:rsidR="0024124E" w:rsidRPr="00402AE3" w:rsidRDefault="0024124E" w:rsidP="0024124E">
            <w:pPr>
              <w:rPr>
                <w:rFonts w:ascii="Century Gothic" w:hAnsi="Century Gothic"/>
              </w:rPr>
            </w:pPr>
            <w:r w:rsidRPr="00402AE3">
              <w:rPr>
                <w:rFonts w:ascii="Century Gothic" w:hAnsi="Century Gothic"/>
              </w:rPr>
              <w:t>#Destination mails, comma-separated</w:t>
            </w:r>
          </w:p>
          <w:p w:rsidR="0024124E" w:rsidRPr="004F2E48" w:rsidRDefault="00D8228F" w:rsidP="0024124E">
            <w:pPr>
              <w:rPr>
                <w:rFonts w:ascii="Century Gothic" w:hAnsi="Century Gothic" w:cs="Arial"/>
              </w:rPr>
            </w:pPr>
            <w:hyperlink r:id="rId32" w:history="1">
              <w:r w:rsidRPr="00F51F35">
                <w:rPr>
                  <w:rStyle w:val="Hipervnculo"/>
                  <w:rFonts w:ascii="Century Gothic" w:hAnsi="Century Gothic" w:cs="Times"/>
                </w:rPr>
                <w:t>SendTo=a</w:t>
              </w:r>
              <w:r w:rsidRPr="00F51F35">
                <w:rPr>
                  <w:rStyle w:val="Hipervnculo"/>
                  <w:rFonts w:ascii="Century Gothic" w:hAnsi="Century Gothic" w:cs="Times"/>
                  <w:i/>
                </w:rPr>
                <w:t>dmin</w:t>
              </w:r>
              <w:r w:rsidRPr="00F51F35">
                <w:rPr>
                  <w:rStyle w:val="Hipervnculo"/>
                  <w:rFonts w:ascii="Century Gothic" w:hAnsi="Century Gothic" w:cs="Times"/>
                </w:rPr>
                <w:t>@vilt.es</w:t>
              </w:r>
            </w:hyperlink>
          </w:p>
        </w:tc>
      </w:tr>
    </w:tbl>
    <w:p w:rsidR="0024124E" w:rsidRPr="00FC28FC" w:rsidRDefault="0024124E" w:rsidP="0024124E">
      <w:pPr>
        <w:rPr>
          <w:rFonts w:cs="Arial"/>
        </w:rPr>
      </w:pPr>
    </w:p>
    <w:p w:rsidR="0024124E" w:rsidRDefault="0024124E" w:rsidP="0024124E">
      <w:pPr>
        <w:rPr>
          <w:rFonts w:cs="Arial"/>
          <w:b/>
          <w:color w:val="0072AA"/>
          <w:sz w:val="24"/>
          <w:szCs w:val="24"/>
        </w:rPr>
      </w:pPr>
      <w:bookmarkStart w:id="111" w:name="_Toc222195410"/>
      <w:bookmarkStart w:id="112" w:name="_Toc222195411"/>
      <w:bookmarkStart w:id="113" w:name="_Toc222195412"/>
      <w:bookmarkStart w:id="114" w:name="_Rtbclient-global_Properties"/>
      <w:bookmarkStart w:id="115" w:name="_Toc224115502"/>
      <w:bookmarkStart w:id="116" w:name="_Toc264890789"/>
      <w:bookmarkEnd w:id="111"/>
      <w:bookmarkEnd w:id="112"/>
      <w:bookmarkEnd w:id="113"/>
      <w:bookmarkEnd w:id="114"/>
      <w:r>
        <w:rPr>
          <w:sz w:val="24"/>
          <w:szCs w:val="24"/>
        </w:rPr>
        <w:br w:type="page"/>
      </w:r>
    </w:p>
    <w:p w:rsidR="0024124E" w:rsidRPr="00716C73" w:rsidRDefault="0024124E" w:rsidP="00716C73">
      <w:pPr>
        <w:pStyle w:val="Ttulo2"/>
      </w:pPr>
      <w:bookmarkStart w:id="117" w:name="_Toc295125149"/>
      <w:bookmarkStart w:id="118" w:name="_Toc408401781"/>
      <w:r w:rsidRPr="00716C73">
        <w:lastRenderedPageBreak/>
        <w:t xml:space="preserve">Client </w:t>
      </w:r>
      <w:bookmarkEnd w:id="115"/>
      <w:r w:rsidRPr="00716C73">
        <w:t>Properties (rtbclient-global.properties)</w:t>
      </w:r>
      <w:bookmarkEnd w:id="116"/>
      <w:bookmarkEnd w:id="117"/>
      <w:bookmarkEnd w:id="118"/>
    </w:p>
    <w:tbl>
      <w:tblPr>
        <w:tblW w:w="8100" w:type="dxa"/>
        <w:tblInd w:w="648" w:type="dxa"/>
        <w:shd w:val="clear" w:color="auto" w:fill="D9D9D9"/>
        <w:tblLook w:val="04A0" w:firstRow="1" w:lastRow="0" w:firstColumn="1" w:lastColumn="0" w:noHBand="0" w:noVBand="1"/>
      </w:tblPr>
      <w:tblGrid>
        <w:gridCol w:w="8100"/>
      </w:tblGrid>
      <w:tr w:rsidR="0024124E" w:rsidRPr="000B1766" w:rsidTr="0024124E">
        <w:trPr>
          <w:trHeight w:val="3260"/>
        </w:trPr>
        <w:tc>
          <w:tcPr>
            <w:tcW w:w="8100" w:type="dxa"/>
            <w:shd w:val="clear" w:color="auto" w:fill="D9D9D9"/>
          </w:tcPr>
          <w:p w:rsidR="0024124E" w:rsidRPr="000B1766" w:rsidRDefault="0024124E" w:rsidP="0024124E">
            <w:pPr>
              <w:rPr>
                <w:rFonts w:ascii="Century Gothic" w:hAnsi="Century Gothic"/>
              </w:rPr>
            </w:pPr>
            <w:r w:rsidRPr="000B1766">
              <w:rPr>
                <w:rFonts w:ascii="Century Gothic" w:hAnsi="Century Gothic"/>
              </w:rPr>
              <w:t>[kiron]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[kiron.kpeer]</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 xml:space="preserve">#This section defines kiron's internal configuration </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#Internal configuration, DO NOT CHANGE THIS</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connectionType=tcp</w:t>
            </w:r>
          </w:p>
          <w:p w:rsidR="0024124E" w:rsidRPr="000B1766" w:rsidRDefault="0024124E" w:rsidP="0024124E">
            <w:pPr>
              <w:rPr>
                <w:rFonts w:ascii="Century Gothic" w:hAnsi="Century Gothic"/>
              </w:rPr>
            </w:pPr>
            <w:r w:rsidRPr="000B1766">
              <w:rPr>
                <w:rFonts w:ascii="Century Gothic" w:hAnsi="Century Gothic"/>
              </w:rPr>
              <w:t>KIP=VDHCP</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#End of internal configuration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#DataCollector hostname</w:t>
            </w:r>
          </w:p>
          <w:p w:rsidR="0024124E" w:rsidRPr="000B1766" w:rsidRDefault="0024124E" w:rsidP="0024124E">
            <w:pPr>
              <w:rPr>
                <w:rFonts w:ascii="Century Gothic" w:hAnsi="Century Gothic"/>
              </w:rPr>
            </w:pPr>
            <w:r w:rsidRPr="000B1766">
              <w:rPr>
                <w:rFonts w:ascii="Century Gothic" w:hAnsi="Century Gothic"/>
              </w:rPr>
              <w:t>KRouter.IP=rtbtests</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#DataCollector listen port</w:t>
            </w:r>
          </w:p>
          <w:p w:rsidR="0024124E" w:rsidRPr="000B1766" w:rsidRDefault="0024124E" w:rsidP="0024124E">
            <w:pPr>
              <w:rPr>
                <w:rFonts w:ascii="Century Gothic" w:hAnsi="Century Gothic"/>
              </w:rPr>
            </w:pPr>
            <w:r w:rsidRPr="000B1766">
              <w:rPr>
                <w:rFonts w:ascii="Century Gothic" w:hAnsi="Century Gothic"/>
              </w:rPr>
              <w:t>KRouter.port=26000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#Timeout in milliseconds to wait for remote method invocation acknowledge. If -1, will wait forever until remote method invocation returns. Default value is 5s</w:t>
            </w:r>
          </w:p>
          <w:p w:rsidR="0024124E" w:rsidRPr="000B1766" w:rsidRDefault="0024124E" w:rsidP="0024124E">
            <w:pPr>
              <w:rPr>
                <w:rFonts w:ascii="Century Gothic" w:hAnsi="Century Gothic"/>
              </w:rPr>
            </w:pPr>
            <w:r w:rsidRPr="000B1766">
              <w:rPr>
                <w:rFonts w:ascii="Century Gothic" w:hAnsi="Century Gothic"/>
              </w:rPr>
              <w:t>remoting.timeout=5000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#If true RtbClient will automatically reconnect to DataCollector on connection failure. Default value is true</w:t>
            </w:r>
          </w:p>
          <w:p w:rsidR="0024124E" w:rsidRPr="000B1766" w:rsidRDefault="0024124E" w:rsidP="0024124E">
            <w:pPr>
              <w:rPr>
                <w:rFonts w:ascii="Century Gothic" w:hAnsi="Century Gothic"/>
              </w:rPr>
            </w:pPr>
            <w:r w:rsidRPr="000B1766">
              <w:rPr>
                <w:rFonts w:ascii="Century Gothic" w:hAnsi="Century Gothic"/>
              </w:rPr>
              <w:t>tcp.autoReconnect=true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#Internal configuration, DO NOT CHANGE THIS</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kvn.timeout=5000</w:t>
            </w:r>
          </w:p>
          <w:p w:rsidR="0024124E" w:rsidRPr="000B1766" w:rsidRDefault="0024124E" w:rsidP="0024124E">
            <w:pPr>
              <w:rPr>
                <w:rFonts w:ascii="Century Gothic" w:hAnsi="Century Gothic"/>
              </w:rPr>
            </w:pPr>
            <w:r w:rsidRPr="000B1766">
              <w:rPr>
                <w:rFonts w:ascii="Century Gothic" w:hAnsi="Century Gothic"/>
              </w:rPr>
              <w:t>kvn.autoReconnect=true</w:t>
            </w:r>
          </w:p>
          <w:p w:rsidR="0024124E" w:rsidRPr="000B1766" w:rsidRDefault="0024124E" w:rsidP="0024124E">
            <w:pPr>
              <w:rPr>
                <w:rFonts w:ascii="Century Gothic" w:hAnsi="Century Gothic"/>
              </w:rPr>
            </w:pPr>
            <w:r w:rsidRPr="000B1766">
              <w:rPr>
                <w:rFonts w:ascii="Century Gothic" w:hAnsi="Century Gothic"/>
              </w:rPr>
              <w:t>kvn.attempts=15</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#End of internal configuration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[rtbclient]</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#This section defines the configuration of rtbclient</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#If true, client will wait until RtbClient connects to DataCollector</w:t>
            </w:r>
          </w:p>
          <w:p w:rsidR="0024124E" w:rsidRPr="000B1766" w:rsidRDefault="0024124E" w:rsidP="0024124E">
            <w:pPr>
              <w:rPr>
                <w:rFonts w:ascii="Century Gothic" w:hAnsi="Century Gothic"/>
              </w:rPr>
            </w:pPr>
            <w:r w:rsidRPr="000B1766">
              <w:rPr>
                <w:rFonts w:ascii="Century Gothic" w:hAnsi="Century Gothic"/>
              </w:rPr>
              <w:t>waitForConnection=true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#Enable/Disable RtbClient. Enabled by default</w:t>
            </w:r>
          </w:p>
          <w:p w:rsidR="0024124E" w:rsidRPr="000B1766" w:rsidRDefault="0024124E" w:rsidP="0024124E">
            <w:pPr>
              <w:rPr>
                <w:rFonts w:ascii="Century Gothic" w:hAnsi="Century Gothic"/>
              </w:rPr>
            </w:pPr>
            <w:r w:rsidRPr="000B1766">
              <w:rPr>
                <w:rFonts w:ascii="Century Gothic" w:hAnsi="Century Gothic"/>
              </w:rPr>
              <w:t>#rtbclient.enable=true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lastRenderedPageBreak/>
              <w:t>#Timeoutto wait for DataCollector connection in milliseconds</w:t>
            </w:r>
          </w:p>
          <w:p w:rsidR="0024124E" w:rsidRPr="000B1766" w:rsidRDefault="0024124E" w:rsidP="0024124E">
            <w:pPr>
              <w:rPr>
                <w:rFonts w:ascii="Century Gothic" w:hAnsi="Century Gothic"/>
              </w:rPr>
            </w:pPr>
            <w:r w:rsidRPr="000B1766">
              <w:rPr>
                <w:rFonts w:ascii="Century Gothic" w:hAnsi="Century Gothic"/>
              </w:rPr>
              <w:t>waitForConnectionTimeout=60000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#If true, RtbClient will register events even if user HttpServletRequest does not have cookies. True by default</w:t>
            </w:r>
          </w:p>
          <w:p w:rsidR="0024124E" w:rsidRPr="000B1766" w:rsidRDefault="0024124E" w:rsidP="0024124E">
            <w:pPr>
              <w:rPr>
                <w:rFonts w:ascii="Century Gothic" w:hAnsi="Century Gothic"/>
              </w:rPr>
            </w:pPr>
            <w:r w:rsidRPr="000B1766">
              <w:rPr>
                <w:rFonts w:ascii="Century Gothic" w:hAnsi="Century Gothic"/>
              </w:rPr>
              <w:t>#rtbclient.no_cookies=true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[logging]</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#This section defines the properties related to the logging system. By default the log levels are set to warning (WARN). If you are having troubles, log levels should be set to DEBUG</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is set to be a FileAppender</w:t>
            </w:r>
          </w:p>
          <w:p w:rsidR="0024124E" w:rsidRPr="000B1766" w:rsidRDefault="0024124E" w:rsidP="0024124E">
            <w:pPr>
              <w:rPr>
                <w:rFonts w:ascii="Century Gothic" w:hAnsi="Century Gothic"/>
              </w:rPr>
            </w:pPr>
            <w:r w:rsidRPr="000B1766">
              <w:rPr>
                <w:rFonts w:ascii="Century Gothic" w:hAnsi="Century Gothic"/>
              </w:rPr>
              <w:t>log4j.appender.RFile=org.apache.log4j.RollingFileAppender</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maximum sixe</w:t>
            </w:r>
          </w:p>
          <w:p w:rsidR="0024124E" w:rsidRPr="000B1766" w:rsidRDefault="0024124E" w:rsidP="0024124E">
            <w:pPr>
              <w:rPr>
                <w:rFonts w:ascii="Century Gothic" w:hAnsi="Century Gothic"/>
              </w:rPr>
            </w:pPr>
            <w:r w:rsidRPr="000B1766">
              <w:rPr>
                <w:rFonts w:ascii="Century Gothic" w:hAnsi="Century Gothic"/>
              </w:rPr>
              <w:t>log4j.appender.RFile.MaxFileSize=1000KB</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max backup index</w:t>
            </w:r>
          </w:p>
          <w:p w:rsidR="0024124E" w:rsidRPr="000B1766" w:rsidRDefault="0024124E" w:rsidP="0024124E">
            <w:pPr>
              <w:rPr>
                <w:rFonts w:ascii="Century Gothic" w:hAnsi="Century Gothic"/>
              </w:rPr>
            </w:pPr>
            <w:r w:rsidRPr="000B1766">
              <w:rPr>
                <w:rFonts w:ascii="Century Gothic" w:hAnsi="Century Gothic"/>
              </w:rPr>
              <w:t>log4j.appender.RFile.MaxBackupIndex=10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log file</w:t>
            </w:r>
          </w:p>
          <w:p w:rsidR="0024124E" w:rsidRPr="000B1766" w:rsidRDefault="0024124E" w:rsidP="0024124E">
            <w:pPr>
              <w:rPr>
                <w:rFonts w:ascii="Century Gothic" w:hAnsi="Century Gothic"/>
              </w:rPr>
            </w:pPr>
            <w:r w:rsidRPr="000B1766">
              <w:rPr>
                <w:rFonts w:ascii="Century Gothic" w:hAnsi="Century Gothic"/>
              </w:rPr>
              <w:t>log4j.appender.RFile.File=c:/program files/vcm audit/logs/rtbclient.log</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layout. RFile uses PatternLayout</w:t>
            </w:r>
          </w:p>
          <w:p w:rsidR="0024124E" w:rsidRPr="000B1766" w:rsidRDefault="0024124E" w:rsidP="0024124E">
            <w:pPr>
              <w:rPr>
                <w:rFonts w:ascii="Century Gothic" w:hAnsi="Century Gothic"/>
              </w:rPr>
            </w:pPr>
            <w:r w:rsidRPr="000B1766">
              <w:rPr>
                <w:rFonts w:ascii="Century Gothic" w:hAnsi="Century Gothic"/>
              </w:rPr>
              <w:t>log4j.appender.RFile.layout=org.apache.log4j.PatternLayout</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#RFile ConversionPattern</w:t>
            </w:r>
          </w:p>
          <w:p w:rsidR="0024124E" w:rsidRPr="000B1766" w:rsidRDefault="0024124E" w:rsidP="0024124E">
            <w:pPr>
              <w:rPr>
                <w:rFonts w:ascii="Century Gothic" w:hAnsi="Century Gothic"/>
              </w:rPr>
            </w:pPr>
            <w:r w:rsidRPr="000B1766">
              <w:rPr>
                <w:rFonts w:ascii="Century Gothic" w:hAnsi="Century Gothic"/>
              </w:rPr>
              <w:t>log4j.appender.RFile.layout.ConversionPattern=%d [%t] %-5p %c{2} %x - %m%n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com.vilt.kiron. Set it to DEBUG level to get details about the underlying communication layer</w:t>
            </w:r>
          </w:p>
          <w:p w:rsidR="0024124E" w:rsidRPr="000B1766" w:rsidRDefault="0024124E" w:rsidP="0024124E">
            <w:pPr>
              <w:rPr>
                <w:rFonts w:ascii="Century Gothic" w:hAnsi="Century Gothic"/>
              </w:rPr>
            </w:pPr>
            <w:r w:rsidRPr="000B1766">
              <w:rPr>
                <w:rFonts w:ascii="Century Gothic" w:hAnsi="Century Gothic"/>
              </w:rPr>
              <w:t>log4j.logger.com.vilt.kiron=WARN, RFile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com.vilt.realtimebiz. Set it to DEBUG level to get details about the handling of events</w:t>
            </w:r>
          </w:p>
          <w:p w:rsidR="0024124E" w:rsidRPr="000B1766" w:rsidRDefault="0024124E" w:rsidP="0024124E">
            <w:pPr>
              <w:rPr>
                <w:rFonts w:ascii="Century Gothic" w:hAnsi="Century Gothic"/>
              </w:rPr>
            </w:pPr>
            <w:r w:rsidRPr="000B1766">
              <w:rPr>
                <w:rFonts w:ascii="Century Gothic" w:hAnsi="Century Gothic"/>
              </w:rPr>
              <w:t>log4j.logger.com.vilt.realtimebiz=WARN, RFile</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is set to be a FileAppender</w:t>
            </w:r>
          </w:p>
          <w:p w:rsidR="0024124E" w:rsidRPr="000B1766" w:rsidRDefault="0024124E" w:rsidP="0024124E">
            <w:pPr>
              <w:rPr>
                <w:rFonts w:ascii="Century Gothic" w:hAnsi="Century Gothic"/>
              </w:rPr>
            </w:pPr>
            <w:r w:rsidRPr="000B1766">
              <w:rPr>
                <w:rFonts w:ascii="Century Gothic" w:hAnsi="Century Gothic"/>
              </w:rPr>
              <w:t>log4j.appender.file2=org.apache.log4j.RollingFileAppender</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maximum size.</w:t>
            </w:r>
          </w:p>
          <w:p w:rsidR="0024124E" w:rsidRPr="000B1766" w:rsidRDefault="0024124E" w:rsidP="0024124E">
            <w:pPr>
              <w:rPr>
                <w:rFonts w:ascii="Century Gothic" w:hAnsi="Century Gothic"/>
              </w:rPr>
            </w:pPr>
            <w:r w:rsidRPr="000B1766">
              <w:rPr>
                <w:rFonts w:ascii="Century Gothic" w:hAnsi="Century Gothic"/>
              </w:rPr>
              <w:t>log4j.appender.file2.MaxFileSize=10000KB</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MaxBackupIndex</w:t>
            </w:r>
          </w:p>
          <w:p w:rsidR="0024124E" w:rsidRPr="000B1766" w:rsidRDefault="0024124E" w:rsidP="0024124E">
            <w:pPr>
              <w:rPr>
                <w:rFonts w:ascii="Century Gothic" w:hAnsi="Century Gothic"/>
              </w:rPr>
            </w:pPr>
            <w:r w:rsidRPr="000B1766">
              <w:rPr>
                <w:rFonts w:ascii="Century Gothic" w:hAnsi="Century Gothic"/>
              </w:rPr>
              <w:t>log4j.appender.file2.MaxBackupIndex=10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log file</w:t>
            </w:r>
          </w:p>
          <w:p w:rsidR="0024124E" w:rsidRPr="000B1766" w:rsidRDefault="0024124E" w:rsidP="0024124E">
            <w:pPr>
              <w:rPr>
                <w:rFonts w:ascii="Century Gothic" w:hAnsi="Century Gothic"/>
              </w:rPr>
            </w:pPr>
            <w:r w:rsidRPr="000B1766">
              <w:rPr>
                <w:rFonts w:ascii="Century Gothic" w:hAnsi="Century Gothic"/>
              </w:rPr>
              <w:t>log4j.appender.file2.File=c:/program files/vcm audit/logs/rtbVcmAudit.log</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layout. file2 uses PatternLayout</w:t>
            </w:r>
          </w:p>
          <w:p w:rsidR="0024124E" w:rsidRPr="000B1766" w:rsidRDefault="0024124E" w:rsidP="0024124E">
            <w:pPr>
              <w:rPr>
                <w:rFonts w:ascii="Century Gothic" w:hAnsi="Century Gothic"/>
              </w:rPr>
            </w:pPr>
            <w:r w:rsidRPr="000B1766">
              <w:rPr>
                <w:rFonts w:ascii="Century Gothic" w:hAnsi="Century Gothic"/>
              </w:rPr>
              <w:t>log4j.appender.file2.layout=org.apache.log4j.PatternLayout</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#file2 ConversionPattern</w:t>
            </w:r>
          </w:p>
          <w:p w:rsidR="0024124E" w:rsidRPr="000B1766" w:rsidRDefault="0024124E" w:rsidP="0024124E">
            <w:pPr>
              <w:rPr>
                <w:rFonts w:ascii="Century Gothic" w:hAnsi="Century Gothic"/>
              </w:rPr>
            </w:pPr>
            <w:r w:rsidRPr="000B1766">
              <w:rPr>
                <w:rFonts w:ascii="Century Gothic" w:hAnsi="Century Gothic"/>
              </w:rPr>
              <w:t>log4j.appender.file2.layout.ConversionPattern=%d [%t] (%F:%L) %-5p %c{2} (%x) - %m%n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 xml:space="preserve">#package com.vilt.audit.listeners. Set it to DEBUG level to get details on the event listener </w:t>
            </w:r>
          </w:p>
          <w:p w:rsidR="0024124E" w:rsidRPr="000B1766" w:rsidRDefault="0024124E" w:rsidP="0024124E">
            <w:pPr>
              <w:rPr>
                <w:rFonts w:ascii="Century Gothic" w:hAnsi="Century Gothic"/>
              </w:rPr>
            </w:pPr>
            <w:r w:rsidRPr="000B1766">
              <w:rPr>
                <w:rFonts w:ascii="Century Gothic" w:hAnsi="Century Gothic"/>
              </w:rPr>
              <w:t>log4j.logger.com.vilt.audit.listeners=WARN, file2</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com.vilt.audit.wf. Set it to DEBUG level to get details on the workflow listener</w:t>
            </w:r>
          </w:p>
          <w:p w:rsidR="0024124E" w:rsidRPr="000B1766" w:rsidRDefault="0024124E" w:rsidP="0024124E">
            <w:pPr>
              <w:rPr>
                <w:rFonts w:ascii="Century Gothic" w:hAnsi="Century Gothic"/>
              </w:rPr>
            </w:pPr>
            <w:r w:rsidRPr="000B1766">
              <w:rPr>
                <w:rFonts w:ascii="Century Gothic" w:hAnsi="Century Gothic"/>
              </w:rPr>
              <w:t>log4j.logger.com.vilt.audit.wf=WARN, file2</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com.vilt.audit.utils</w:t>
            </w:r>
          </w:p>
          <w:p w:rsidR="0024124E" w:rsidRPr="000B1766" w:rsidRDefault="0024124E" w:rsidP="0024124E">
            <w:pPr>
              <w:rPr>
                <w:rFonts w:ascii="Century Gothic" w:hAnsi="Century Gothic"/>
              </w:rPr>
            </w:pPr>
            <w:r w:rsidRPr="000B1766">
              <w:rPr>
                <w:rFonts w:ascii="Century Gothic" w:hAnsi="Century Gothic"/>
              </w:rPr>
              <w:t>log4j.logger.com.vilt.audit.utils=WARN, file2</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com.vilt.audit.history. Set it to DEBUG level to get details on the event history popup in VCM</w:t>
            </w:r>
          </w:p>
          <w:p w:rsidR="0024124E" w:rsidRPr="000B1766" w:rsidRDefault="0024124E" w:rsidP="0024124E">
            <w:pPr>
              <w:rPr>
                <w:rFonts w:ascii="Century Gothic" w:hAnsi="Century Gothic"/>
              </w:rPr>
            </w:pPr>
            <w:r w:rsidRPr="000B1766">
              <w:rPr>
                <w:rFonts w:ascii="Century Gothic" w:hAnsi="Century Gothic"/>
              </w:rPr>
              <w:t>log4j.logger.com.vilt.audit.history=WARN, file2</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#package com.vilt.audit.weblogic. Set it to DEBUG level to get details on the weblogic auditor</w:t>
            </w:r>
          </w:p>
          <w:p w:rsidR="0024124E" w:rsidRPr="000B1766" w:rsidRDefault="0024124E" w:rsidP="0024124E">
            <w:pPr>
              <w:rPr>
                <w:rFonts w:ascii="Century Gothic" w:hAnsi="Century Gothic"/>
              </w:rPr>
            </w:pPr>
            <w:r w:rsidRPr="000B1766">
              <w:rPr>
                <w:rFonts w:ascii="Century Gothic" w:hAnsi="Century Gothic"/>
              </w:rPr>
              <w:t>log4j.logger.com.vilt.audit.weblogic=WARN, file2</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is set to be a FileAppender.</w:t>
            </w:r>
          </w:p>
          <w:p w:rsidR="0024124E" w:rsidRPr="000B1766" w:rsidRDefault="0024124E" w:rsidP="0024124E">
            <w:pPr>
              <w:rPr>
                <w:rFonts w:ascii="Century Gothic" w:hAnsi="Century Gothic"/>
              </w:rPr>
            </w:pPr>
            <w:r w:rsidRPr="000B1766">
              <w:rPr>
                <w:rFonts w:ascii="Century Gothic" w:hAnsi="Century Gothic"/>
              </w:rPr>
              <w:t>log4j.appender.file3=org.apache.log4j.RollingFileAppender</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Maximum size.</w:t>
            </w:r>
          </w:p>
          <w:p w:rsidR="0024124E" w:rsidRPr="000B1766" w:rsidRDefault="0024124E" w:rsidP="0024124E">
            <w:pPr>
              <w:rPr>
                <w:rFonts w:ascii="Century Gothic" w:hAnsi="Century Gothic"/>
              </w:rPr>
            </w:pPr>
            <w:r w:rsidRPr="000B1766">
              <w:rPr>
                <w:rFonts w:ascii="Century Gothic" w:hAnsi="Century Gothic"/>
              </w:rPr>
              <w:t>log4j.appender.file3.MaxFileSize=10000KB</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MaxBackupIndex</w:t>
            </w:r>
          </w:p>
          <w:p w:rsidR="0024124E" w:rsidRPr="000B1766" w:rsidRDefault="0024124E" w:rsidP="0024124E">
            <w:pPr>
              <w:rPr>
                <w:rFonts w:ascii="Century Gothic" w:hAnsi="Century Gothic"/>
              </w:rPr>
            </w:pPr>
            <w:r w:rsidRPr="000B1766">
              <w:rPr>
                <w:rFonts w:ascii="Century Gothic" w:hAnsi="Century Gothic"/>
              </w:rPr>
              <w:t>log4j.appender.file3.MaxBackupIndex=10</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log file</w:t>
            </w:r>
          </w:p>
          <w:p w:rsidR="0024124E" w:rsidRPr="000B1766" w:rsidRDefault="0024124E" w:rsidP="0024124E">
            <w:pPr>
              <w:rPr>
                <w:rFonts w:ascii="Century Gothic" w:hAnsi="Century Gothic"/>
              </w:rPr>
            </w:pPr>
            <w:r w:rsidRPr="000B1766">
              <w:rPr>
                <w:rFonts w:ascii="Century Gothic" w:hAnsi="Century Gothic"/>
              </w:rPr>
              <w:t>log4j.appender.file3.File=c:/program files/vcm audit/logs/rtbLoader.log</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layout</w:t>
            </w:r>
          </w:p>
          <w:p w:rsidR="0024124E" w:rsidRPr="000B1766" w:rsidRDefault="0024124E" w:rsidP="0024124E">
            <w:pPr>
              <w:rPr>
                <w:rFonts w:ascii="Century Gothic" w:hAnsi="Century Gothic"/>
              </w:rPr>
            </w:pPr>
            <w:r w:rsidRPr="000B1766">
              <w:rPr>
                <w:rFonts w:ascii="Century Gothic" w:hAnsi="Century Gothic"/>
              </w:rPr>
              <w:t>log4j.appender.file3.layout=org.apache.log4j.PatternLayout</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#file3 ConversionPattern</w:t>
            </w:r>
          </w:p>
          <w:p w:rsidR="0024124E" w:rsidRPr="000B1766" w:rsidRDefault="0024124E" w:rsidP="0024124E">
            <w:pPr>
              <w:rPr>
                <w:rFonts w:ascii="Century Gothic" w:hAnsi="Century Gothic"/>
              </w:rPr>
            </w:pPr>
            <w:r w:rsidRPr="000B1766">
              <w:rPr>
                <w:rFonts w:ascii="Century Gothic" w:hAnsi="Century Gothic"/>
              </w:rPr>
              <w:t xml:space="preserve">log4j.appender.file3.layout.ConversionPattern=%d [%t] (%F:%L) %-5p %c{2} (%x) - </w:t>
            </w:r>
            <w:r w:rsidRPr="000B1766">
              <w:rPr>
                <w:rFonts w:ascii="Century Gothic" w:hAnsi="Century Gothic"/>
              </w:rPr>
              <w:lastRenderedPageBreak/>
              <w:t>%m%n</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#RTBLoader log</w:t>
            </w:r>
          </w:p>
          <w:p w:rsidR="0024124E" w:rsidRPr="000B1766" w:rsidRDefault="0024124E" w:rsidP="0024124E">
            <w:pPr>
              <w:rPr>
                <w:rFonts w:ascii="Century Gothic" w:hAnsi="Century Gothic"/>
              </w:rPr>
            </w:pPr>
            <w:r w:rsidRPr="000B1766">
              <w:rPr>
                <w:rFonts w:ascii="Century Gothic" w:hAnsi="Century Gothic"/>
              </w:rPr>
              <w:t>log4j.logger.com.vilt.audit.load=DEBUG, file3</w:t>
            </w: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p>
          <w:p w:rsidR="0024124E" w:rsidRPr="000B1766" w:rsidRDefault="0024124E" w:rsidP="0024124E">
            <w:pPr>
              <w:rPr>
                <w:rFonts w:ascii="Century Gothic" w:hAnsi="Century Gothic"/>
              </w:rPr>
            </w:pPr>
            <w:r w:rsidRPr="000B1766">
              <w:rPr>
                <w:rFonts w:ascii="Century Gothic" w:hAnsi="Century Gothic"/>
              </w:rPr>
              <w:t>[support]</w:t>
            </w:r>
            <w:r w:rsidRPr="000B1766" w:rsidDel="00165491">
              <w:rPr>
                <w:rFonts w:ascii="Century Gothic" w:hAnsi="Century Gothic"/>
              </w:rPr>
              <w:t xml:space="preserve"> </w:t>
            </w:r>
          </w:p>
          <w:p w:rsidR="0024124E" w:rsidRPr="000B1766" w:rsidRDefault="0024124E" w:rsidP="0024124E">
            <w:pPr>
              <w:rPr>
                <w:rFonts w:ascii="Century Gothic" w:hAnsi="Century Gothic"/>
              </w:rPr>
            </w:pPr>
            <w:r w:rsidRPr="000B1766">
              <w:rPr>
                <w:rFonts w:ascii="Century Gothic" w:hAnsi="Century Gothic"/>
              </w:rPr>
              <w:t xml:space="preserve">#This section is used to define the properties for the log sending facilities </w:t>
            </w:r>
          </w:p>
          <w:p w:rsidR="0024124E" w:rsidRPr="000B1766" w:rsidRDefault="0024124E" w:rsidP="0024124E">
            <w:pPr>
              <w:rPr>
                <w:rFonts w:ascii="Century Gothic" w:hAnsi="Century Gothic"/>
              </w:rPr>
            </w:pPr>
            <w:r w:rsidRPr="000B1766">
              <w:rPr>
                <w:rFonts w:ascii="Century Gothic" w:hAnsi="Century Gothic"/>
              </w:rPr>
              <w:t>#The location of the log file</w:t>
            </w:r>
          </w:p>
          <w:p w:rsidR="0024124E" w:rsidRPr="000B1766" w:rsidRDefault="0024124E" w:rsidP="0024124E">
            <w:pPr>
              <w:rPr>
                <w:rFonts w:ascii="Century Gothic" w:hAnsi="Century Gothic" w:cs="Arial"/>
              </w:rPr>
            </w:pPr>
            <w:r w:rsidRPr="000B1766">
              <w:rPr>
                <w:rFonts w:ascii="Century Gothic" w:hAnsi="Century Gothic"/>
              </w:rPr>
              <w:t>files=c:/program files/vcm audit/logs/rtbclient.log</w:t>
            </w:r>
          </w:p>
        </w:tc>
      </w:tr>
    </w:tbl>
    <w:p w:rsidR="0024124E" w:rsidRDefault="0024124E" w:rsidP="0024124E"/>
    <w:p w:rsidR="0024124E" w:rsidRDefault="0024124E" w:rsidP="0024124E">
      <w:pPr>
        <w:rPr>
          <w:kern w:val="28"/>
        </w:rPr>
      </w:pPr>
      <w:r>
        <w:br w:type="page"/>
      </w:r>
    </w:p>
    <w:p w:rsidR="0024124E" w:rsidRDefault="0024124E" w:rsidP="00175598">
      <w:pPr>
        <w:pStyle w:val="Ttulo1"/>
      </w:pPr>
      <w:bookmarkStart w:id="119" w:name="_Appendix_3_–"/>
      <w:bookmarkStart w:id="120" w:name="_Toc295125150"/>
      <w:bookmarkStart w:id="121" w:name="_Toc408401782"/>
      <w:bookmarkEnd w:id="119"/>
      <w:r>
        <w:lastRenderedPageBreak/>
        <w:t>Appendix 3 – Audit Task</w:t>
      </w:r>
      <w:bookmarkEnd w:id="120"/>
      <w:bookmarkEnd w:id="121"/>
    </w:p>
    <w:p w:rsidR="0024124E" w:rsidRPr="00716C73" w:rsidRDefault="0024124E" w:rsidP="00716C73">
      <w:pPr>
        <w:pStyle w:val="Ttulo2"/>
      </w:pPr>
      <w:bookmarkStart w:id="122" w:name="_Toc295125151"/>
      <w:bookmarkStart w:id="123" w:name="_Toc408401783"/>
      <w:r w:rsidRPr="00716C73">
        <w:t>About the Audit Task</w:t>
      </w:r>
      <w:bookmarkEnd w:id="122"/>
      <w:bookmarkEnd w:id="123"/>
    </w:p>
    <w:p w:rsidR="0024124E" w:rsidRPr="001761F3" w:rsidRDefault="0024124E" w:rsidP="0024124E">
      <w:pPr>
        <w:rPr>
          <w:rFonts w:cs="Arial"/>
        </w:rPr>
      </w:pPr>
      <w:r w:rsidRPr="001761F3">
        <w:rPr>
          <w:rFonts w:cs="Arial"/>
        </w:rPr>
        <w:t>This workflow automated task is part of a set of tools included at an extensibility package of RTB.</w:t>
      </w:r>
      <w:r>
        <w:rPr>
          <w:rFonts w:cs="Arial"/>
        </w:rPr>
        <w:t xml:space="preserve"> </w:t>
      </w:r>
      <w:r w:rsidRPr="001761F3">
        <w:rPr>
          <w:rFonts w:cs="Arial"/>
        </w:rPr>
        <w:t xml:space="preserve">Contact your </w:t>
      </w:r>
      <w:r w:rsidR="00C84F59">
        <w:rPr>
          <w:rFonts w:cs="Arial"/>
        </w:rPr>
        <w:t>Open</w:t>
      </w:r>
      <w:r>
        <w:rPr>
          <w:rFonts w:cs="Arial"/>
        </w:rPr>
        <w:t>Text</w:t>
      </w:r>
      <w:r w:rsidRPr="001761F3">
        <w:rPr>
          <w:rFonts w:cs="Arial"/>
        </w:rPr>
        <w:t xml:space="preserve"> Sales representative for more information about extensibility capabilities.</w:t>
      </w:r>
    </w:p>
    <w:p w:rsidR="0024124E" w:rsidRPr="00BB43B3" w:rsidRDefault="0024124E" w:rsidP="0024124E">
      <w:pPr>
        <w:rPr>
          <w:rFonts w:cs="Arial"/>
        </w:rPr>
      </w:pPr>
      <w:r w:rsidRPr="00BB43B3">
        <w:rPr>
          <w:rFonts w:cs="Arial"/>
        </w:rPr>
        <w:t>AuditTask</w:t>
      </w:r>
      <w:r>
        <w:rPr>
          <w:rFonts w:cs="Arial"/>
        </w:rPr>
        <w:t>s</w:t>
      </w:r>
      <w:r w:rsidRPr="00BB43B3">
        <w:rPr>
          <w:rFonts w:cs="Arial"/>
        </w:rPr>
        <w:t xml:space="preserve"> is used to log the events generated in the workflows. You need to use it if you want to audit existing custom Workflows whose events are not being registered by the WorkFlow Listener.</w:t>
      </w:r>
    </w:p>
    <w:p w:rsidR="0024124E" w:rsidRDefault="0024124E" w:rsidP="0024124E">
      <w:pPr>
        <w:rPr>
          <w:rFonts w:cs="Arial"/>
        </w:rPr>
      </w:pPr>
      <w:r w:rsidRPr="00BB43B3">
        <w:rPr>
          <w:rFonts w:cs="Arial"/>
        </w:rPr>
        <w:t>When running the installer, the application AuditVCMApp will be automatically installed.</w:t>
      </w:r>
      <w:r>
        <w:rPr>
          <w:rFonts w:cs="Arial"/>
        </w:rPr>
        <w:t xml:space="preserve"> </w:t>
      </w:r>
      <w:r w:rsidRPr="00BB43B3">
        <w:rPr>
          <w:rFonts w:cs="Arial"/>
        </w:rPr>
        <w:t>It automatically creates a new Program Task Definition named AuditTasks.</w:t>
      </w:r>
    </w:p>
    <w:p w:rsidR="0024124E" w:rsidRPr="00BB43B3" w:rsidRDefault="0024124E" w:rsidP="0024124E">
      <w:pPr>
        <w:rPr>
          <w:rFonts w:cs="Arial"/>
        </w:rPr>
      </w:pPr>
    </w:p>
    <w:p w:rsidR="0024124E" w:rsidRDefault="00E266E1" w:rsidP="0024124E">
      <w:pPr>
        <w:jc w:val="center"/>
      </w:pPr>
      <w:r>
        <w:rPr>
          <w:noProof/>
          <w:lang w:val="es-ES"/>
        </w:rPr>
        <w:drawing>
          <wp:inline distT="0" distB="0" distL="0" distR="0">
            <wp:extent cx="5010150" cy="2790885"/>
            <wp:effectExtent l="38100" t="38100" r="76200" b="857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nText Web Experience Management - Management Console - Program task definitions.png"/>
                    <pic:cNvPicPr/>
                  </pic:nvPicPr>
                  <pic:blipFill>
                    <a:blip r:embed="rId33">
                      <a:extLst>
                        <a:ext uri="{28A0092B-C50C-407E-A947-70E740481C1C}">
                          <a14:useLocalDpi xmlns:a14="http://schemas.microsoft.com/office/drawing/2010/main" val="0"/>
                        </a:ext>
                      </a:extLst>
                    </a:blip>
                    <a:stretch>
                      <a:fillRect/>
                    </a:stretch>
                  </pic:blipFill>
                  <pic:spPr>
                    <a:xfrm>
                      <a:off x="0" y="0"/>
                      <a:ext cx="5024496" cy="279887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17D77" w:rsidRDefault="00217D77" w:rsidP="0024124E">
      <w:pPr>
        <w:jc w:val="center"/>
      </w:pPr>
    </w:p>
    <w:p w:rsidR="0024124E" w:rsidRDefault="0024124E" w:rsidP="0024124E">
      <w:pPr>
        <w:jc w:val="center"/>
        <w:rPr>
          <w:b/>
        </w:rPr>
      </w:pPr>
      <w:bookmarkStart w:id="124" w:name="_Update_of_the"/>
      <w:bookmarkEnd w:id="124"/>
      <w:r>
        <w:rPr>
          <w:noProof/>
          <w:lang w:val="es-ES"/>
        </w:rPr>
        <w:drawing>
          <wp:inline distT="0" distB="0" distL="0" distR="0" wp14:anchorId="4693EDEF" wp14:editId="341BC8E9">
            <wp:extent cx="2894369" cy="2473984"/>
            <wp:effectExtent l="57150" t="19050" r="77431" b="59666"/>
            <wp:docPr id="38" name="Picture 2" descr="C:\Documents and Settings\Administrator\Desktop\screenshots\audittasks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creenshots\audittasksdetail.png"/>
                    <pic:cNvPicPr>
                      <a:picLocks noChangeAspect="1" noChangeArrowheads="1"/>
                    </pic:cNvPicPr>
                  </pic:nvPicPr>
                  <pic:blipFill>
                    <a:blip r:embed="rId34"/>
                    <a:srcRect/>
                    <a:stretch>
                      <a:fillRect/>
                    </a:stretch>
                  </pic:blipFill>
                  <pic:spPr bwMode="auto">
                    <a:xfrm>
                      <a:off x="0" y="0"/>
                      <a:ext cx="2892150" cy="247208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17D77" w:rsidRPr="00CA407A" w:rsidRDefault="00217D77" w:rsidP="0024124E">
      <w:pPr>
        <w:jc w:val="center"/>
        <w:rPr>
          <w:b/>
        </w:rPr>
      </w:pPr>
    </w:p>
    <w:p w:rsidR="0024124E" w:rsidRDefault="0024124E" w:rsidP="0024124E">
      <w:pPr>
        <w:rPr>
          <w:rFonts w:cs="Arial"/>
        </w:rPr>
      </w:pPr>
      <w:r>
        <w:rPr>
          <w:rFonts w:cs="Arial"/>
        </w:rPr>
        <w:t xml:space="preserve">An </w:t>
      </w:r>
      <w:r w:rsidRPr="00436C17">
        <w:rPr>
          <w:rFonts w:cs="Arial"/>
        </w:rPr>
        <w:t xml:space="preserve">automatic task named </w:t>
      </w:r>
      <w:r w:rsidRPr="00442628">
        <w:rPr>
          <w:rFonts w:cs="Arial"/>
          <w:b/>
        </w:rPr>
        <w:t>registerEvent</w:t>
      </w:r>
      <w:r>
        <w:rPr>
          <w:rFonts w:cs="Arial"/>
        </w:rPr>
        <w:t xml:space="preserve"> is created. You need to place it in specific points of the WorkFlows’s diagrams in order to audit them.</w:t>
      </w:r>
    </w:p>
    <w:p w:rsidR="0024124E" w:rsidRPr="00716C73" w:rsidRDefault="0024124E" w:rsidP="00716C73">
      <w:pPr>
        <w:pStyle w:val="Ttulo2"/>
      </w:pPr>
      <w:bookmarkStart w:id="125" w:name="_Toc295125152"/>
      <w:bookmarkStart w:id="126" w:name="_Toc408401784"/>
      <w:r w:rsidRPr="00716C73">
        <w:t>Workflows Update</w:t>
      </w:r>
      <w:bookmarkEnd w:id="125"/>
      <w:bookmarkEnd w:id="126"/>
    </w:p>
    <w:p w:rsidR="0024124E" w:rsidRDefault="0024124E" w:rsidP="0024124E">
      <w:pPr>
        <w:rPr>
          <w:rFonts w:cs="Arial"/>
          <w:color w:val="000000" w:themeColor="text1"/>
        </w:rPr>
      </w:pPr>
      <w:r>
        <w:rPr>
          <w:rFonts w:cs="Arial"/>
          <w:color w:val="000000" w:themeColor="text1"/>
        </w:rPr>
        <w:t>The custom WorkF</w:t>
      </w:r>
      <w:r w:rsidRPr="0056556D">
        <w:rPr>
          <w:rFonts w:cs="Arial"/>
          <w:color w:val="000000" w:themeColor="text1"/>
        </w:rPr>
        <w:t>lows developed by the costumer can be</w:t>
      </w:r>
      <w:r>
        <w:rPr>
          <w:rFonts w:cs="Arial"/>
          <w:color w:val="000000" w:themeColor="text1"/>
        </w:rPr>
        <w:t xml:space="preserve"> audited using the program task </w:t>
      </w:r>
      <w:r w:rsidRPr="0056556D">
        <w:rPr>
          <w:rFonts w:cs="Arial"/>
          <w:color w:val="000000" w:themeColor="text1"/>
        </w:rPr>
        <w:t>registerEvent. To use it, it is necessary to add a new automatic</w:t>
      </w:r>
      <w:r>
        <w:rPr>
          <w:rFonts w:cs="Arial"/>
          <w:color w:val="000000" w:themeColor="text1"/>
        </w:rPr>
        <w:t xml:space="preserve"> task in the workflow diagram. </w:t>
      </w:r>
      <w:r w:rsidRPr="0056556D">
        <w:rPr>
          <w:rFonts w:cs="Arial"/>
          <w:color w:val="000000" w:themeColor="text1"/>
        </w:rPr>
        <w:t>This task receives as input the event name tha</w:t>
      </w:r>
      <w:r>
        <w:rPr>
          <w:rFonts w:cs="Arial"/>
          <w:color w:val="000000" w:themeColor="text1"/>
        </w:rPr>
        <w:t>t is going to be audited and it</w:t>
      </w:r>
      <w:r w:rsidRPr="0056556D">
        <w:rPr>
          <w:rFonts w:cs="Arial"/>
          <w:color w:val="000000" w:themeColor="text1"/>
        </w:rPr>
        <w:t>s properties as parameters, described in the next section. As shown in the diagram below, the only required change is to add a new split that redirects the exit of the task to be audited to the registerEvent task.</w:t>
      </w:r>
    </w:p>
    <w:p w:rsidR="00217D77" w:rsidRDefault="00217D77" w:rsidP="0024124E"/>
    <w:p w:rsidR="0024124E" w:rsidRDefault="0024124E" w:rsidP="0024124E">
      <w:pPr>
        <w:jc w:val="center"/>
      </w:pPr>
      <w:r>
        <w:rPr>
          <w:noProof/>
          <w:lang w:val="es-ES"/>
        </w:rPr>
        <w:drawing>
          <wp:inline distT="0" distB="0" distL="0" distR="0" wp14:anchorId="28F75961" wp14:editId="342CA3B3">
            <wp:extent cx="5572664" cy="3278884"/>
            <wp:effectExtent l="0" t="19050" r="85186" b="54866"/>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tretch>
                      <a:fillRect/>
                    </a:stretch>
                  </pic:blipFill>
                  <pic:spPr bwMode="auto">
                    <a:xfrm>
                      <a:off x="0" y="0"/>
                      <a:ext cx="5572833" cy="3278983"/>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pic:spPr>
                </pic:pic>
              </a:graphicData>
            </a:graphic>
          </wp:inline>
        </w:drawing>
      </w:r>
    </w:p>
    <w:p w:rsidR="0024124E" w:rsidRPr="00716C73" w:rsidRDefault="0024124E" w:rsidP="00716C73">
      <w:pPr>
        <w:pStyle w:val="Ttulo2"/>
      </w:pPr>
      <w:bookmarkStart w:id="127" w:name="_Toc295125153"/>
      <w:bookmarkStart w:id="128" w:name="_Toc408401785"/>
      <w:r w:rsidRPr="00716C73">
        <w:t>Parameters</w:t>
      </w:r>
      <w:bookmarkEnd w:id="127"/>
      <w:bookmarkEnd w:id="128"/>
    </w:p>
    <w:p w:rsidR="0024124E" w:rsidRDefault="0024124E" w:rsidP="0024124E">
      <w:pPr>
        <w:rPr>
          <w:rFonts w:cs="Arial"/>
        </w:rPr>
      </w:pPr>
      <w:r>
        <w:rPr>
          <w:rFonts w:cs="Arial"/>
        </w:rPr>
        <w:t>The task registerEvent</w:t>
      </w:r>
      <w:r w:rsidRPr="00436C17">
        <w:rPr>
          <w:rFonts w:cs="Arial"/>
        </w:rPr>
        <w:t xml:space="preserve"> receives the following 16 parameters</w:t>
      </w:r>
      <w:r>
        <w:rPr>
          <w:rFonts w:cs="Arial"/>
        </w:rPr>
        <w:t>:</w:t>
      </w:r>
    </w:p>
    <w:p w:rsidR="0024124E" w:rsidRPr="0038154B" w:rsidRDefault="0024124E" w:rsidP="008E7C3A">
      <w:pPr>
        <w:pStyle w:val="Prrafodelista"/>
        <w:numPr>
          <w:ilvl w:val="0"/>
          <w:numId w:val="11"/>
        </w:numPr>
        <w:rPr>
          <w:rFonts w:cs="Arial"/>
        </w:rPr>
      </w:pPr>
      <w:r w:rsidRPr="0038154B">
        <w:rPr>
          <w:rFonts w:cs="Arial"/>
          <w:b/>
        </w:rPr>
        <w:t>taskType:</w:t>
      </w:r>
      <w:r w:rsidRPr="0038154B">
        <w:rPr>
          <w:rFonts w:cs="Arial"/>
        </w:rPr>
        <w:t xml:space="preserve"> Type of the task, that can have the values escalation, manual, or auto, depending on how the user is obtained: </w:t>
      </w:r>
    </w:p>
    <w:p w:rsidR="0024124E" w:rsidRPr="00E1608C" w:rsidRDefault="0024124E" w:rsidP="008E7C3A">
      <w:pPr>
        <w:pStyle w:val="Prrafodelista"/>
        <w:numPr>
          <w:ilvl w:val="0"/>
          <w:numId w:val="12"/>
        </w:numPr>
        <w:rPr>
          <w:rFonts w:cs="Arial"/>
        </w:rPr>
      </w:pPr>
      <w:r w:rsidRPr="00E1608C">
        <w:rPr>
          <w:rFonts w:cs="Arial"/>
          <w:b/>
        </w:rPr>
        <w:t>escalation or manual:</w:t>
      </w:r>
      <w:r w:rsidRPr="00E1608C">
        <w:rPr>
          <w:rFonts w:cs="Arial"/>
        </w:rPr>
        <w:t xml:space="preserve"> The user is obtained from a parameter named user.</w:t>
      </w:r>
    </w:p>
    <w:p w:rsidR="0024124E" w:rsidRPr="00E1608C" w:rsidRDefault="0024124E" w:rsidP="008E7C3A">
      <w:pPr>
        <w:pStyle w:val="Prrafodelista"/>
        <w:numPr>
          <w:ilvl w:val="0"/>
          <w:numId w:val="12"/>
        </w:numPr>
        <w:rPr>
          <w:rFonts w:cs="Arial"/>
        </w:rPr>
      </w:pPr>
      <w:r w:rsidRPr="00E1608C">
        <w:rPr>
          <w:rFonts w:cs="Arial"/>
          <w:b/>
        </w:rPr>
        <w:t>auto:</w:t>
      </w:r>
      <w:r w:rsidRPr="00E1608C">
        <w:rPr>
          <w:rFonts w:cs="Arial"/>
        </w:rPr>
        <w:t xml:space="preserve"> The user is obtained automatically.</w:t>
      </w:r>
    </w:p>
    <w:p w:rsidR="0024124E" w:rsidRPr="0038154B" w:rsidRDefault="0024124E" w:rsidP="008E7C3A">
      <w:pPr>
        <w:pStyle w:val="Prrafodelista"/>
        <w:numPr>
          <w:ilvl w:val="0"/>
          <w:numId w:val="11"/>
        </w:numPr>
        <w:rPr>
          <w:rFonts w:cs="Arial"/>
        </w:rPr>
      </w:pPr>
      <w:r w:rsidRPr="0038154B">
        <w:rPr>
          <w:rFonts w:cs="Arial"/>
          <w:b/>
        </w:rPr>
        <w:t>user:</w:t>
      </w:r>
      <w:r>
        <w:rPr>
          <w:rFonts w:cs="Arial"/>
        </w:rPr>
        <w:t xml:space="preserve"> U</w:t>
      </w:r>
      <w:r w:rsidRPr="0038154B">
        <w:rPr>
          <w:rFonts w:cs="Arial"/>
        </w:rPr>
        <w:t>sed to define the user when taskType is escalation or manual.</w:t>
      </w:r>
    </w:p>
    <w:p w:rsidR="0024124E" w:rsidRPr="0038154B" w:rsidRDefault="0024124E" w:rsidP="008E7C3A">
      <w:pPr>
        <w:pStyle w:val="Prrafodelista"/>
        <w:numPr>
          <w:ilvl w:val="0"/>
          <w:numId w:val="11"/>
        </w:numPr>
        <w:rPr>
          <w:rFonts w:cs="Arial"/>
        </w:rPr>
      </w:pPr>
      <w:r w:rsidRPr="00E63B6F">
        <w:rPr>
          <w:rFonts w:cs="Arial"/>
          <w:b/>
        </w:rPr>
        <w:t>eventName:</w:t>
      </w:r>
      <w:r w:rsidRPr="0038154B">
        <w:rPr>
          <w:rFonts w:cs="Arial"/>
        </w:rPr>
        <w:t xml:space="preserve"> </w:t>
      </w:r>
      <w:r>
        <w:rPr>
          <w:rFonts w:cs="Arial"/>
        </w:rPr>
        <w:t xml:space="preserve">Name </w:t>
      </w:r>
      <w:r w:rsidRPr="0038154B">
        <w:rPr>
          <w:rFonts w:cs="Arial"/>
        </w:rPr>
        <w:t>with which the event will be registered. By default, the event is registered with the following properties:</w:t>
      </w:r>
    </w:p>
    <w:p w:rsidR="0024124E" w:rsidRPr="00043CB0" w:rsidRDefault="0024124E" w:rsidP="008E7C3A">
      <w:pPr>
        <w:pStyle w:val="Prrafodelista"/>
        <w:numPr>
          <w:ilvl w:val="0"/>
          <w:numId w:val="14"/>
        </w:numPr>
        <w:rPr>
          <w:rFonts w:cs="Arial"/>
          <w:b/>
        </w:rPr>
      </w:pPr>
      <w:r w:rsidRPr="00043CB0">
        <w:rPr>
          <w:rFonts w:cs="Arial"/>
          <w:b/>
        </w:rPr>
        <w:t>taskType</w:t>
      </w:r>
    </w:p>
    <w:p w:rsidR="0024124E" w:rsidRPr="00043CB0" w:rsidRDefault="0024124E" w:rsidP="008E7C3A">
      <w:pPr>
        <w:pStyle w:val="Prrafodelista"/>
        <w:numPr>
          <w:ilvl w:val="0"/>
          <w:numId w:val="13"/>
        </w:numPr>
        <w:rPr>
          <w:rFonts w:cs="Arial"/>
          <w:b/>
        </w:rPr>
      </w:pPr>
      <w:r>
        <w:rPr>
          <w:rFonts w:cs="Arial"/>
          <w:b/>
        </w:rPr>
        <w:t>wf_id</w:t>
      </w:r>
    </w:p>
    <w:p w:rsidR="0024124E" w:rsidRDefault="0024124E" w:rsidP="0024124E">
      <w:pPr>
        <w:rPr>
          <w:rFonts w:cs="Arial"/>
        </w:rPr>
      </w:pPr>
    </w:p>
    <w:p w:rsidR="0024124E" w:rsidRPr="0038154B" w:rsidRDefault="0024124E" w:rsidP="0024124E">
      <w:pPr>
        <w:rPr>
          <w:rFonts w:cs="Arial"/>
        </w:rPr>
      </w:pPr>
      <w:r w:rsidRPr="0038154B">
        <w:rPr>
          <w:rFonts w:cs="Arial"/>
        </w:rPr>
        <w:t>If the task has an associated payload, there will be registered as many events as the contents that the payload has, and there are also added the following attributes:</w:t>
      </w:r>
    </w:p>
    <w:p w:rsidR="0024124E" w:rsidRPr="00043CB0" w:rsidRDefault="0024124E" w:rsidP="008E7C3A">
      <w:pPr>
        <w:pStyle w:val="Prrafodelista"/>
        <w:numPr>
          <w:ilvl w:val="0"/>
          <w:numId w:val="13"/>
        </w:numPr>
        <w:rPr>
          <w:rFonts w:cs="Arial"/>
          <w:b/>
        </w:rPr>
      </w:pPr>
      <w:r w:rsidRPr="00043CB0">
        <w:rPr>
          <w:rFonts w:cs="Arial"/>
          <w:b/>
        </w:rPr>
        <w:lastRenderedPageBreak/>
        <w:t>vcm_id</w:t>
      </w:r>
    </w:p>
    <w:p w:rsidR="0024124E" w:rsidRPr="00043CB0" w:rsidRDefault="0024124E" w:rsidP="008E7C3A">
      <w:pPr>
        <w:pStyle w:val="Prrafodelista"/>
        <w:numPr>
          <w:ilvl w:val="0"/>
          <w:numId w:val="13"/>
        </w:numPr>
        <w:rPr>
          <w:rFonts w:cs="Arial"/>
          <w:b/>
        </w:rPr>
      </w:pPr>
      <w:r w:rsidRPr="00043CB0">
        <w:rPr>
          <w:rFonts w:cs="Arial"/>
          <w:b/>
        </w:rPr>
        <w:t>ci_name</w:t>
      </w:r>
    </w:p>
    <w:p w:rsidR="0024124E" w:rsidRPr="0038154B" w:rsidRDefault="0024124E" w:rsidP="0024124E">
      <w:pPr>
        <w:rPr>
          <w:rFonts w:cs="Arial"/>
        </w:rPr>
      </w:pPr>
    </w:p>
    <w:p w:rsidR="0024124E" w:rsidRPr="0038154B" w:rsidRDefault="0024124E" w:rsidP="0024124E">
      <w:pPr>
        <w:rPr>
          <w:rFonts w:cs="Arial"/>
        </w:rPr>
      </w:pPr>
      <w:r w:rsidRPr="0038154B">
        <w:rPr>
          <w:rFonts w:cs="Arial"/>
        </w:rPr>
        <w:t>Along with these attributes, the attributes defined by the following parameters</w:t>
      </w:r>
      <w:r>
        <w:rPr>
          <w:rFonts w:cs="Arial"/>
        </w:rPr>
        <w:t>, with the syntax paramX=valueX,</w:t>
      </w:r>
      <w:r w:rsidRPr="0038154B">
        <w:rPr>
          <w:rFonts w:cs="Arial"/>
        </w:rPr>
        <w:t xml:space="preserve"> will </w:t>
      </w:r>
      <w:r>
        <w:rPr>
          <w:rFonts w:cs="Arial"/>
        </w:rPr>
        <w:t>always try to be registered:</w:t>
      </w:r>
    </w:p>
    <w:p w:rsidR="0024124E" w:rsidRPr="00E63B6F" w:rsidRDefault="0024124E" w:rsidP="008E7C3A">
      <w:pPr>
        <w:pStyle w:val="Prrafodelista"/>
        <w:numPr>
          <w:ilvl w:val="0"/>
          <w:numId w:val="11"/>
        </w:numPr>
        <w:rPr>
          <w:rFonts w:cs="Arial"/>
          <w:b/>
          <w:lang w:val="pt-PT"/>
        </w:rPr>
      </w:pPr>
      <w:r w:rsidRPr="00E63B6F">
        <w:rPr>
          <w:rFonts w:cs="Arial"/>
          <w:b/>
          <w:lang w:val="pt-PT"/>
        </w:rPr>
        <w:t>pBool1</w:t>
      </w:r>
    </w:p>
    <w:p w:rsidR="0024124E" w:rsidRPr="00E63B6F" w:rsidRDefault="0024124E" w:rsidP="008E7C3A">
      <w:pPr>
        <w:pStyle w:val="Prrafodelista"/>
        <w:numPr>
          <w:ilvl w:val="0"/>
          <w:numId w:val="11"/>
        </w:numPr>
        <w:rPr>
          <w:rFonts w:cs="Arial"/>
          <w:b/>
          <w:lang w:val="pt-PT"/>
        </w:rPr>
      </w:pPr>
      <w:r w:rsidRPr="00E63B6F">
        <w:rPr>
          <w:rFonts w:cs="Arial"/>
          <w:b/>
          <w:lang w:val="pt-PT"/>
        </w:rPr>
        <w:t>vBool1</w:t>
      </w:r>
    </w:p>
    <w:p w:rsidR="0024124E" w:rsidRPr="00E63B6F" w:rsidRDefault="0024124E" w:rsidP="008E7C3A">
      <w:pPr>
        <w:pStyle w:val="Prrafodelista"/>
        <w:numPr>
          <w:ilvl w:val="0"/>
          <w:numId w:val="11"/>
        </w:numPr>
        <w:rPr>
          <w:rFonts w:cs="Arial"/>
          <w:b/>
          <w:lang w:val="pt-PT"/>
        </w:rPr>
      </w:pPr>
      <w:r w:rsidRPr="00E63B6F">
        <w:rPr>
          <w:rFonts w:cs="Arial"/>
          <w:b/>
          <w:lang w:val="pt-PT"/>
        </w:rPr>
        <w:t>param1</w:t>
      </w:r>
    </w:p>
    <w:p w:rsidR="0024124E" w:rsidRPr="00E63B6F" w:rsidRDefault="0024124E" w:rsidP="008E7C3A">
      <w:pPr>
        <w:pStyle w:val="Prrafodelista"/>
        <w:numPr>
          <w:ilvl w:val="0"/>
          <w:numId w:val="11"/>
        </w:numPr>
        <w:rPr>
          <w:rFonts w:cs="Arial"/>
          <w:b/>
          <w:lang w:val="pt-PT"/>
        </w:rPr>
      </w:pPr>
      <w:r w:rsidRPr="00E63B6F">
        <w:rPr>
          <w:rFonts w:cs="Arial"/>
          <w:b/>
          <w:lang w:val="pt-PT"/>
        </w:rPr>
        <w:t>value1</w:t>
      </w:r>
    </w:p>
    <w:p w:rsidR="0024124E" w:rsidRPr="00E63B6F" w:rsidRDefault="0024124E" w:rsidP="008E7C3A">
      <w:pPr>
        <w:pStyle w:val="Prrafodelista"/>
        <w:numPr>
          <w:ilvl w:val="0"/>
          <w:numId w:val="11"/>
        </w:numPr>
        <w:rPr>
          <w:rFonts w:cs="Arial"/>
          <w:b/>
          <w:lang w:val="pt-PT"/>
        </w:rPr>
      </w:pPr>
      <w:r w:rsidRPr="00E63B6F">
        <w:rPr>
          <w:rFonts w:cs="Arial"/>
          <w:b/>
          <w:lang w:val="pt-PT"/>
        </w:rPr>
        <w:t>param2</w:t>
      </w:r>
    </w:p>
    <w:p w:rsidR="0024124E" w:rsidRPr="00E63B6F" w:rsidRDefault="0024124E" w:rsidP="008E7C3A">
      <w:pPr>
        <w:pStyle w:val="Prrafodelista"/>
        <w:numPr>
          <w:ilvl w:val="0"/>
          <w:numId w:val="11"/>
        </w:numPr>
        <w:rPr>
          <w:rFonts w:cs="Arial"/>
          <w:b/>
          <w:lang w:val="pt-PT"/>
        </w:rPr>
      </w:pPr>
      <w:r w:rsidRPr="00E63B6F">
        <w:rPr>
          <w:rFonts w:cs="Arial"/>
          <w:b/>
          <w:lang w:val="pt-PT"/>
        </w:rPr>
        <w:t>value2</w:t>
      </w:r>
    </w:p>
    <w:p w:rsidR="0024124E" w:rsidRPr="00E63B6F" w:rsidRDefault="0024124E" w:rsidP="008E7C3A">
      <w:pPr>
        <w:pStyle w:val="Prrafodelista"/>
        <w:numPr>
          <w:ilvl w:val="0"/>
          <w:numId w:val="11"/>
        </w:numPr>
        <w:rPr>
          <w:rFonts w:cs="Arial"/>
          <w:b/>
          <w:lang w:val="pt-PT"/>
        </w:rPr>
      </w:pPr>
      <w:r w:rsidRPr="00E63B6F">
        <w:rPr>
          <w:rFonts w:cs="Arial"/>
          <w:b/>
          <w:lang w:val="pt-PT"/>
        </w:rPr>
        <w:t>param3</w:t>
      </w:r>
    </w:p>
    <w:p w:rsidR="0024124E" w:rsidRPr="00E63B6F" w:rsidRDefault="0024124E" w:rsidP="008E7C3A">
      <w:pPr>
        <w:pStyle w:val="Prrafodelista"/>
        <w:numPr>
          <w:ilvl w:val="0"/>
          <w:numId w:val="11"/>
        </w:numPr>
        <w:rPr>
          <w:rFonts w:cs="Arial"/>
          <w:b/>
          <w:lang w:val="pt-PT"/>
        </w:rPr>
      </w:pPr>
      <w:r w:rsidRPr="00E63B6F">
        <w:rPr>
          <w:rFonts w:cs="Arial"/>
          <w:b/>
          <w:lang w:val="pt-PT"/>
        </w:rPr>
        <w:t>value3</w:t>
      </w:r>
    </w:p>
    <w:p w:rsidR="0024124E" w:rsidRPr="00E63B6F" w:rsidRDefault="0024124E" w:rsidP="008E7C3A">
      <w:pPr>
        <w:pStyle w:val="Prrafodelista"/>
        <w:numPr>
          <w:ilvl w:val="0"/>
          <w:numId w:val="11"/>
        </w:numPr>
        <w:rPr>
          <w:rFonts w:cs="Arial"/>
          <w:b/>
          <w:lang w:val="pt-PT"/>
        </w:rPr>
      </w:pPr>
      <w:r w:rsidRPr="00E63B6F">
        <w:rPr>
          <w:rFonts w:cs="Arial"/>
          <w:b/>
          <w:lang w:val="pt-PT"/>
        </w:rPr>
        <w:t>param4</w:t>
      </w:r>
    </w:p>
    <w:p w:rsidR="0024124E" w:rsidRPr="00E63B6F" w:rsidRDefault="0024124E" w:rsidP="008E7C3A">
      <w:pPr>
        <w:pStyle w:val="Prrafodelista"/>
        <w:numPr>
          <w:ilvl w:val="0"/>
          <w:numId w:val="11"/>
        </w:numPr>
        <w:rPr>
          <w:rFonts w:cs="Arial"/>
          <w:b/>
        </w:rPr>
      </w:pPr>
      <w:r w:rsidRPr="00E63B6F">
        <w:rPr>
          <w:rFonts w:cs="Arial"/>
          <w:b/>
        </w:rPr>
        <w:t>value4</w:t>
      </w:r>
    </w:p>
    <w:p w:rsidR="0024124E" w:rsidRPr="00E63B6F" w:rsidRDefault="0024124E" w:rsidP="008E7C3A">
      <w:pPr>
        <w:pStyle w:val="Prrafodelista"/>
        <w:numPr>
          <w:ilvl w:val="0"/>
          <w:numId w:val="11"/>
        </w:numPr>
        <w:rPr>
          <w:rFonts w:cs="Arial"/>
          <w:b/>
        </w:rPr>
      </w:pPr>
      <w:r w:rsidRPr="00E63B6F">
        <w:rPr>
          <w:rFonts w:cs="Arial"/>
          <w:b/>
        </w:rPr>
        <w:t>param5</w:t>
      </w:r>
    </w:p>
    <w:p w:rsidR="0024124E" w:rsidRPr="00E63B6F" w:rsidRDefault="0024124E" w:rsidP="008E7C3A">
      <w:pPr>
        <w:pStyle w:val="Prrafodelista"/>
        <w:numPr>
          <w:ilvl w:val="0"/>
          <w:numId w:val="11"/>
        </w:numPr>
        <w:rPr>
          <w:rFonts w:cs="Arial"/>
          <w:b/>
        </w:rPr>
      </w:pPr>
      <w:r w:rsidRPr="00E63B6F">
        <w:rPr>
          <w:rFonts w:cs="Arial"/>
          <w:b/>
        </w:rPr>
        <w:t>value5</w:t>
      </w:r>
    </w:p>
    <w:p w:rsidR="0024124E" w:rsidRDefault="0024124E" w:rsidP="008E7C3A">
      <w:pPr>
        <w:pStyle w:val="Prrafodelista"/>
        <w:numPr>
          <w:ilvl w:val="0"/>
          <w:numId w:val="11"/>
        </w:numPr>
        <w:rPr>
          <w:rFonts w:cs="Arial"/>
        </w:rPr>
      </w:pPr>
      <w:r>
        <w:rPr>
          <w:rFonts w:cs="Arial"/>
          <w:b/>
        </w:rPr>
        <w:t>r</w:t>
      </w:r>
      <w:r w:rsidRPr="00E63B6F">
        <w:rPr>
          <w:rFonts w:cs="Arial"/>
          <w:b/>
        </w:rPr>
        <w:t>esult</w:t>
      </w:r>
      <w:r w:rsidRPr="00E313A0">
        <w:rPr>
          <w:rFonts w:cs="Arial"/>
        </w:rPr>
        <w:t xml:space="preserve"> (Not </w:t>
      </w:r>
      <w:r>
        <w:rPr>
          <w:rFonts w:cs="Arial"/>
        </w:rPr>
        <w:t>used).</w:t>
      </w:r>
    </w:p>
    <w:p w:rsidR="0024124E" w:rsidRDefault="0024124E" w:rsidP="0024124E">
      <w:pPr>
        <w:rPr>
          <w:kern w:val="28"/>
        </w:rPr>
      </w:pPr>
      <w:r>
        <w:br w:type="page"/>
      </w:r>
    </w:p>
    <w:p w:rsidR="0024124E" w:rsidRDefault="0024124E" w:rsidP="00175598">
      <w:pPr>
        <w:pStyle w:val="Ttulo1"/>
      </w:pPr>
      <w:bookmarkStart w:id="129" w:name="_Toc295125154"/>
      <w:bookmarkStart w:id="130" w:name="_Toc408401786"/>
      <w:r>
        <w:lastRenderedPageBreak/>
        <w:t>Appendix 4 – Events</w:t>
      </w:r>
      <w:bookmarkEnd w:id="129"/>
      <w:bookmarkEnd w:id="130"/>
    </w:p>
    <w:p w:rsidR="0024124E" w:rsidRDefault="0024124E" w:rsidP="0024124E">
      <w:pPr>
        <w:rPr>
          <w:rFonts w:cs="Arial"/>
        </w:rPr>
      </w:pPr>
      <w:r w:rsidRPr="001C2C52">
        <w:rPr>
          <w:rFonts w:cs="Arial"/>
        </w:rPr>
        <w:t xml:space="preserve">The following table shows the complete list of events that </w:t>
      </w:r>
      <w:r>
        <w:rPr>
          <w:rFonts w:cs="Arial"/>
        </w:rPr>
        <w:t>Web Experience Management</w:t>
      </w:r>
      <w:r w:rsidRPr="001C2C52">
        <w:rPr>
          <w:rFonts w:cs="Arial"/>
        </w:rPr>
        <w:t xml:space="preserve"> Audit registers. If you want to refer to a branch in a secondary level (for example to filter it), compose its name by appending its path along the branches, without any spaces, like ContentInstance</w:t>
      </w:r>
      <w:r>
        <w:rPr>
          <w:rFonts w:cs="Arial"/>
        </w:rPr>
        <w:t>Read or OperationConfigVarCreate.</w:t>
      </w:r>
    </w:p>
    <w:p w:rsidR="00217D77" w:rsidRDefault="00217D77" w:rsidP="0024124E">
      <w:pPr>
        <w:rPr>
          <w:rFonts w:cs="Arial"/>
        </w:rPr>
      </w:pPr>
    </w:p>
    <w:tbl>
      <w:tblPr>
        <w:tblStyle w:val="Tablaconcuadrcula"/>
        <w:tblW w:w="5000" w:type="pct"/>
        <w:tblLook w:val="04A0" w:firstRow="1" w:lastRow="0" w:firstColumn="1" w:lastColumn="0" w:noHBand="0" w:noVBand="1"/>
      </w:tblPr>
      <w:tblGrid>
        <w:gridCol w:w="1808"/>
        <w:gridCol w:w="1843"/>
        <w:gridCol w:w="2693"/>
        <w:gridCol w:w="2891"/>
      </w:tblGrid>
      <w:tr w:rsidR="0024124E" w:rsidTr="0024124E">
        <w:tc>
          <w:tcPr>
            <w:tcW w:w="979" w:type="pct"/>
            <w:tcBorders>
              <w:top w:val="single" w:sz="12" w:space="0" w:color="548DD4" w:themeColor="text2" w:themeTint="99"/>
              <w:left w:val="single" w:sz="12" w:space="0" w:color="548DD4" w:themeColor="text2" w:themeTint="99"/>
              <w:bottom w:val="double" w:sz="4" w:space="0" w:color="auto"/>
            </w:tcBorders>
          </w:tcPr>
          <w:p w:rsidR="0024124E" w:rsidRPr="00BF4E33" w:rsidRDefault="0024124E" w:rsidP="0024124E">
            <w:pPr>
              <w:spacing w:before="240"/>
              <w:rPr>
                <w:b/>
              </w:rPr>
            </w:pPr>
            <w:r w:rsidRPr="00BF4E33">
              <w:rPr>
                <w:b/>
              </w:rPr>
              <w:t>Level 1 Branch</w:t>
            </w:r>
          </w:p>
        </w:tc>
        <w:tc>
          <w:tcPr>
            <w:tcW w:w="998" w:type="pct"/>
            <w:tcBorders>
              <w:top w:val="single" w:sz="12" w:space="0" w:color="548DD4" w:themeColor="text2" w:themeTint="99"/>
              <w:bottom w:val="double" w:sz="4" w:space="0" w:color="auto"/>
            </w:tcBorders>
          </w:tcPr>
          <w:p w:rsidR="0024124E" w:rsidRPr="00BF4E33" w:rsidRDefault="0024124E" w:rsidP="0024124E">
            <w:pPr>
              <w:spacing w:before="240"/>
              <w:rPr>
                <w:b/>
              </w:rPr>
            </w:pPr>
            <w:r w:rsidRPr="00BF4E33">
              <w:rPr>
                <w:b/>
              </w:rPr>
              <w:t>Level 2 Branch</w:t>
            </w:r>
          </w:p>
        </w:tc>
        <w:tc>
          <w:tcPr>
            <w:tcW w:w="1458" w:type="pct"/>
            <w:tcBorders>
              <w:top w:val="single" w:sz="12" w:space="0" w:color="548DD4" w:themeColor="text2" w:themeTint="99"/>
              <w:bottom w:val="double" w:sz="4" w:space="0" w:color="auto"/>
            </w:tcBorders>
          </w:tcPr>
          <w:p w:rsidR="0024124E" w:rsidRPr="00BF4E33" w:rsidRDefault="0024124E" w:rsidP="0024124E">
            <w:pPr>
              <w:spacing w:before="240"/>
              <w:rPr>
                <w:b/>
              </w:rPr>
            </w:pPr>
            <w:r w:rsidRPr="00BF4E33">
              <w:rPr>
                <w:b/>
              </w:rPr>
              <w:t>Level 3 Branch</w:t>
            </w:r>
          </w:p>
        </w:tc>
        <w:tc>
          <w:tcPr>
            <w:tcW w:w="1565" w:type="pct"/>
            <w:tcBorders>
              <w:top w:val="single" w:sz="12" w:space="0" w:color="548DD4" w:themeColor="text2" w:themeTint="99"/>
              <w:bottom w:val="double" w:sz="4" w:space="0" w:color="auto"/>
              <w:right w:val="single" w:sz="12" w:space="0" w:color="548DD4" w:themeColor="text2" w:themeTint="99"/>
            </w:tcBorders>
          </w:tcPr>
          <w:p w:rsidR="0024124E" w:rsidRPr="00BF4E33" w:rsidRDefault="0024124E" w:rsidP="0024124E">
            <w:pPr>
              <w:spacing w:before="240"/>
              <w:rPr>
                <w:b/>
              </w:rPr>
            </w:pPr>
            <w:r w:rsidRPr="00BF4E33">
              <w:rPr>
                <w:b/>
              </w:rPr>
              <w:t>Level 4 Branch</w:t>
            </w:r>
          </w:p>
        </w:tc>
      </w:tr>
      <w:tr w:rsidR="0024124E" w:rsidTr="0024124E">
        <w:tc>
          <w:tcPr>
            <w:tcW w:w="979" w:type="pct"/>
            <w:tcBorders>
              <w:top w:val="double" w:sz="4" w:space="0" w:color="auto"/>
              <w:left w:val="single" w:sz="12" w:space="0" w:color="548DD4" w:themeColor="text2" w:themeTint="99"/>
            </w:tcBorders>
          </w:tcPr>
          <w:p w:rsidR="0024124E" w:rsidRDefault="0024124E" w:rsidP="0024124E">
            <w:pPr>
              <w:spacing w:before="240"/>
            </w:pPr>
            <w:r>
              <w:t>Content</w:t>
            </w:r>
          </w:p>
        </w:tc>
        <w:tc>
          <w:tcPr>
            <w:tcW w:w="998" w:type="pct"/>
            <w:tcBorders>
              <w:top w:val="double" w:sz="4" w:space="0" w:color="auto"/>
            </w:tcBorders>
          </w:tcPr>
          <w:p w:rsidR="0024124E" w:rsidRDefault="0024124E" w:rsidP="0024124E">
            <w:pPr>
              <w:spacing w:before="240"/>
            </w:pPr>
            <w:r>
              <w:t>Instance</w:t>
            </w:r>
          </w:p>
        </w:tc>
        <w:tc>
          <w:tcPr>
            <w:tcW w:w="1458" w:type="pct"/>
            <w:tcBorders>
              <w:top w:val="double" w:sz="4" w:space="0" w:color="auto"/>
            </w:tcBorders>
          </w:tcPr>
          <w:p w:rsidR="0024124E" w:rsidRDefault="0024124E" w:rsidP="0024124E">
            <w:pPr>
              <w:spacing w:before="240"/>
            </w:pPr>
            <w:r>
              <w:t>Create, Modify, Delete, Publish, Unpublish, Read</w:t>
            </w:r>
          </w:p>
        </w:tc>
        <w:tc>
          <w:tcPr>
            <w:tcW w:w="1565" w:type="pct"/>
            <w:tcBorders>
              <w:top w:val="double" w:sz="4" w:space="0" w:color="auto"/>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Static File</w:t>
            </w:r>
          </w:p>
        </w:tc>
        <w:tc>
          <w:tcPr>
            <w:tcW w:w="1458" w:type="pct"/>
          </w:tcPr>
          <w:p w:rsidR="0024124E" w:rsidRDefault="0024124E" w:rsidP="0024124E">
            <w:pPr>
              <w:spacing w:before="240"/>
            </w:pPr>
            <w:r>
              <w:t>Create, Modify, Delete, Publish, Unpublish, Read</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Site</w:t>
            </w:r>
          </w:p>
        </w:tc>
        <w:tc>
          <w:tcPr>
            <w:tcW w:w="1458" w:type="pct"/>
          </w:tcPr>
          <w:p w:rsidR="0024124E" w:rsidRDefault="0024124E" w:rsidP="0024124E">
            <w:pPr>
              <w:spacing w:before="240"/>
            </w:pPr>
            <w:r>
              <w:t>Create, Modify, Delete, Publish, Unpublish</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Channel</w:t>
            </w:r>
          </w:p>
        </w:tc>
        <w:tc>
          <w:tcPr>
            <w:tcW w:w="1458" w:type="pct"/>
          </w:tcPr>
          <w:p w:rsidR="0024124E" w:rsidRDefault="0024124E" w:rsidP="0024124E">
            <w:pPr>
              <w:spacing w:before="240"/>
            </w:pPr>
            <w:r>
              <w:t>Create, Modify, Delete, Publish, Unpublish</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Type</w:t>
            </w:r>
          </w:p>
        </w:tc>
        <w:tc>
          <w:tcPr>
            <w:tcW w:w="1458" w:type="pct"/>
          </w:tcPr>
          <w:p w:rsidR="0024124E" w:rsidRDefault="0024124E" w:rsidP="0024124E">
            <w:pPr>
              <w:spacing w:before="240"/>
            </w:pPr>
            <w:r>
              <w:t>Create, Modify, Delete, Publish</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r>
              <w:t>Operation</w:t>
            </w:r>
          </w:p>
        </w:tc>
        <w:tc>
          <w:tcPr>
            <w:tcW w:w="998" w:type="pct"/>
          </w:tcPr>
          <w:p w:rsidR="0024124E" w:rsidRDefault="0024124E" w:rsidP="0024124E">
            <w:pPr>
              <w:spacing w:before="240"/>
            </w:pPr>
            <w:r>
              <w:t>Search</w:t>
            </w:r>
          </w:p>
        </w:tc>
        <w:tc>
          <w:tcPr>
            <w:tcW w:w="1458" w:type="pct"/>
          </w:tcPr>
          <w:p w:rsidR="0024124E" w:rsidRDefault="0024124E" w:rsidP="0024124E">
            <w:pPr>
              <w:spacing w:before="240"/>
            </w:pPr>
            <w:r>
              <w:t>Simple, Advanced</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Login</w:t>
            </w:r>
          </w:p>
        </w:tc>
        <w:tc>
          <w:tcPr>
            <w:tcW w:w="1458" w:type="pct"/>
          </w:tcPr>
          <w:p w:rsidR="0024124E" w:rsidRDefault="0024124E" w:rsidP="0024124E">
            <w:pPr>
              <w:spacing w:before="240"/>
            </w:pPr>
            <w:r>
              <w:t>Success, Failure</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Config</w:t>
            </w:r>
          </w:p>
        </w:tc>
        <w:tc>
          <w:tcPr>
            <w:tcW w:w="1458" w:type="pct"/>
          </w:tcPr>
          <w:p w:rsidR="0024124E" w:rsidRDefault="0024124E" w:rsidP="0024124E">
            <w:pPr>
              <w:spacing w:before="240"/>
            </w:pPr>
            <w:r>
              <w:t>Commit</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p>
        </w:tc>
        <w:tc>
          <w:tcPr>
            <w:tcW w:w="1458" w:type="pct"/>
          </w:tcPr>
          <w:p w:rsidR="0024124E" w:rsidRDefault="0024124E" w:rsidP="0024124E">
            <w:pPr>
              <w:spacing w:before="240"/>
            </w:pPr>
            <w:r>
              <w:t>Var</w:t>
            </w:r>
          </w:p>
        </w:tc>
        <w:tc>
          <w:tcPr>
            <w:tcW w:w="1565" w:type="pct"/>
            <w:tcBorders>
              <w:right w:val="single" w:sz="12" w:space="0" w:color="548DD4" w:themeColor="text2" w:themeTint="99"/>
            </w:tcBorders>
          </w:tcPr>
          <w:p w:rsidR="0024124E" w:rsidRDefault="0024124E" w:rsidP="0024124E">
            <w:pPr>
              <w:spacing w:before="240"/>
            </w:pPr>
            <w:r>
              <w:t>Create, Modify, Delete</w:t>
            </w: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Role</w:t>
            </w:r>
          </w:p>
        </w:tc>
        <w:tc>
          <w:tcPr>
            <w:tcW w:w="1458" w:type="pct"/>
          </w:tcPr>
          <w:p w:rsidR="0024124E" w:rsidRDefault="0024124E" w:rsidP="0024124E">
            <w:pPr>
              <w:spacing w:before="240"/>
            </w:pPr>
            <w:r>
              <w:t>Create</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p>
        </w:tc>
        <w:tc>
          <w:tcPr>
            <w:tcW w:w="1458" w:type="pct"/>
          </w:tcPr>
          <w:p w:rsidR="0024124E" w:rsidRDefault="0024124E" w:rsidP="0024124E">
            <w:pPr>
              <w:spacing w:before="240"/>
            </w:pPr>
            <w:r>
              <w:t>Modify</w:t>
            </w:r>
          </w:p>
        </w:tc>
        <w:tc>
          <w:tcPr>
            <w:tcW w:w="1565" w:type="pct"/>
            <w:tcBorders>
              <w:right w:val="single" w:sz="12" w:space="0" w:color="548DD4" w:themeColor="text2" w:themeTint="99"/>
            </w:tcBorders>
          </w:tcPr>
          <w:p w:rsidR="0024124E" w:rsidRDefault="0024124E" w:rsidP="0024124E">
            <w:pPr>
              <w:spacing w:before="240"/>
            </w:pPr>
            <w:r>
              <w:t>Add Capability, Delete Capability, Add User, Delete User, Add Group, Delete Group</w:t>
            </w:r>
          </w:p>
        </w:tc>
      </w:tr>
      <w:tr w:rsidR="0024124E" w:rsidTr="0024124E">
        <w:tc>
          <w:tcPr>
            <w:tcW w:w="979" w:type="pct"/>
            <w:tcBorders>
              <w:left w:val="single" w:sz="12" w:space="0" w:color="548DD4" w:themeColor="text2" w:themeTint="99"/>
            </w:tcBorders>
          </w:tcPr>
          <w:p w:rsidR="0024124E" w:rsidRDefault="0024124E" w:rsidP="0024124E">
            <w:pPr>
              <w:spacing w:before="240"/>
            </w:pPr>
            <w:r>
              <w:t>Workflow</w:t>
            </w:r>
          </w:p>
        </w:tc>
        <w:tc>
          <w:tcPr>
            <w:tcW w:w="998" w:type="pct"/>
          </w:tcPr>
          <w:p w:rsidR="0024124E" w:rsidRDefault="0024124E" w:rsidP="0024124E">
            <w:pPr>
              <w:spacing w:before="240"/>
            </w:pPr>
            <w:r>
              <w:t>Start</w:t>
            </w:r>
          </w:p>
        </w:tc>
        <w:tc>
          <w:tcPr>
            <w:tcW w:w="1458" w:type="pct"/>
          </w:tcPr>
          <w:p w:rsidR="0024124E" w:rsidRDefault="0024124E" w:rsidP="0024124E">
            <w:pPr>
              <w:spacing w:before="240"/>
            </w:pP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Complete</w:t>
            </w:r>
          </w:p>
        </w:tc>
        <w:tc>
          <w:tcPr>
            <w:tcW w:w="1458" w:type="pct"/>
          </w:tcPr>
          <w:p w:rsidR="0024124E" w:rsidRDefault="0024124E" w:rsidP="0024124E">
            <w:pPr>
              <w:spacing w:before="240"/>
            </w:pP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Terminate</w:t>
            </w:r>
          </w:p>
        </w:tc>
        <w:tc>
          <w:tcPr>
            <w:tcW w:w="1458" w:type="pct"/>
          </w:tcPr>
          <w:p w:rsidR="0024124E" w:rsidRDefault="0024124E" w:rsidP="0024124E">
            <w:pPr>
              <w:spacing w:before="240"/>
            </w:pP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Abort</w:t>
            </w:r>
          </w:p>
        </w:tc>
        <w:tc>
          <w:tcPr>
            <w:tcW w:w="1458" w:type="pct"/>
          </w:tcPr>
          <w:p w:rsidR="0024124E" w:rsidRDefault="0024124E" w:rsidP="0024124E">
            <w:pPr>
              <w:spacing w:before="240"/>
            </w:pP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tcBorders>
          </w:tcPr>
          <w:p w:rsidR="0024124E" w:rsidRDefault="0024124E" w:rsidP="0024124E">
            <w:pPr>
              <w:spacing w:before="240"/>
            </w:pPr>
          </w:p>
        </w:tc>
        <w:tc>
          <w:tcPr>
            <w:tcW w:w="998" w:type="pct"/>
          </w:tcPr>
          <w:p w:rsidR="0024124E" w:rsidRDefault="0024124E" w:rsidP="0024124E">
            <w:pPr>
              <w:spacing w:before="240"/>
            </w:pPr>
            <w:r>
              <w:t>Activity</w:t>
            </w:r>
          </w:p>
        </w:tc>
        <w:tc>
          <w:tcPr>
            <w:tcW w:w="1458" w:type="pct"/>
          </w:tcPr>
          <w:p w:rsidR="0024124E" w:rsidRDefault="0024124E" w:rsidP="0024124E">
            <w:pPr>
              <w:spacing w:before="240"/>
            </w:pPr>
            <w:r>
              <w:t>Start, Complete, Terminate, Abort, Accept, Decline</w:t>
            </w:r>
          </w:p>
        </w:tc>
        <w:tc>
          <w:tcPr>
            <w:tcW w:w="1565" w:type="pct"/>
            <w:tcBorders>
              <w:right w:val="single" w:sz="12" w:space="0" w:color="548DD4" w:themeColor="text2" w:themeTint="99"/>
            </w:tcBorders>
          </w:tcPr>
          <w:p w:rsidR="0024124E" w:rsidRDefault="0024124E" w:rsidP="0024124E">
            <w:pPr>
              <w:spacing w:before="240"/>
            </w:pPr>
          </w:p>
        </w:tc>
      </w:tr>
      <w:tr w:rsidR="0024124E" w:rsidTr="0024124E">
        <w:tc>
          <w:tcPr>
            <w:tcW w:w="979" w:type="pct"/>
            <w:tcBorders>
              <w:left w:val="single" w:sz="12" w:space="0" w:color="548DD4" w:themeColor="text2" w:themeTint="99"/>
              <w:bottom w:val="single" w:sz="12" w:space="0" w:color="548DD4" w:themeColor="text2" w:themeTint="99"/>
            </w:tcBorders>
          </w:tcPr>
          <w:p w:rsidR="0024124E" w:rsidRDefault="0024124E" w:rsidP="0024124E">
            <w:pPr>
              <w:spacing w:before="240"/>
            </w:pPr>
          </w:p>
        </w:tc>
        <w:tc>
          <w:tcPr>
            <w:tcW w:w="998" w:type="pct"/>
            <w:tcBorders>
              <w:bottom w:val="single" w:sz="12" w:space="0" w:color="548DD4" w:themeColor="text2" w:themeTint="99"/>
            </w:tcBorders>
          </w:tcPr>
          <w:p w:rsidR="0024124E" w:rsidRDefault="0024124E" w:rsidP="0024124E">
            <w:pPr>
              <w:spacing w:before="240"/>
            </w:pPr>
            <w:r>
              <w:t>*Job</w:t>
            </w:r>
          </w:p>
        </w:tc>
        <w:tc>
          <w:tcPr>
            <w:tcW w:w="1458" w:type="pct"/>
            <w:tcBorders>
              <w:bottom w:val="single" w:sz="12" w:space="0" w:color="548DD4" w:themeColor="text2" w:themeTint="99"/>
            </w:tcBorders>
          </w:tcPr>
          <w:p w:rsidR="0024124E" w:rsidRDefault="0024124E" w:rsidP="0024124E">
            <w:pPr>
              <w:spacing w:before="240"/>
            </w:pPr>
            <w:r>
              <w:t>Publish, Unpublish</w:t>
            </w:r>
          </w:p>
        </w:tc>
        <w:tc>
          <w:tcPr>
            <w:tcW w:w="1565" w:type="pct"/>
            <w:tcBorders>
              <w:bottom w:val="single" w:sz="12" w:space="0" w:color="548DD4" w:themeColor="text2" w:themeTint="99"/>
              <w:right w:val="single" w:sz="12" w:space="0" w:color="548DD4" w:themeColor="text2" w:themeTint="99"/>
            </w:tcBorders>
          </w:tcPr>
          <w:p w:rsidR="0024124E" w:rsidRDefault="0024124E" w:rsidP="0024124E">
            <w:pPr>
              <w:spacing w:before="240"/>
            </w:pPr>
          </w:p>
        </w:tc>
      </w:tr>
    </w:tbl>
    <w:p w:rsidR="0024124E" w:rsidRDefault="0024124E" w:rsidP="0024124E">
      <w:pPr>
        <w:spacing w:before="240"/>
      </w:pPr>
    </w:p>
    <w:p w:rsidR="0024124E" w:rsidRDefault="0024124E" w:rsidP="0024124E"/>
    <w:p w:rsidR="0024124E" w:rsidRPr="006D0490" w:rsidRDefault="0024124E" w:rsidP="0024124E">
      <w:pPr>
        <w:rPr>
          <w:rFonts w:cs="Arial"/>
        </w:rPr>
      </w:pPr>
      <w:r w:rsidRPr="00D07D0E">
        <w:rPr>
          <w:rFonts w:cs="Arial"/>
          <w:b/>
        </w:rPr>
        <w:t>*Note:</w:t>
      </w:r>
      <w:r>
        <w:rPr>
          <w:rFonts w:cs="Arial"/>
        </w:rPr>
        <w:t xml:space="preserve"> </w:t>
      </w:r>
      <w:r w:rsidRPr="00D07D0E">
        <w:rPr>
          <w:rFonts w:cs="Arial"/>
        </w:rPr>
        <w:t>WorkflowJob</w:t>
      </w:r>
      <w:r>
        <w:rPr>
          <w:rFonts w:cs="Arial"/>
        </w:rPr>
        <w:t xml:space="preserve"> cannot be filtered except if eventsDisabled=ALL, as it is a system event.</w:t>
      </w:r>
    </w:p>
    <w:bookmarkEnd w:id="2"/>
    <w:p w:rsidR="0024124E" w:rsidRDefault="0024124E" w:rsidP="0024124E"/>
    <w:p w:rsidR="0024124E" w:rsidRDefault="0024124E" w:rsidP="0024124E">
      <w:pPr>
        <w:sectPr w:rsidR="0024124E" w:rsidSect="0024124E">
          <w:type w:val="continuous"/>
          <w:pgSz w:w="11899" w:h="16838" w:code="1"/>
          <w:pgMar w:top="2880" w:right="1080" w:bottom="2088" w:left="1800" w:header="720" w:footer="734" w:gutter="0"/>
          <w:cols w:space="720"/>
        </w:sectPr>
      </w:pPr>
    </w:p>
    <w:p w:rsidR="0024124E" w:rsidRDefault="0024124E" w:rsidP="00175598">
      <w:pPr>
        <w:pStyle w:val="Ttulo1"/>
      </w:pPr>
      <w:bookmarkStart w:id="131" w:name="_Toc295125155"/>
      <w:bookmarkStart w:id="132" w:name="_Toc408401787"/>
      <w:r>
        <w:lastRenderedPageBreak/>
        <w:t>Contact Information</w:t>
      </w:r>
      <w:bookmarkEnd w:id="131"/>
      <w:bookmarkEnd w:id="132"/>
    </w:p>
    <w:p w:rsidR="0024124E" w:rsidRDefault="0024124E" w:rsidP="0024124E">
      <w:r>
        <w:t>OpenText Corporation</w:t>
      </w:r>
    </w:p>
    <w:p w:rsidR="0024124E" w:rsidRDefault="0024124E" w:rsidP="0024124E">
      <w:r>
        <w:t>275 Frank Tompa Drive</w:t>
      </w:r>
      <w:r>
        <w:br/>
        <w:t>Waterloo, Ontario</w:t>
      </w:r>
      <w:r>
        <w:br/>
        <w:t>Canada, N2L 0A1</w:t>
      </w:r>
    </w:p>
    <w:p w:rsidR="0024124E" w:rsidRDefault="0024124E" w:rsidP="0024124E"/>
    <w:p w:rsidR="0024124E" w:rsidRDefault="0024124E" w:rsidP="0024124E">
      <w:r>
        <w:t xml:space="preserve">Email: </w:t>
      </w:r>
      <w:hyperlink r:id="rId36" w:history="1">
        <w:r w:rsidRPr="0085264F">
          <w:rPr>
            <w:rStyle w:val="Hipervnculo"/>
          </w:rPr>
          <w:t>support@opentext.com</w:t>
        </w:r>
      </w:hyperlink>
    </w:p>
    <w:p w:rsidR="0024124E" w:rsidRDefault="0024124E" w:rsidP="0024124E">
      <w:r>
        <w:t xml:space="preserve">Knowledge Center: </w:t>
      </w:r>
      <w:hyperlink r:id="rId37" w:history="1">
        <w:r w:rsidRPr="00D20A01">
          <w:rPr>
            <w:rStyle w:val="Hipervnculo"/>
          </w:rPr>
          <w:t>https://knowledge.opentext.com</w:t>
        </w:r>
      </w:hyperlink>
      <w:r>
        <w:t xml:space="preserve"> </w:t>
      </w:r>
    </w:p>
    <w:p w:rsidR="0024124E" w:rsidRDefault="0024124E" w:rsidP="0024124E"/>
    <w:p w:rsidR="0024124E" w:rsidRDefault="0024124E" w:rsidP="0024124E">
      <w:r>
        <w:t xml:space="preserve">For more information, visit </w:t>
      </w:r>
      <w:hyperlink r:id="rId38" w:history="1">
        <w:r w:rsidRPr="00D20A01">
          <w:rPr>
            <w:rStyle w:val="Hipervnculo"/>
          </w:rPr>
          <w:t>www.opentext.com</w:t>
        </w:r>
      </w:hyperlink>
      <w:r>
        <w:t xml:space="preserve"> </w:t>
      </w:r>
      <w:bookmarkEnd w:id="3"/>
      <w:bookmarkEnd w:id="4"/>
    </w:p>
    <w:sectPr w:rsidR="0024124E" w:rsidSect="00D817E4">
      <w:footerReference w:type="default" r:id="rId39"/>
      <w:type w:val="continuous"/>
      <w:pgSz w:w="12240" w:h="15840" w:code="1"/>
      <w:pgMar w:top="2174" w:right="1296" w:bottom="1526" w:left="1627"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58A" w:rsidRDefault="00F3358A" w:rsidP="00941F52">
      <w:r>
        <w:separator/>
      </w:r>
    </w:p>
  </w:endnote>
  <w:endnote w:type="continuationSeparator" w:id="0">
    <w:p w:rsidR="00F3358A" w:rsidRDefault="00F3358A" w:rsidP="0094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Monospac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58A" w:rsidRDefault="00F3358A" w:rsidP="00EC3537">
    <w:pPr>
      <w:pStyle w:val="Piedepgina"/>
    </w:pPr>
    <w:r>
      <w:rPr>
        <w:rFonts w:ascii="Times" w:hAnsi="Times"/>
      </w:rPr>
      <w:fldChar w:fldCharType="begin"/>
    </w:r>
    <w:r>
      <w:instrText xml:space="preserve"> PAGE  \* Arabic  \* MERGEFORMAT </w:instrText>
    </w:r>
    <w:r>
      <w:rPr>
        <w:rFonts w:ascii="Times" w:hAnsi="Times"/>
      </w:rPr>
      <w:fldChar w:fldCharType="separate"/>
    </w:r>
    <w:r w:rsidRPr="0024124E">
      <w:rPr>
        <w:b/>
        <w:i/>
        <w:noProof/>
        <w:sz w:val="28"/>
        <w:szCs w:val="18"/>
      </w:rPr>
      <w:t>190</w:t>
    </w:r>
    <w:r>
      <w:rPr>
        <w:rFonts w:cs="Arial"/>
        <w:b/>
        <w:i/>
        <w:noProof/>
        <w:sz w:val="28"/>
        <w:szCs w:val="18"/>
      </w:rPr>
      <w:fldChar w:fldCharType="end"/>
    </w:r>
    <w:r>
      <w:rPr>
        <w:rFonts w:cs="Arial"/>
        <w:b/>
        <w:i/>
        <w:sz w:val="28"/>
        <w:szCs w:val="18"/>
      </w:rPr>
      <w:t xml:space="preserve"> </w:t>
    </w:r>
    <w:r>
      <w:rPr>
        <w:rFonts w:cs="Arial"/>
        <w:b/>
        <w:i/>
        <w:sz w:val="28"/>
        <w:szCs w:val="18"/>
      </w:rPr>
      <w:tab/>
      <w:t xml:space="preserve">                        </w:t>
    </w:r>
    <w:r>
      <w:rPr>
        <w:rFonts w:cs="Arial"/>
        <w:i/>
        <w:iCs/>
        <w:sz w:val="18"/>
        <w:szCs w:val="18"/>
      </w:rPr>
      <w:t>OpenText Web Experience Management Audit</w:t>
    </w:r>
    <w:r>
      <w:rPr>
        <w:rFonts w:cs="Arial"/>
        <w:i/>
        <w:sz w:val="18"/>
        <w:szCs w:val="18"/>
      </w:rPr>
      <w:t xml:space="preserve"> User</w:t>
    </w:r>
    <w:r w:rsidRPr="00B54770">
      <w:rPr>
        <w:rFonts w:cs="Arial"/>
        <w:i/>
        <w:sz w:val="18"/>
        <w:szCs w:val="18"/>
      </w:rPr>
      <w:t xml:space="preserve"> Guide</w:t>
    </w:r>
    <w:r>
      <w:rPr>
        <w:rFonts w:cs="Arial"/>
        <w:i/>
        <w:sz w:val="18"/>
        <w:szCs w:val="18"/>
      </w:rPr>
      <w:t xml:space="preserve">                                             </w:t>
    </w:r>
  </w:p>
  <w:p w:rsidR="00F3358A" w:rsidRDefault="00F335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58A" w:rsidRDefault="00F3358A" w:rsidP="00941F52">
      <w:r>
        <w:separator/>
      </w:r>
    </w:p>
  </w:footnote>
  <w:footnote w:type="continuationSeparator" w:id="0">
    <w:p w:rsidR="00F3358A" w:rsidRDefault="00F3358A" w:rsidP="00941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C24AB02"/>
    <w:lvl w:ilvl="0">
      <w:start w:val="1"/>
      <w:numFmt w:val="decimal"/>
      <w:pStyle w:val="Listaconnmeros3"/>
      <w:lvlText w:val="%1."/>
      <w:lvlJc w:val="left"/>
      <w:pPr>
        <w:tabs>
          <w:tab w:val="num" w:pos="3960"/>
        </w:tabs>
        <w:ind w:left="3960" w:hanging="360"/>
      </w:pPr>
      <w:rPr>
        <w:rFonts w:hint="default"/>
      </w:rPr>
    </w:lvl>
  </w:abstractNum>
  <w:abstractNum w:abstractNumId="1">
    <w:nsid w:val="FFFFFF7F"/>
    <w:multiLevelType w:val="singleLevel"/>
    <w:tmpl w:val="52921F98"/>
    <w:lvl w:ilvl="0">
      <w:start w:val="1"/>
      <w:numFmt w:val="decimal"/>
      <w:pStyle w:val="Listaconnmeros2"/>
      <w:lvlText w:val="%1."/>
      <w:lvlJc w:val="left"/>
      <w:pPr>
        <w:tabs>
          <w:tab w:val="num" w:pos="3420"/>
        </w:tabs>
        <w:ind w:left="3420" w:hanging="360"/>
      </w:pPr>
      <w:rPr>
        <w:rFonts w:hint="default"/>
      </w:rPr>
    </w:lvl>
  </w:abstractNum>
  <w:abstractNum w:abstractNumId="2">
    <w:nsid w:val="FFFFFF82"/>
    <w:multiLevelType w:val="singleLevel"/>
    <w:tmpl w:val="D83C06E0"/>
    <w:lvl w:ilvl="0">
      <w:start w:val="1"/>
      <w:numFmt w:val="bullet"/>
      <w:pStyle w:val="Listaconvietas3"/>
      <w:lvlText w:val=""/>
      <w:lvlJc w:val="left"/>
      <w:pPr>
        <w:tabs>
          <w:tab w:val="num" w:pos="1080"/>
        </w:tabs>
        <w:ind w:left="1080" w:hanging="360"/>
      </w:pPr>
      <w:rPr>
        <w:rFonts w:ascii="Symbol" w:hAnsi="Symbol" w:hint="default"/>
      </w:rPr>
    </w:lvl>
  </w:abstractNum>
  <w:abstractNum w:abstractNumId="3">
    <w:nsid w:val="FFFFFF83"/>
    <w:multiLevelType w:val="singleLevel"/>
    <w:tmpl w:val="69C8A84C"/>
    <w:lvl w:ilvl="0">
      <w:start w:val="1"/>
      <w:numFmt w:val="bullet"/>
      <w:pStyle w:val="Listaconvietas2"/>
      <w:lvlText w:val=""/>
      <w:lvlJc w:val="left"/>
      <w:pPr>
        <w:tabs>
          <w:tab w:val="num" w:pos="720"/>
        </w:tabs>
        <w:ind w:left="720" w:hanging="360"/>
      </w:pPr>
      <w:rPr>
        <w:rFonts w:ascii="Symbol" w:hAnsi="Symbol" w:hint="default"/>
      </w:rPr>
    </w:lvl>
  </w:abstractNum>
  <w:abstractNum w:abstractNumId="4">
    <w:nsid w:val="FFFFFF89"/>
    <w:multiLevelType w:val="singleLevel"/>
    <w:tmpl w:val="B4F2262E"/>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19316AE"/>
    <w:multiLevelType w:val="hybridMultilevel"/>
    <w:tmpl w:val="6892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C39BA"/>
    <w:multiLevelType w:val="hybridMultilevel"/>
    <w:tmpl w:val="8F6A70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5BE4586"/>
    <w:multiLevelType w:val="hybridMultilevel"/>
    <w:tmpl w:val="910AA4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0D486E"/>
    <w:multiLevelType w:val="hybridMultilevel"/>
    <w:tmpl w:val="96A6F5B6"/>
    <w:lvl w:ilvl="0" w:tplc="08F4B452">
      <w:start w:val="1"/>
      <w:numFmt w:val="decimal"/>
      <w:lvlText w:val="%1."/>
      <w:lvlJc w:val="left"/>
      <w:pPr>
        <w:ind w:left="720" w:hanging="360"/>
      </w:pPr>
      <w:rPr>
        <w:rFonts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DE02F5"/>
    <w:multiLevelType w:val="hybridMultilevel"/>
    <w:tmpl w:val="58E0DD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E92689"/>
    <w:multiLevelType w:val="hybridMultilevel"/>
    <w:tmpl w:val="3906E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DB7A03"/>
    <w:multiLevelType w:val="hybridMultilevel"/>
    <w:tmpl w:val="43626B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4A09C7"/>
    <w:multiLevelType w:val="hybridMultilevel"/>
    <w:tmpl w:val="D04ED5AE"/>
    <w:lvl w:ilvl="0" w:tplc="11E0283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742E10"/>
    <w:multiLevelType w:val="multilevel"/>
    <w:tmpl w:val="ACA245F8"/>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3457337D"/>
    <w:multiLevelType w:val="hybridMultilevel"/>
    <w:tmpl w:val="D97888E0"/>
    <w:lvl w:ilvl="0" w:tplc="5AF8687A">
      <w:start w:val="1"/>
      <w:numFmt w:val="decimal"/>
      <w:pStyle w:val="Listaconnmer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EE7DF4"/>
    <w:multiLevelType w:val="hybridMultilevel"/>
    <w:tmpl w:val="83D2B35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8">
    <w:nsid w:val="3E5200F3"/>
    <w:multiLevelType w:val="hybridMultilevel"/>
    <w:tmpl w:val="3614F4A2"/>
    <w:lvl w:ilvl="0" w:tplc="04090005">
      <w:start w:val="1"/>
      <w:numFmt w:val="bullet"/>
      <w:lvlText w:val=""/>
      <w:lvlJc w:val="left"/>
      <w:pPr>
        <w:ind w:left="1493" w:hanging="360"/>
      </w:pPr>
      <w:rPr>
        <w:rFonts w:ascii="Wingdings" w:hAnsi="Wingdings" w:hint="default"/>
      </w:rPr>
    </w:lvl>
    <w:lvl w:ilvl="1" w:tplc="0C0A0003" w:tentative="1">
      <w:start w:val="1"/>
      <w:numFmt w:val="bullet"/>
      <w:lvlText w:val="o"/>
      <w:lvlJc w:val="left"/>
      <w:pPr>
        <w:ind w:left="2213" w:hanging="360"/>
      </w:pPr>
      <w:rPr>
        <w:rFonts w:ascii="Courier New" w:hAnsi="Courier New" w:cs="Courier New" w:hint="default"/>
      </w:rPr>
    </w:lvl>
    <w:lvl w:ilvl="2" w:tplc="0C0A0005" w:tentative="1">
      <w:start w:val="1"/>
      <w:numFmt w:val="bullet"/>
      <w:lvlText w:val=""/>
      <w:lvlJc w:val="left"/>
      <w:pPr>
        <w:ind w:left="2933" w:hanging="360"/>
      </w:pPr>
      <w:rPr>
        <w:rFonts w:ascii="Wingdings" w:hAnsi="Wingdings" w:hint="default"/>
      </w:rPr>
    </w:lvl>
    <w:lvl w:ilvl="3" w:tplc="0C0A0001" w:tentative="1">
      <w:start w:val="1"/>
      <w:numFmt w:val="bullet"/>
      <w:lvlText w:val=""/>
      <w:lvlJc w:val="left"/>
      <w:pPr>
        <w:ind w:left="3653" w:hanging="360"/>
      </w:pPr>
      <w:rPr>
        <w:rFonts w:ascii="Symbol" w:hAnsi="Symbol" w:hint="default"/>
      </w:rPr>
    </w:lvl>
    <w:lvl w:ilvl="4" w:tplc="0C0A0003" w:tentative="1">
      <w:start w:val="1"/>
      <w:numFmt w:val="bullet"/>
      <w:lvlText w:val="o"/>
      <w:lvlJc w:val="left"/>
      <w:pPr>
        <w:ind w:left="4373" w:hanging="360"/>
      </w:pPr>
      <w:rPr>
        <w:rFonts w:ascii="Courier New" w:hAnsi="Courier New" w:cs="Courier New" w:hint="default"/>
      </w:rPr>
    </w:lvl>
    <w:lvl w:ilvl="5" w:tplc="0C0A0005" w:tentative="1">
      <w:start w:val="1"/>
      <w:numFmt w:val="bullet"/>
      <w:lvlText w:val=""/>
      <w:lvlJc w:val="left"/>
      <w:pPr>
        <w:ind w:left="5093" w:hanging="360"/>
      </w:pPr>
      <w:rPr>
        <w:rFonts w:ascii="Wingdings" w:hAnsi="Wingdings" w:hint="default"/>
      </w:rPr>
    </w:lvl>
    <w:lvl w:ilvl="6" w:tplc="0C0A0001" w:tentative="1">
      <w:start w:val="1"/>
      <w:numFmt w:val="bullet"/>
      <w:lvlText w:val=""/>
      <w:lvlJc w:val="left"/>
      <w:pPr>
        <w:ind w:left="5813" w:hanging="360"/>
      </w:pPr>
      <w:rPr>
        <w:rFonts w:ascii="Symbol" w:hAnsi="Symbol" w:hint="default"/>
      </w:rPr>
    </w:lvl>
    <w:lvl w:ilvl="7" w:tplc="0C0A0003" w:tentative="1">
      <w:start w:val="1"/>
      <w:numFmt w:val="bullet"/>
      <w:lvlText w:val="o"/>
      <w:lvlJc w:val="left"/>
      <w:pPr>
        <w:ind w:left="6533" w:hanging="360"/>
      </w:pPr>
      <w:rPr>
        <w:rFonts w:ascii="Courier New" w:hAnsi="Courier New" w:cs="Courier New" w:hint="default"/>
      </w:rPr>
    </w:lvl>
    <w:lvl w:ilvl="8" w:tplc="0C0A0005" w:tentative="1">
      <w:start w:val="1"/>
      <w:numFmt w:val="bullet"/>
      <w:lvlText w:val=""/>
      <w:lvlJc w:val="left"/>
      <w:pPr>
        <w:ind w:left="7253" w:hanging="360"/>
      </w:pPr>
      <w:rPr>
        <w:rFonts w:ascii="Wingdings" w:hAnsi="Wingdings" w:hint="default"/>
      </w:rPr>
    </w:lvl>
  </w:abstractNum>
  <w:abstractNum w:abstractNumId="19">
    <w:nsid w:val="3E6A37D9"/>
    <w:multiLevelType w:val="hybridMultilevel"/>
    <w:tmpl w:val="5F2ED71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0583F3B"/>
    <w:multiLevelType w:val="multilevel"/>
    <w:tmpl w:val="03E82166"/>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w:hAnsi="Wingdings"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1">
    <w:nsid w:val="49587F08"/>
    <w:multiLevelType w:val="hybridMultilevel"/>
    <w:tmpl w:val="BD12012E"/>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540" w:hanging="360"/>
      </w:pPr>
      <w:rPr>
        <w:rFonts w:ascii="Symbol" w:hAnsi="Symbol" w:hint="default"/>
      </w:rPr>
    </w:lvl>
    <w:lvl w:ilvl="4" w:tplc="04090003">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22">
    <w:nsid w:val="4FB766AE"/>
    <w:multiLevelType w:val="hybridMultilevel"/>
    <w:tmpl w:val="B27E0546"/>
    <w:lvl w:ilvl="0" w:tplc="C2782B2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1347B49"/>
    <w:multiLevelType w:val="hybridMultilevel"/>
    <w:tmpl w:val="224AC8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27812C4"/>
    <w:multiLevelType w:val="multilevel"/>
    <w:tmpl w:val="A62EC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38E2DE4"/>
    <w:multiLevelType w:val="hybridMultilevel"/>
    <w:tmpl w:val="5FB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7B3E2E"/>
    <w:multiLevelType w:val="hybridMultilevel"/>
    <w:tmpl w:val="6AC8016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7AE760C"/>
    <w:multiLevelType w:val="multilevel"/>
    <w:tmpl w:val="F87E9C2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decimal"/>
      <w:pStyle w:val="Ttulo3"/>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8">
    <w:nsid w:val="60043D1B"/>
    <w:multiLevelType w:val="multilevel"/>
    <w:tmpl w:val="639E0C82"/>
    <w:lvl w:ilvl="0">
      <w:start w:val="2"/>
      <w:numFmt w:val="decimal"/>
      <w:lvlText w:val="%1."/>
      <w:lvlJc w:val="left"/>
      <w:pPr>
        <w:ind w:left="630" w:hanging="360"/>
      </w:pPr>
      <w:rPr>
        <w:rFonts w:hint="default"/>
      </w:rPr>
    </w:lvl>
    <w:lvl w:ilvl="1">
      <w:start w:val="1"/>
      <w:numFmt w:val="decimal"/>
      <w:lvlText w:val="%1.%2."/>
      <w:lvlJc w:val="left"/>
      <w:pPr>
        <w:ind w:left="1062" w:hanging="432"/>
      </w:pPr>
      <w:rPr>
        <w:rFonts w:hint="default"/>
      </w:rPr>
    </w:lvl>
    <w:lvl w:ilvl="2">
      <w:start w:val="1"/>
      <w:numFmt w:val="decimal"/>
      <w:lvlText w:val="%1.%2.%3."/>
      <w:lvlJc w:val="left"/>
      <w:pPr>
        <w:ind w:left="1494" w:hanging="504"/>
      </w:pPr>
      <w:rPr>
        <w:rFonts w:hint="default"/>
      </w:rPr>
    </w:lvl>
    <w:lvl w:ilvl="3">
      <w:start w:val="1"/>
      <w:numFmt w:val="decimal"/>
      <w:lvlText w:val="%1.%2.%3.%4."/>
      <w:lvlJc w:val="left"/>
      <w:pPr>
        <w:ind w:left="1998" w:hanging="648"/>
      </w:pPr>
      <w:rPr>
        <w:rFonts w:hint="default"/>
      </w:rPr>
    </w:lvl>
    <w:lvl w:ilvl="4">
      <w:start w:val="1"/>
      <w:numFmt w:val="decimal"/>
      <w:lvlText w:val="%1.%2.%3.%4.%5."/>
      <w:lvlJc w:val="left"/>
      <w:pPr>
        <w:ind w:left="2502" w:hanging="792"/>
      </w:pPr>
      <w:rPr>
        <w:rFonts w:hint="default"/>
      </w:rPr>
    </w:lvl>
    <w:lvl w:ilvl="5">
      <w:start w:val="1"/>
      <w:numFmt w:val="decimal"/>
      <w:lvlText w:val="%1.%2.%3.%4.%5.%6."/>
      <w:lvlJc w:val="left"/>
      <w:pPr>
        <w:ind w:left="3006" w:hanging="936"/>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014" w:hanging="1224"/>
      </w:pPr>
      <w:rPr>
        <w:rFonts w:hint="default"/>
      </w:rPr>
    </w:lvl>
    <w:lvl w:ilvl="8">
      <w:start w:val="1"/>
      <w:numFmt w:val="decimal"/>
      <w:lvlText w:val="%1.%2.%3.%4.%5.%6.%7.%8.%9."/>
      <w:lvlJc w:val="left"/>
      <w:pPr>
        <w:ind w:left="4590" w:hanging="1440"/>
      </w:pPr>
      <w:rPr>
        <w:rFonts w:hint="default"/>
      </w:rPr>
    </w:lvl>
  </w:abstractNum>
  <w:abstractNum w:abstractNumId="29">
    <w:nsid w:val="64AD1240"/>
    <w:multiLevelType w:val="hybridMultilevel"/>
    <w:tmpl w:val="B2A26E92"/>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0">
    <w:nsid w:val="66D53552"/>
    <w:multiLevelType w:val="hybridMultilevel"/>
    <w:tmpl w:val="A254EC46"/>
    <w:lvl w:ilvl="0" w:tplc="04090005">
      <w:start w:val="1"/>
      <w:numFmt w:val="bullet"/>
      <w:lvlText w:val=""/>
      <w:lvlJc w:val="left"/>
      <w:pPr>
        <w:ind w:left="1252" w:hanging="360"/>
      </w:pPr>
      <w:rPr>
        <w:rFonts w:ascii="Wingdings" w:hAnsi="Wingdings"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31">
    <w:nsid w:val="69B51EB0"/>
    <w:multiLevelType w:val="hybridMultilevel"/>
    <w:tmpl w:val="0C22C6F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6F6417AE"/>
    <w:multiLevelType w:val="hybridMultilevel"/>
    <w:tmpl w:val="9D4293E6"/>
    <w:lvl w:ilvl="0" w:tplc="FE103B6C">
      <w:start w:val="1"/>
      <w:numFmt w:val="decimal"/>
      <w:pStyle w:val="TableNumb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6F7B45"/>
    <w:multiLevelType w:val="hybridMultilevel"/>
    <w:tmpl w:val="F8C42594"/>
    <w:lvl w:ilvl="0" w:tplc="C2782B2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7536D26"/>
    <w:multiLevelType w:val="hybridMultilevel"/>
    <w:tmpl w:val="01C2DE22"/>
    <w:lvl w:ilvl="0" w:tplc="7B7A5B18">
      <w:start w:val="1"/>
      <w:numFmt w:val="bullet"/>
      <w:pStyle w:val="TableBullet"/>
      <w:lvlText w:val=""/>
      <w:lvlJc w:val="left"/>
      <w:pPr>
        <w:tabs>
          <w:tab w:val="num" w:pos="720"/>
        </w:tabs>
        <w:ind w:left="720" w:hanging="360"/>
      </w:pPr>
      <w:rPr>
        <w:rFonts w:ascii="Symbol" w:hAnsi="Symbol" w:hint="default"/>
      </w:rPr>
    </w:lvl>
    <w:lvl w:ilvl="1" w:tplc="6C0C8A58">
      <w:start w:val="1"/>
      <w:numFmt w:val="bullet"/>
      <w:lvlText w:val=""/>
      <w:lvlJc w:val="left"/>
      <w:pPr>
        <w:tabs>
          <w:tab w:val="num" w:pos="1250"/>
        </w:tabs>
        <w:ind w:left="1250" w:hanging="17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A0A17A5"/>
    <w:multiLevelType w:val="multilevel"/>
    <w:tmpl w:val="6D0ABA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AD04CBF"/>
    <w:multiLevelType w:val="hybridMultilevel"/>
    <w:tmpl w:val="A23EAC10"/>
    <w:lvl w:ilvl="0" w:tplc="04090001">
      <w:start w:val="1"/>
      <w:numFmt w:val="bullet"/>
      <w:lvlText w:val=""/>
      <w:lvlJc w:val="left"/>
      <w:pPr>
        <w:ind w:left="720" w:hanging="360"/>
      </w:pPr>
      <w:rPr>
        <w:rFonts w:ascii="Symbol" w:hAnsi="Symbol" w:hint="default"/>
      </w:rPr>
    </w:lvl>
    <w:lvl w:ilvl="1" w:tplc="578604FC">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4016B8"/>
    <w:multiLevelType w:val="multilevel"/>
    <w:tmpl w:val="E446D5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E8176A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3"/>
  </w:num>
  <w:num w:numId="3">
    <w:abstractNumId w:val="4"/>
  </w:num>
  <w:num w:numId="4">
    <w:abstractNumId w:val="2"/>
  </w:num>
  <w:num w:numId="5">
    <w:abstractNumId w:val="34"/>
  </w:num>
  <w:num w:numId="6">
    <w:abstractNumId w:val="32"/>
  </w:num>
  <w:num w:numId="7">
    <w:abstractNumId w:val="1"/>
  </w:num>
  <w:num w:numId="8">
    <w:abstractNumId w:val="0"/>
  </w:num>
  <w:num w:numId="9">
    <w:abstractNumId w:val="38"/>
  </w:num>
  <w:num w:numId="10">
    <w:abstractNumId w:val="16"/>
  </w:num>
  <w:num w:numId="11">
    <w:abstractNumId w:val="14"/>
  </w:num>
  <w:num w:numId="12">
    <w:abstractNumId w:val="8"/>
  </w:num>
  <w:num w:numId="13">
    <w:abstractNumId w:val="19"/>
  </w:num>
  <w:num w:numId="14">
    <w:abstractNumId w:val="26"/>
  </w:num>
  <w:num w:numId="15">
    <w:abstractNumId w:val="11"/>
  </w:num>
  <w:num w:numId="16">
    <w:abstractNumId w:val="21"/>
  </w:num>
  <w:num w:numId="17">
    <w:abstractNumId w:val="36"/>
  </w:num>
  <w:num w:numId="18">
    <w:abstractNumId w:val="35"/>
  </w:num>
  <w:num w:numId="19">
    <w:abstractNumId w:val="25"/>
  </w:num>
  <w:num w:numId="20">
    <w:abstractNumId w:val="30"/>
  </w:num>
  <w:num w:numId="21">
    <w:abstractNumId w:val="18"/>
  </w:num>
  <w:num w:numId="22">
    <w:abstractNumId w:val="28"/>
  </w:num>
  <w:num w:numId="23">
    <w:abstractNumId w:val="10"/>
  </w:num>
  <w:num w:numId="24">
    <w:abstractNumId w:val="37"/>
  </w:num>
  <w:num w:numId="25">
    <w:abstractNumId w:val="24"/>
  </w:num>
  <w:num w:numId="26">
    <w:abstractNumId w:val="17"/>
  </w:num>
  <w:num w:numId="27">
    <w:abstractNumId w:val="9"/>
  </w:num>
  <w:num w:numId="28">
    <w:abstractNumId w:val="7"/>
  </w:num>
  <w:num w:numId="29">
    <w:abstractNumId w:val="23"/>
  </w:num>
  <w:num w:numId="30">
    <w:abstractNumId w:val="15"/>
  </w:num>
  <w:num w:numId="31">
    <w:abstractNumId w:val="20"/>
  </w:num>
  <w:num w:numId="32">
    <w:abstractNumId w:val="29"/>
  </w:num>
  <w:num w:numId="33">
    <w:abstractNumId w:val="31"/>
  </w:num>
  <w:num w:numId="34">
    <w:abstractNumId w:val="12"/>
  </w:num>
  <w:num w:numId="35">
    <w:abstractNumId w:val="33"/>
  </w:num>
  <w:num w:numId="36">
    <w:abstractNumId w:val="22"/>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737B73"/>
    <w:rsid w:val="00000623"/>
    <w:rsid w:val="00000E52"/>
    <w:rsid w:val="0000301D"/>
    <w:rsid w:val="00007D37"/>
    <w:rsid w:val="00014697"/>
    <w:rsid w:val="000146FE"/>
    <w:rsid w:val="00015E25"/>
    <w:rsid w:val="00016EDB"/>
    <w:rsid w:val="000230C1"/>
    <w:rsid w:val="00024B7C"/>
    <w:rsid w:val="00025D85"/>
    <w:rsid w:val="0002618C"/>
    <w:rsid w:val="0002741D"/>
    <w:rsid w:val="00027815"/>
    <w:rsid w:val="00030165"/>
    <w:rsid w:val="00030430"/>
    <w:rsid w:val="0003081E"/>
    <w:rsid w:val="000314A4"/>
    <w:rsid w:val="00031CAF"/>
    <w:rsid w:val="00032773"/>
    <w:rsid w:val="000349DF"/>
    <w:rsid w:val="00034ABD"/>
    <w:rsid w:val="000350BA"/>
    <w:rsid w:val="000355A4"/>
    <w:rsid w:val="0003749C"/>
    <w:rsid w:val="00040B8E"/>
    <w:rsid w:val="00042BFB"/>
    <w:rsid w:val="00043CB0"/>
    <w:rsid w:val="0004427C"/>
    <w:rsid w:val="000443BE"/>
    <w:rsid w:val="00045139"/>
    <w:rsid w:val="000464D7"/>
    <w:rsid w:val="00046593"/>
    <w:rsid w:val="00052B9C"/>
    <w:rsid w:val="00053785"/>
    <w:rsid w:val="000542F0"/>
    <w:rsid w:val="00055A61"/>
    <w:rsid w:val="00060390"/>
    <w:rsid w:val="00060FBA"/>
    <w:rsid w:val="00062F41"/>
    <w:rsid w:val="0006355D"/>
    <w:rsid w:val="00065900"/>
    <w:rsid w:val="00066451"/>
    <w:rsid w:val="00066714"/>
    <w:rsid w:val="000714C3"/>
    <w:rsid w:val="000754C0"/>
    <w:rsid w:val="00077D61"/>
    <w:rsid w:val="00077EE4"/>
    <w:rsid w:val="00080DCC"/>
    <w:rsid w:val="000851BE"/>
    <w:rsid w:val="00087516"/>
    <w:rsid w:val="00091EFA"/>
    <w:rsid w:val="000926B1"/>
    <w:rsid w:val="00094E6D"/>
    <w:rsid w:val="000A24F8"/>
    <w:rsid w:val="000A3214"/>
    <w:rsid w:val="000A3975"/>
    <w:rsid w:val="000A78AC"/>
    <w:rsid w:val="000B018B"/>
    <w:rsid w:val="000B0D31"/>
    <w:rsid w:val="000B1766"/>
    <w:rsid w:val="000B20B6"/>
    <w:rsid w:val="000B221A"/>
    <w:rsid w:val="000B28EB"/>
    <w:rsid w:val="000B2CA8"/>
    <w:rsid w:val="000B31F9"/>
    <w:rsid w:val="000B4F6A"/>
    <w:rsid w:val="000C0C8C"/>
    <w:rsid w:val="000C101F"/>
    <w:rsid w:val="000C19F9"/>
    <w:rsid w:val="000C4995"/>
    <w:rsid w:val="000C5208"/>
    <w:rsid w:val="000C5E16"/>
    <w:rsid w:val="000C7ED6"/>
    <w:rsid w:val="000D0570"/>
    <w:rsid w:val="000D1FD1"/>
    <w:rsid w:val="000D4350"/>
    <w:rsid w:val="000D506F"/>
    <w:rsid w:val="000D6479"/>
    <w:rsid w:val="000D7288"/>
    <w:rsid w:val="000D7DAB"/>
    <w:rsid w:val="000D7E9E"/>
    <w:rsid w:val="000E0A34"/>
    <w:rsid w:val="000E1A23"/>
    <w:rsid w:val="000E255F"/>
    <w:rsid w:val="000E4A9A"/>
    <w:rsid w:val="000E4DAC"/>
    <w:rsid w:val="000E6135"/>
    <w:rsid w:val="000E62E3"/>
    <w:rsid w:val="000F287F"/>
    <w:rsid w:val="000F4162"/>
    <w:rsid w:val="000F42D0"/>
    <w:rsid w:val="000F43FC"/>
    <w:rsid w:val="000F6C91"/>
    <w:rsid w:val="00100611"/>
    <w:rsid w:val="00101C6C"/>
    <w:rsid w:val="00104F71"/>
    <w:rsid w:val="001068AA"/>
    <w:rsid w:val="00112264"/>
    <w:rsid w:val="00114153"/>
    <w:rsid w:val="00115309"/>
    <w:rsid w:val="00115AF3"/>
    <w:rsid w:val="001201FF"/>
    <w:rsid w:val="001237C5"/>
    <w:rsid w:val="00124B68"/>
    <w:rsid w:val="001258E7"/>
    <w:rsid w:val="00126B34"/>
    <w:rsid w:val="00130C8E"/>
    <w:rsid w:val="001330E4"/>
    <w:rsid w:val="0013359A"/>
    <w:rsid w:val="001336F6"/>
    <w:rsid w:val="0013554C"/>
    <w:rsid w:val="001356D9"/>
    <w:rsid w:val="001363EE"/>
    <w:rsid w:val="0013715B"/>
    <w:rsid w:val="00140056"/>
    <w:rsid w:val="001403EB"/>
    <w:rsid w:val="0014314F"/>
    <w:rsid w:val="0014453D"/>
    <w:rsid w:val="00145048"/>
    <w:rsid w:val="00147573"/>
    <w:rsid w:val="00151C80"/>
    <w:rsid w:val="00151D78"/>
    <w:rsid w:val="0015563D"/>
    <w:rsid w:val="001562C6"/>
    <w:rsid w:val="001617D6"/>
    <w:rsid w:val="001617DF"/>
    <w:rsid w:val="00163E41"/>
    <w:rsid w:val="00164C77"/>
    <w:rsid w:val="001651D8"/>
    <w:rsid w:val="00165491"/>
    <w:rsid w:val="00166428"/>
    <w:rsid w:val="00166FAC"/>
    <w:rsid w:val="00173372"/>
    <w:rsid w:val="00174523"/>
    <w:rsid w:val="00175598"/>
    <w:rsid w:val="00175B45"/>
    <w:rsid w:val="001761F3"/>
    <w:rsid w:val="00176B64"/>
    <w:rsid w:val="0018067C"/>
    <w:rsid w:val="00180BB9"/>
    <w:rsid w:val="00181A50"/>
    <w:rsid w:val="001824A6"/>
    <w:rsid w:val="00184F3A"/>
    <w:rsid w:val="001854A9"/>
    <w:rsid w:val="0019105B"/>
    <w:rsid w:val="00191F94"/>
    <w:rsid w:val="00192B39"/>
    <w:rsid w:val="0019386F"/>
    <w:rsid w:val="00193B7B"/>
    <w:rsid w:val="001954B2"/>
    <w:rsid w:val="00196356"/>
    <w:rsid w:val="001965F6"/>
    <w:rsid w:val="00196635"/>
    <w:rsid w:val="0019677D"/>
    <w:rsid w:val="001A077A"/>
    <w:rsid w:val="001A257B"/>
    <w:rsid w:val="001A3E5D"/>
    <w:rsid w:val="001A54C3"/>
    <w:rsid w:val="001A5CAB"/>
    <w:rsid w:val="001A6001"/>
    <w:rsid w:val="001B2B6F"/>
    <w:rsid w:val="001B3390"/>
    <w:rsid w:val="001B3808"/>
    <w:rsid w:val="001B5096"/>
    <w:rsid w:val="001B54A7"/>
    <w:rsid w:val="001B6574"/>
    <w:rsid w:val="001B6813"/>
    <w:rsid w:val="001B6B21"/>
    <w:rsid w:val="001B70E5"/>
    <w:rsid w:val="001C0426"/>
    <w:rsid w:val="001C0B9B"/>
    <w:rsid w:val="001C2A10"/>
    <w:rsid w:val="001C2C52"/>
    <w:rsid w:val="001C4867"/>
    <w:rsid w:val="001D01BE"/>
    <w:rsid w:val="001D1D4A"/>
    <w:rsid w:val="001D1F7F"/>
    <w:rsid w:val="001D2413"/>
    <w:rsid w:val="001D32F0"/>
    <w:rsid w:val="001D4080"/>
    <w:rsid w:val="001D433A"/>
    <w:rsid w:val="001D55E5"/>
    <w:rsid w:val="001D5DC1"/>
    <w:rsid w:val="001D7FC5"/>
    <w:rsid w:val="001E27FE"/>
    <w:rsid w:val="001E41A3"/>
    <w:rsid w:val="001E48FB"/>
    <w:rsid w:val="001E490D"/>
    <w:rsid w:val="001E580E"/>
    <w:rsid w:val="001E5AC0"/>
    <w:rsid w:val="001E5F78"/>
    <w:rsid w:val="001E63DA"/>
    <w:rsid w:val="001E7CCB"/>
    <w:rsid w:val="001F10EE"/>
    <w:rsid w:val="001F1524"/>
    <w:rsid w:val="001F29A5"/>
    <w:rsid w:val="001F333A"/>
    <w:rsid w:val="001F559C"/>
    <w:rsid w:val="001F6A3D"/>
    <w:rsid w:val="0020308D"/>
    <w:rsid w:val="0020315B"/>
    <w:rsid w:val="002057A6"/>
    <w:rsid w:val="00206644"/>
    <w:rsid w:val="00210772"/>
    <w:rsid w:val="00211253"/>
    <w:rsid w:val="002113F5"/>
    <w:rsid w:val="00211624"/>
    <w:rsid w:val="00211DDC"/>
    <w:rsid w:val="0021259F"/>
    <w:rsid w:val="002145C8"/>
    <w:rsid w:val="00217B54"/>
    <w:rsid w:val="00217D77"/>
    <w:rsid w:val="00220C8A"/>
    <w:rsid w:val="002235B2"/>
    <w:rsid w:val="00223A4B"/>
    <w:rsid w:val="00223D4B"/>
    <w:rsid w:val="00223E0E"/>
    <w:rsid w:val="002242CE"/>
    <w:rsid w:val="0022476A"/>
    <w:rsid w:val="00225C74"/>
    <w:rsid w:val="00226E90"/>
    <w:rsid w:val="00227122"/>
    <w:rsid w:val="002271E5"/>
    <w:rsid w:val="00230A34"/>
    <w:rsid w:val="00230CA0"/>
    <w:rsid w:val="0023179A"/>
    <w:rsid w:val="00232525"/>
    <w:rsid w:val="00236378"/>
    <w:rsid w:val="00236F9D"/>
    <w:rsid w:val="00240D96"/>
    <w:rsid w:val="00241124"/>
    <w:rsid w:val="00241223"/>
    <w:rsid w:val="0024124E"/>
    <w:rsid w:val="00241E5A"/>
    <w:rsid w:val="002420BD"/>
    <w:rsid w:val="002425DD"/>
    <w:rsid w:val="002432D3"/>
    <w:rsid w:val="0024360C"/>
    <w:rsid w:val="00243BFA"/>
    <w:rsid w:val="00244193"/>
    <w:rsid w:val="00245397"/>
    <w:rsid w:val="002457E7"/>
    <w:rsid w:val="002501F7"/>
    <w:rsid w:val="002510FE"/>
    <w:rsid w:val="00251701"/>
    <w:rsid w:val="002522F8"/>
    <w:rsid w:val="002556EB"/>
    <w:rsid w:val="00256611"/>
    <w:rsid w:val="00256E85"/>
    <w:rsid w:val="00257133"/>
    <w:rsid w:val="00257DDA"/>
    <w:rsid w:val="002606D9"/>
    <w:rsid w:val="0026123D"/>
    <w:rsid w:val="00266551"/>
    <w:rsid w:val="00272589"/>
    <w:rsid w:val="002731AC"/>
    <w:rsid w:val="00273FA0"/>
    <w:rsid w:val="00277727"/>
    <w:rsid w:val="00280B01"/>
    <w:rsid w:val="00280B2B"/>
    <w:rsid w:val="0028163B"/>
    <w:rsid w:val="00282508"/>
    <w:rsid w:val="0028456B"/>
    <w:rsid w:val="002855E9"/>
    <w:rsid w:val="00285F5A"/>
    <w:rsid w:val="00286F89"/>
    <w:rsid w:val="00287989"/>
    <w:rsid w:val="00293213"/>
    <w:rsid w:val="0029476F"/>
    <w:rsid w:val="00295E84"/>
    <w:rsid w:val="00296009"/>
    <w:rsid w:val="00297172"/>
    <w:rsid w:val="002A0062"/>
    <w:rsid w:val="002A2C3D"/>
    <w:rsid w:val="002A3B66"/>
    <w:rsid w:val="002A3F59"/>
    <w:rsid w:val="002A47DE"/>
    <w:rsid w:val="002A518F"/>
    <w:rsid w:val="002A538E"/>
    <w:rsid w:val="002A5FEA"/>
    <w:rsid w:val="002A620F"/>
    <w:rsid w:val="002A6BEC"/>
    <w:rsid w:val="002A733F"/>
    <w:rsid w:val="002B07F2"/>
    <w:rsid w:val="002B1864"/>
    <w:rsid w:val="002B1B6A"/>
    <w:rsid w:val="002B2B02"/>
    <w:rsid w:val="002B376F"/>
    <w:rsid w:val="002B583C"/>
    <w:rsid w:val="002B649A"/>
    <w:rsid w:val="002B7749"/>
    <w:rsid w:val="002B7C41"/>
    <w:rsid w:val="002C12A7"/>
    <w:rsid w:val="002C275C"/>
    <w:rsid w:val="002C468D"/>
    <w:rsid w:val="002C4BD4"/>
    <w:rsid w:val="002C4F38"/>
    <w:rsid w:val="002C52E4"/>
    <w:rsid w:val="002D20B1"/>
    <w:rsid w:val="002D2B7B"/>
    <w:rsid w:val="002D36AC"/>
    <w:rsid w:val="002D726F"/>
    <w:rsid w:val="002D763A"/>
    <w:rsid w:val="002E3263"/>
    <w:rsid w:val="002E3C26"/>
    <w:rsid w:val="002E4265"/>
    <w:rsid w:val="002E57D7"/>
    <w:rsid w:val="002E7567"/>
    <w:rsid w:val="002F054F"/>
    <w:rsid w:val="002F0801"/>
    <w:rsid w:val="002F18EE"/>
    <w:rsid w:val="002F5667"/>
    <w:rsid w:val="002F5B14"/>
    <w:rsid w:val="002F5D7D"/>
    <w:rsid w:val="002F7BF1"/>
    <w:rsid w:val="003009BC"/>
    <w:rsid w:val="003031F9"/>
    <w:rsid w:val="0030493C"/>
    <w:rsid w:val="00304B05"/>
    <w:rsid w:val="0030534D"/>
    <w:rsid w:val="00306EFF"/>
    <w:rsid w:val="0030714A"/>
    <w:rsid w:val="00307456"/>
    <w:rsid w:val="00307937"/>
    <w:rsid w:val="00310D80"/>
    <w:rsid w:val="00311EEA"/>
    <w:rsid w:val="00313873"/>
    <w:rsid w:val="00314153"/>
    <w:rsid w:val="00316CF5"/>
    <w:rsid w:val="00320F1C"/>
    <w:rsid w:val="00322927"/>
    <w:rsid w:val="00323B19"/>
    <w:rsid w:val="00325802"/>
    <w:rsid w:val="003263B3"/>
    <w:rsid w:val="00326996"/>
    <w:rsid w:val="00326A34"/>
    <w:rsid w:val="00333686"/>
    <w:rsid w:val="003336D1"/>
    <w:rsid w:val="00333EE6"/>
    <w:rsid w:val="00334DE3"/>
    <w:rsid w:val="00334E03"/>
    <w:rsid w:val="00335BDA"/>
    <w:rsid w:val="00335FC7"/>
    <w:rsid w:val="00336408"/>
    <w:rsid w:val="00337CED"/>
    <w:rsid w:val="00341574"/>
    <w:rsid w:val="0035014C"/>
    <w:rsid w:val="0035099F"/>
    <w:rsid w:val="00351046"/>
    <w:rsid w:val="00351CC6"/>
    <w:rsid w:val="003523B6"/>
    <w:rsid w:val="00353AB0"/>
    <w:rsid w:val="00355BED"/>
    <w:rsid w:val="0035716B"/>
    <w:rsid w:val="00361D72"/>
    <w:rsid w:val="00361D8A"/>
    <w:rsid w:val="003655B2"/>
    <w:rsid w:val="00366403"/>
    <w:rsid w:val="00366859"/>
    <w:rsid w:val="00374C70"/>
    <w:rsid w:val="00377403"/>
    <w:rsid w:val="00380D01"/>
    <w:rsid w:val="00380DCC"/>
    <w:rsid w:val="0038154B"/>
    <w:rsid w:val="00382C7D"/>
    <w:rsid w:val="0038319A"/>
    <w:rsid w:val="00385AE2"/>
    <w:rsid w:val="003903C5"/>
    <w:rsid w:val="003906C8"/>
    <w:rsid w:val="00391DB4"/>
    <w:rsid w:val="003925BD"/>
    <w:rsid w:val="0039310B"/>
    <w:rsid w:val="0039445B"/>
    <w:rsid w:val="0039616E"/>
    <w:rsid w:val="003A0C74"/>
    <w:rsid w:val="003A0DBA"/>
    <w:rsid w:val="003A36F0"/>
    <w:rsid w:val="003A4892"/>
    <w:rsid w:val="003A58AA"/>
    <w:rsid w:val="003A7495"/>
    <w:rsid w:val="003A7711"/>
    <w:rsid w:val="003A7B43"/>
    <w:rsid w:val="003A7C3E"/>
    <w:rsid w:val="003A7DA9"/>
    <w:rsid w:val="003B123E"/>
    <w:rsid w:val="003B189A"/>
    <w:rsid w:val="003B3E05"/>
    <w:rsid w:val="003B4E9D"/>
    <w:rsid w:val="003B7FD0"/>
    <w:rsid w:val="003C1237"/>
    <w:rsid w:val="003C1371"/>
    <w:rsid w:val="003C250E"/>
    <w:rsid w:val="003C3DF4"/>
    <w:rsid w:val="003C420D"/>
    <w:rsid w:val="003C4AF9"/>
    <w:rsid w:val="003D0222"/>
    <w:rsid w:val="003D1534"/>
    <w:rsid w:val="003D267B"/>
    <w:rsid w:val="003D3E4E"/>
    <w:rsid w:val="003D3FBA"/>
    <w:rsid w:val="003D618A"/>
    <w:rsid w:val="003D6B59"/>
    <w:rsid w:val="003E3C2D"/>
    <w:rsid w:val="003E43F5"/>
    <w:rsid w:val="003E6559"/>
    <w:rsid w:val="003E6FF9"/>
    <w:rsid w:val="003F1216"/>
    <w:rsid w:val="003F2300"/>
    <w:rsid w:val="003F4879"/>
    <w:rsid w:val="003F5850"/>
    <w:rsid w:val="003F7083"/>
    <w:rsid w:val="00400160"/>
    <w:rsid w:val="004001BB"/>
    <w:rsid w:val="004003A4"/>
    <w:rsid w:val="00402AE3"/>
    <w:rsid w:val="0040470C"/>
    <w:rsid w:val="0040551F"/>
    <w:rsid w:val="00411ACD"/>
    <w:rsid w:val="004132A1"/>
    <w:rsid w:val="004137F2"/>
    <w:rsid w:val="0041392F"/>
    <w:rsid w:val="00413F6B"/>
    <w:rsid w:val="00414441"/>
    <w:rsid w:val="004168D2"/>
    <w:rsid w:val="00416910"/>
    <w:rsid w:val="00416BBE"/>
    <w:rsid w:val="00417A51"/>
    <w:rsid w:val="0042135B"/>
    <w:rsid w:val="00421881"/>
    <w:rsid w:val="00421907"/>
    <w:rsid w:val="00421F59"/>
    <w:rsid w:val="00422277"/>
    <w:rsid w:val="00425655"/>
    <w:rsid w:val="00427B04"/>
    <w:rsid w:val="004302EE"/>
    <w:rsid w:val="00430EDE"/>
    <w:rsid w:val="004319E8"/>
    <w:rsid w:val="00431ADC"/>
    <w:rsid w:val="00433EEB"/>
    <w:rsid w:val="004354D6"/>
    <w:rsid w:val="00436C17"/>
    <w:rsid w:val="00436D21"/>
    <w:rsid w:val="00440F16"/>
    <w:rsid w:val="00442628"/>
    <w:rsid w:val="00443DE2"/>
    <w:rsid w:val="0045045E"/>
    <w:rsid w:val="00451C1E"/>
    <w:rsid w:val="00451D83"/>
    <w:rsid w:val="00451E54"/>
    <w:rsid w:val="00455EE9"/>
    <w:rsid w:val="00457B00"/>
    <w:rsid w:val="00462AF0"/>
    <w:rsid w:val="00463681"/>
    <w:rsid w:val="004648D9"/>
    <w:rsid w:val="00464E0E"/>
    <w:rsid w:val="004671E7"/>
    <w:rsid w:val="004674AA"/>
    <w:rsid w:val="00467FB9"/>
    <w:rsid w:val="00471F01"/>
    <w:rsid w:val="00475814"/>
    <w:rsid w:val="004764B6"/>
    <w:rsid w:val="00480E49"/>
    <w:rsid w:val="00482985"/>
    <w:rsid w:val="004841EF"/>
    <w:rsid w:val="00484886"/>
    <w:rsid w:val="00484D4C"/>
    <w:rsid w:val="00485BD5"/>
    <w:rsid w:val="00485DAB"/>
    <w:rsid w:val="00486F4D"/>
    <w:rsid w:val="00491A7D"/>
    <w:rsid w:val="00491B62"/>
    <w:rsid w:val="00491B83"/>
    <w:rsid w:val="004931CE"/>
    <w:rsid w:val="00493932"/>
    <w:rsid w:val="00495045"/>
    <w:rsid w:val="004A06F9"/>
    <w:rsid w:val="004A0788"/>
    <w:rsid w:val="004A1B9D"/>
    <w:rsid w:val="004A3D3D"/>
    <w:rsid w:val="004A5244"/>
    <w:rsid w:val="004A53D9"/>
    <w:rsid w:val="004A5573"/>
    <w:rsid w:val="004A6A9F"/>
    <w:rsid w:val="004A6AAC"/>
    <w:rsid w:val="004A6C1F"/>
    <w:rsid w:val="004A6D84"/>
    <w:rsid w:val="004A6F05"/>
    <w:rsid w:val="004B02CE"/>
    <w:rsid w:val="004B04C9"/>
    <w:rsid w:val="004B106C"/>
    <w:rsid w:val="004B1F01"/>
    <w:rsid w:val="004B32B5"/>
    <w:rsid w:val="004B3AE6"/>
    <w:rsid w:val="004B3B20"/>
    <w:rsid w:val="004B57D8"/>
    <w:rsid w:val="004B5CEC"/>
    <w:rsid w:val="004C0FCE"/>
    <w:rsid w:val="004C1228"/>
    <w:rsid w:val="004C17CA"/>
    <w:rsid w:val="004C1B9E"/>
    <w:rsid w:val="004D0943"/>
    <w:rsid w:val="004D39DB"/>
    <w:rsid w:val="004D4505"/>
    <w:rsid w:val="004D7FD6"/>
    <w:rsid w:val="004E0257"/>
    <w:rsid w:val="004E2C39"/>
    <w:rsid w:val="004E2F4E"/>
    <w:rsid w:val="004E5AF9"/>
    <w:rsid w:val="004E5E05"/>
    <w:rsid w:val="004E5F03"/>
    <w:rsid w:val="004E751E"/>
    <w:rsid w:val="004F2BF6"/>
    <w:rsid w:val="004F2E48"/>
    <w:rsid w:val="004F2F3F"/>
    <w:rsid w:val="004F36BB"/>
    <w:rsid w:val="004F47BB"/>
    <w:rsid w:val="005008A8"/>
    <w:rsid w:val="00500CBF"/>
    <w:rsid w:val="00502EAE"/>
    <w:rsid w:val="005049EE"/>
    <w:rsid w:val="00504E6C"/>
    <w:rsid w:val="005064E9"/>
    <w:rsid w:val="00506B2C"/>
    <w:rsid w:val="0050738A"/>
    <w:rsid w:val="00513AFA"/>
    <w:rsid w:val="0051471F"/>
    <w:rsid w:val="00514E99"/>
    <w:rsid w:val="00514F40"/>
    <w:rsid w:val="00516590"/>
    <w:rsid w:val="005232FC"/>
    <w:rsid w:val="00523715"/>
    <w:rsid w:val="005241EE"/>
    <w:rsid w:val="00525C2F"/>
    <w:rsid w:val="00526F53"/>
    <w:rsid w:val="00526F85"/>
    <w:rsid w:val="00526FEF"/>
    <w:rsid w:val="005304E5"/>
    <w:rsid w:val="0053082C"/>
    <w:rsid w:val="00530A97"/>
    <w:rsid w:val="00531E45"/>
    <w:rsid w:val="00531FFB"/>
    <w:rsid w:val="00533712"/>
    <w:rsid w:val="0053378C"/>
    <w:rsid w:val="00533E93"/>
    <w:rsid w:val="005361BC"/>
    <w:rsid w:val="005364CA"/>
    <w:rsid w:val="00537E07"/>
    <w:rsid w:val="00543001"/>
    <w:rsid w:val="0054576C"/>
    <w:rsid w:val="00547810"/>
    <w:rsid w:val="005479B8"/>
    <w:rsid w:val="00547B5F"/>
    <w:rsid w:val="00553CF8"/>
    <w:rsid w:val="005577F6"/>
    <w:rsid w:val="00562F2A"/>
    <w:rsid w:val="00563A89"/>
    <w:rsid w:val="00563F93"/>
    <w:rsid w:val="0056556D"/>
    <w:rsid w:val="0056799E"/>
    <w:rsid w:val="005703A6"/>
    <w:rsid w:val="00570DDA"/>
    <w:rsid w:val="0057266D"/>
    <w:rsid w:val="00574E46"/>
    <w:rsid w:val="00575D81"/>
    <w:rsid w:val="00577BF2"/>
    <w:rsid w:val="00577E79"/>
    <w:rsid w:val="00580A28"/>
    <w:rsid w:val="00581AF8"/>
    <w:rsid w:val="00583103"/>
    <w:rsid w:val="00584587"/>
    <w:rsid w:val="00584AC8"/>
    <w:rsid w:val="00586C6C"/>
    <w:rsid w:val="00587BB0"/>
    <w:rsid w:val="0059099B"/>
    <w:rsid w:val="005920CF"/>
    <w:rsid w:val="00592752"/>
    <w:rsid w:val="00594A64"/>
    <w:rsid w:val="00595645"/>
    <w:rsid w:val="005A0C23"/>
    <w:rsid w:val="005A3E30"/>
    <w:rsid w:val="005A3E75"/>
    <w:rsid w:val="005A583A"/>
    <w:rsid w:val="005B1645"/>
    <w:rsid w:val="005B397B"/>
    <w:rsid w:val="005B3F44"/>
    <w:rsid w:val="005B40BA"/>
    <w:rsid w:val="005B53D0"/>
    <w:rsid w:val="005B709E"/>
    <w:rsid w:val="005C04B1"/>
    <w:rsid w:val="005C14D5"/>
    <w:rsid w:val="005C1B65"/>
    <w:rsid w:val="005C35D9"/>
    <w:rsid w:val="005C63DD"/>
    <w:rsid w:val="005C6646"/>
    <w:rsid w:val="005C6F10"/>
    <w:rsid w:val="005D03A8"/>
    <w:rsid w:val="005D4804"/>
    <w:rsid w:val="005D6B9E"/>
    <w:rsid w:val="005D728F"/>
    <w:rsid w:val="005D78EA"/>
    <w:rsid w:val="005E1807"/>
    <w:rsid w:val="005E242E"/>
    <w:rsid w:val="005E4190"/>
    <w:rsid w:val="005E59D6"/>
    <w:rsid w:val="005E623A"/>
    <w:rsid w:val="005E70D3"/>
    <w:rsid w:val="005E7797"/>
    <w:rsid w:val="005F0C80"/>
    <w:rsid w:val="005F3220"/>
    <w:rsid w:val="005F4532"/>
    <w:rsid w:val="005F657F"/>
    <w:rsid w:val="005F725E"/>
    <w:rsid w:val="00601671"/>
    <w:rsid w:val="006022C8"/>
    <w:rsid w:val="006030C7"/>
    <w:rsid w:val="00611A36"/>
    <w:rsid w:val="00611EC3"/>
    <w:rsid w:val="006133E8"/>
    <w:rsid w:val="0061376C"/>
    <w:rsid w:val="0061467B"/>
    <w:rsid w:val="00615105"/>
    <w:rsid w:val="00617878"/>
    <w:rsid w:val="00617D22"/>
    <w:rsid w:val="006223EC"/>
    <w:rsid w:val="006229E9"/>
    <w:rsid w:val="00622D56"/>
    <w:rsid w:val="00623AFB"/>
    <w:rsid w:val="0062507B"/>
    <w:rsid w:val="0062520D"/>
    <w:rsid w:val="006258BC"/>
    <w:rsid w:val="006349A7"/>
    <w:rsid w:val="00641377"/>
    <w:rsid w:val="006430A9"/>
    <w:rsid w:val="006456E3"/>
    <w:rsid w:val="00646027"/>
    <w:rsid w:val="0064716A"/>
    <w:rsid w:val="00650629"/>
    <w:rsid w:val="00651D9F"/>
    <w:rsid w:val="00652572"/>
    <w:rsid w:val="00652F72"/>
    <w:rsid w:val="00654F5E"/>
    <w:rsid w:val="006550BC"/>
    <w:rsid w:val="00661E15"/>
    <w:rsid w:val="006626E3"/>
    <w:rsid w:val="0066326A"/>
    <w:rsid w:val="0066582A"/>
    <w:rsid w:val="00666FCB"/>
    <w:rsid w:val="00667010"/>
    <w:rsid w:val="0067042C"/>
    <w:rsid w:val="006729FB"/>
    <w:rsid w:val="00674A87"/>
    <w:rsid w:val="00675390"/>
    <w:rsid w:val="00675AC4"/>
    <w:rsid w:val="00676E60"/>
    <w:rsid w:val="006771B0"/>
    <w:rsid w:val="00680472"/>
    <w:rsid w:val="00681EE6"/>
    <w:rsid w:val="00682B91"/>
    <w:rsid w:val="0068380B"/>
    <w:rsid w:val="00685D5E"/>
    <w:rsid w:val="00686FF1"/>
    <w:rsid w:val="0068701A"/>
    <w:rsid w:val="00690A18"/>
    <w:rsid w:val="00690A88"/>
    <w:rsid w:val="0069593D"/>
    <w:rsid w:val="00696B9A"/>
    <w:rsid w:val="00696C46"/>
    <w:rsid w:val="006A0597"/>
    <w:rsid w:val="006A0AA9"/>
    <w:rsid w:val="006A3265"/>
    <w:rsid w:val="006A3CF3"/>
    <w:rsid w:val="006A5C95"/>
    <w:rsid w:val="006A5CF0"/>
    <w:rsid w:val="006A7DD0"/>
    <w:rsid w:val="006B0FD5"/>
    <w:rsid w:val="006B108F"/>
    <w:rsid w:val="006B1D12"/>
    <w:rsid w:val="006B1EEF"/>
    <w:rsid w:val="006B3539"/>
    <w:rsid w:val="006B3A77"/>
    <w:rsid w:val="006C0235"/>
    <w:rsid w:val="006C11C6"/>
    <w:rsid w:val="006C426F"/>
    <w:rsid w:val="006D044D"/>
    <w:rsid w:val="006D0490"/>
    <w:rsid w:val="006D3AD8"/>
    <w:rsid w:val="006D6181"/>
    <w:rsid w:val="006D67F2"/>
    <w:rsid w:val="006E0B65"/>
    <w:rsid w:val="006E20E8"/>
    <w:rsid w:val="006E4898"/>
    <w:rsid w:val="006E664B"/>
    <w:rsid w:val="006E6D69"/>
    <w:rsid w:val="006E6F24"/>
    <w:rsid w:val="006E7360"/>
    <w:rsid w:val="006E7FE7"/>
    <w:rsid w:val="006F23A4"/>
    <w:rsid w:val="006F2CD9"/>
    <w:rsid w:val="006F628B"/>
    <w:rsid w:val="00700EB2"/>
    <w:rsid w:val="00701BB7"/>
    <w:rsid w:val="00703BEA"/>
    <w:rsid w:val="00704276"/>
    <w:rsid w:val="00704C5D"/>
    <w:rsid w:val="0070707B"/>
    <w:rsid w:val="007141D8"/>
    <w:rsid w:val="007153F8"/>
    <w:rsid w:val="00716C42"/>
    <w:rsid w:val="00716C73"/>
    <w:rsid w:val="00716E63"/>
    <w:rsid w:val="00717F14"/>
    <w:rsid w:val="0072021D"/>
    <w:rsid w:val="0072175C"/>
    <w:rsid w:val="0072293D"/>
    <w:rsid w:val="007229C0"/>
    <w:rsid w:val="00724E42"/>
    <w:rsid w:val="00727EA4"/>
    <w:rsid w:val="00731BD2"/>
    <w:rsid w:val="00732315"/>
    <w:rsid w:val="00732B87"/>
    <w:rsid w:val="00732E76"/>
    <w:rsid w:val="00733080"/>
    <w:rsid w:val="00733225"/>
    <w:rsid w:val="007336B0"/>
    <w:rsid w:val="00733BE5"/>
    <w:rsid w:val="00733F3B"/>
    <w:rsid w:val="0073672D"/>
    <w:rsid w:val="00736A08"/>
    <w:rsid w:val="00737B73"/>
    <w:rsid w:val="00746DBA"/>
    <w:rsid w:val="007508D3"/>
    <w:rsid w:val="00752C18"/>
    <w:rsid w:val="00752CA8"/>
    <w:rsid w:val="00752EDC"/>
    <w:rsid w:val="00753D6F"/>
    <w:rsid w:val="00754196"/>
    <w:rsid w:val="00757364"/>
    <w:rsid w:val="007604E0"/>
    <w:rsid w:val="00760E58"/>
    <w:rsid w:val="00761A2A"/>
    <w:rsid w:val="007620DD"/>
    <w:rsid w:val="007641D3"/>
    <w:rsid w:val="00770B84"/>
    <w:rsid w:val="00770E87"/>
    <w:rsid w:val="00771BCD"/>
    <w:rsid w:val="00773C6E"/>
    <w:rsid w:val="00774775"/>
    <w:rsid w:val="007759E7"/>
    <w:rsid w:val="00775EBE"/>
    <w:rsid w:val="00776B23"/>
    <w:rsid w:val="007806F3"/>
    <w:rsid w:val="00780B05"/>
    <w:rsid w:val="007827DF"/>
    <w:rsid w:val="00782830"/>
    <w:rsid w:val="00783124"/>
    <w:rsid w:val="0078466E"/>
    <w:rsid w:val="00784A6F"/>
    <w:rsid w:val="007906EF"/>
    <w:rsid w:val="00793DE6"/>
    <w:rsid w:val="00794944"/>
    <w:rsid w:val="00795C0E"/>
    <w:rsid w:val="00795C5C"/>
    <w:rsid w:val="0079671E"/>
    <w:rsid w:val="00797CE6"/>
    <w:rsid w:val="007A16ED"/>
    <w:rsid w:val="007A3721"/>
    <w:rsid w:val="007A3DA5"/>
    <w:rsid w:val="007A566F"/>
    <w:rsid w:val="007B3562"/>
    <w:rsid w:val="007B3835"/>
    <w:rsid w:val="007C1763"/>
    <w:rsid w:val="007C2BC9"/>
    <w:rsid w:val="007D1168"/>
    <w:rsid w:val="007D1202"/>
    <w:rsid w:val="007D12D2"/>
    <w:rsid w:val="007D26E8"/>
    <w:rsid w:val="007D3697"/>
    <w:rsid w:val="007D71EB"/>
    <w:rsid w:val="007E018F"/>
    <w:rsid w:val="007E08B2"/>
    <w:rsid w:val="007E4D76"/>
    <w:rsid w:val="007E724A"/>
    <w:rsid w:val="007F1122"/>
    <w:rsid w:val="007F163D"/>
    <w:rsid w:val="007F165A"/>
    <w:rsid w:val="007F5055"/>
    <w:rsid w:val="007F7693"/>
    <w:rsid w:val="007F7BF9"/>
    <w:rsid w:val="00800CB9"/>
    <w:rsid w:val="00801D22"/>
    <w:rsid w:val="00802C9C"/>
    <w:rsid w:val="008044E5"/>
    <w:rsid w:val="008045DB"/>
    <w:rsid w:val="00804B2D"/>
    <w:rsid w:val="0080555E"/>
    <w:rsid w:val="00805C92"/>
    <w:rsid w:val="00806575"/>
    <w:rsid w:val="00810751"/>
    <w:rsid w:val="00814547"/>
    <w:rsid w:val="00814921"/>
    <w:rsid w:val="008164AF"/>
    <w:rsid w:val="00816A21"/>
    <w:rsid w:val="00822ABF"/>
    <w:rsid w:val="00823A46"/>
    <w:rsid w:val="008248CD"/>
    <w:rsid w:val="00824D1A"/>
    <w:rsid w:val="008262D5"/>
    <w:rsid w:val="008265B0"/>
    <w:rsid w:val="008330D7"/>
    <w:rsid w:val="00833EEB"/>
    <w:rsid w:val="00835726"/>
    <w:rsid w:val="00835E71"/>
    <w:rsid w:val="008413A7"/>
    <w:rsid w:val="00843F4A"/>
    <w:rsid w:val="0084467C"/>
    <w:rsid w:val="00845320"/>
    <w:rsid w:val="008455D9"/>
    <w:rsid w:val="00845BF9"/>
    <w:rsid w:val="0085238F"/>
    <w:rsid w:val="00854C08"/>
    <w:rsid w:val="00855ACD"/>
    <w:rsid w:val="00861190"/>
    <w:rsid w:val="00861369"/>
    <w:rsid w:val="00863373"/>
    <w:rsid w:val="0086452A"/>
    <w:rsid w:val="008706F6"/>
    <w:rsid w:val="00871CFF"/>
    <w:rsid w:val="00872B4E"/>
    <w:rsid w:val="008742DD"/>
    <w:rsid w:val="00874956"/>
    <w:rsid w:val="00880CF7"/>
    <w:rsid w:val="00881E3F"/>
    <w:rsid w:val="00883DFA"/>
    <w:rsid w:val="00884484"/>
    <w:rsid w:val="008846AD"/>
    <w:rsid w:val="00885765"/>
    <w:rsid w:val="0088696C"/>
    <w:rsid w:val="0089396F"/>
    <w:rsid w:val="00894AED"/>
    <w:rsid w:val="00895431"/>
    <w:rsid w:val="00896D71"/>
    <w:rsid w:val="00897407"/>
    <w:rsid w:val="00897474"/>
    <w:rsid w:val="00897715"/>
    <w:rsid w:val="00897C27"/>
    <w:rsid w:val="008A0445"/>
    <w:rsid w:val="008A0557"/>
    <w:rsid w:val="008A121F"/>
    <w:rsid w:val="008A1F67"/>
    <w:rsid w:val="008A5393"/>
    <w:rsid w:val="008A5461"/>
    <w:rsid w:val="008A7129"/>
    <w:rsid w:val="008B0223"/>
    <w:rsid w:val="008B0DB0"/>
    <w:rsid w:val="008B19A2"/>
    <w:rsid w:val="008B3323"/>
    <w:rsid w:val="008B3C04"/>
    <w:rsid w:val="008B4BFA"/>
    <w:rsid w:val="008B51BE"/>
    <w:rsid w:val="008B5D7D"/>
    <w:rsid w:val="008C0B94"/>
    <w:rsid w:val="008C21A2"/>
    <w:rsid w:val="008C25CB"/>
    <w:rsid w:val="008C4A36"/>
    <w:rsid w:val="008C6C94"/>
    <w:rsid w:val="008C7149"/>
    <w:rsid w:val="008D0701"/>
    <w:rsid w:val="008D199E"/>
    <w:rsid w:val="008D3575"/>
    <w:rsid w:val="008D396E"/>
    <w:rsid w:val="008D4F18"/>
    <w:rsid w:val="008D50A8"/>
    <w:rsid w:val="008D535D"/>
    <w:rsid w:val="008D5933"/>
    <w:rsid w:val="008E0183"/>
    <w:rsid w:val="008E0722"/>
    <w:rsid w:val="008E1405"/>
    <w:rsid w:val="008E20DE"/>
    <w:rsid w:val="008E281C"/>
    <w:rsid w:val="008E2E40"/>
    <w:rsid w:val="008E7B1E"/>
    <w:rsid w:val="008E7C3A"/>
    <w:rsid w:val="008F0267"/>
    <w:rsid w:val="008F0876"/>
    <w:rsid w:val="008F092A"/>
    <w:rsid w:val="008F1629"/>
    <w:rsid w:val="008F1E8B"/>
    <w:rsid w:val="008F3942"/>
    <w:rsid w:val="008F39F8"/>
    <w:rsid w:val="008F3BB5"/>
    <w:rsid w:val="008F5ED4"/>
    <w:rsid w:val="008F7864"/>
    <w:rsid w:val="008F7BB7"/>
    <w:rsid w:val="00901673"/>
    <w:rsid w:val="0090281C"/>
    <w:rsid w:val="009038FD"/>
    <w:rsid w:val="00906E2B"/>
    <w:rsid w:val="00907344"/>
    <w:rsid w:val="00910469"/>
    <w:rsid w:val="0091075D"/>
    <w:rsid w:val="00912FE9"/>
    <w:rsid w:val="009142B1"/>
    <w:rsid w:val="0092053D"/>
    <w:rsid w:val="00920C4D"/>
    <w:rsid w:val="00920F6A"/>
    <w:rsid w:val="00921BE0"/>
    <w:rsid w:val="0092305C"/>
    <w:rsid w:val="00924630"/>
    <w:rsid w:val="00926060"/>
    <w:rsid w:val="00930C3C"/>
    <w:rsid w:val="00931B1B"/>
    <w:rsid w:val="009341E1"/>
    <w:rsid w:val="009346A7"/>
    <w:rsid w:val="009354E7"/>
    <w:rsid w:val="00940773"/>
    <w:rsid w:val="009409B7"/>
    <w:rsid w:val="00941F52"/>
    <w:rsid w:val="0094282C"/>
    <w:rsid w:val="00942A91"/>
    <w:rsid w:val="00943FBB"/>
    <w:rsid w:val="00944C18"/>
    <w:rsid w:val="0095035D"/>
    <w:rsid w:val="009505A1"/>
    <w:rsid w:val="00951798"/>
    <w:rsid w:val="00955472"/>
    <w:rsid w:val="00956122"/>
    <w:rsid w:val="00957E69"/>
    <w:rsid w:val="00961286"/>
    <w:rsid w:val="00962045"/>
    <w:rsid w:val="00962966"/>
    <w:rsid w:val="00964D13"/>
    <w:rsid w:val="00965B4B"/>
    <w:rsid w:val="00966F41"/>
    <w:rsid w:val="009711E0"/>
    <w:rsid w:val="00975413"/>
    <w:rsid w:val="00983D32"/>
    <w:rsid w:val="00984D8B"/>
    <w:rsid w:val="009853CE"/>
    <w:rsid w:val="009904DB"/>
    <w:rsid w:val="0099142F"/>
    <w:rsid w:val="00992E0E"/>
    <w:rsid w:val="00992F67"/>
    <w:rsid w:val="00996D40"/>
    <w:rsid w:val="0099771F"/>
    <w:rsid w:val="009977D4"/>
    <w:rsid w:val="009A0968"/>
    <w:rsid w:val="009A0E34"/>
    <w:rsid w:val="009A1114"/>
    <w:rsid w:val="009A1BEF"/>
    <w:rsid w:val="009A27E0"/>
    <w:rsid w:val="009A3F38"/>
    <w:rsid w:val="009A5491"/>
    <w:rsid w:val="009B10B2"/>
    <w:rsid w:val="009B12AD"/>
    <w:rsid w:val="009B19EB"/>
    <w:rsid w:val="009B568F"/>
    <w:rsid w:val="009B6D1C"/>
    <w:rsid w:val="009B7E67"/>
    <w:rsid w:val="009C2026"/>
    <w:rsid w:val="009C28A1"/>
    <w:rsid w:val="009C28D5"/>
    <w:rsid w:val="009C7879"/>
    <w:rsid w:val="009C7BF0"/>
    <w:rsid w:val="009C7DA2"/>
    <w:rsid w:val="009D11A9"/>
    <w:rsid w:val="009D1624"/>
    <w:rsid w:val="009D3F9D"/>
    <w:rsid w:val="009D410B"/>
    <w:rsid w:val="009D4901"/>
    <w:rsid w:val="009D66EA"/>
    <w:rsid w:val="009D7583"/>
    <w:rsid w:val="009E2040"/>
    <w:rsid w:val="009E20D8"/>
    <w:rsid w:val="009E644B"/>
    <w:rsid w:val="009E7B83"/>
    <w:rsid w:val="009F063A"/>
    <w:rsid w:val="009F06BC"/>
    <w:rsid w:val="009F2A4C"/>
    <w:rsid w:val="009F3A4E"/>
    <w:rsid w:val="009F4B4E"/>
    <w:rsid w:val="009F5E0D"/>
    <w:rsid w:val="009F7709"/>
    <w:rsid w:val="009F77EF"/>
    <w:rsid w:val="009F7E2D"/>
    <w:rsid w:val="00A02D9A"/>
    <w:rsid w:val="00A04912"/>
    <w:rsid w:val="00A05639"/>
    <w:rsid w:val="00A06863"/>
    <w:rsid w:val="00A07DD0"/>
    <w:rsid w:val="00A10C0A"/>
    <w:rsid w:val="00A133F0"/>
    <w:rsid w:val="00A14E52"/>
    <w:rsid w:val="00A16E42"/>
    <w:rsid w:val="00A214DC"/>
    <w:rsid w:val="00A215D1"/>
    <w:rsid w:val="00A246AB"/>
    <w:rsid w:val="00A25226"/>
    <w:rsid w:val="00A30D76"/>
    <w:rsid w:val="00A30F35"/>
    <w:rsid w:val="00A311DE"/>
    <w:rsid w:val="00A321B6"/>
    <w:rsid w:val="00A33CB1"/>
    <w:rsid w:val="00A33D64"/>
    <w:rsid w:val="00A340C9"/>
    <w:rsid w:val="00A34F2D"/>
    <w:rsid w:val="00A358CF"/>
    <w:rsid w:val="00A36E8C"/>
    <w:rsid w:val="00A400F5"/>
    <w:rsid w:val="00A428F9"/>
    <w:rsid w:val="00A43C32"/>
    <w:rsid w:val="00A44970"/>
    <w:rsid w:val="00A55734"/>
    <w:rsid w:val="00A60F3D"/>
    <w:rsid w:val="00A63A00"/>
    <w:rsid w:val="00A64D78"/>
    <w:rsid w:val="00A71BFF"/>
    <w:rsid w:val="00A7398D"/>
    <w:rsid w:val="00A73ECF"/>
    <w:rsid w:val="00A74BD2"/>
    <w:rsid w:val="00A74DAF"/>
    <w:rsid w:val="00A75EC5"/>
    <w:rsid w:val="00A766F1"/>
    <w:rsid w:val="00A76DC2"/>
    <w:rsid w:val="00A77DFF"/>
    <w:rsid w:val="00A81363"/>
    <w:rsid w:val="00A813B5"/>
    <w:rsid w:val="00A82435"/>
    <w:rsid w:val="00A85EDF"/>
    <w:rsid w:val="00A8633E"/>
    <w:rsid w:val="00A87998"/>
    <w:rsid w:val="00A9030E"/>
    <w:rsid w:val="00A90D6D"/>
    <w:rsid w:val="00A914A3"/>
    <w:rsid w:val="00A94F33"/>
    <w:rsid w:val="00A95805"/>
    <w:rsid w:val="00AA05DB"/>
    <w:rsid w:val="00AA0C78"/>
    <w:rsid w:val="00AA26B7"/>
    <w:rsid w:val="00AA3575"/>
    <w:rsid w:val="00AA3C39"/>
    <w:rsid w:val="00AA3E40"/>
    <w:rsid w:val="00AA49E7"/>
    <w:rsid w:val="00AB0929"/>
    <w:rsid w:val="00AB2172"/>
    <w:rsid w:val="00AB3C19"/>
    <w:rsid w:val="00AB6A5B"/>
    <w:rsid w:val="00AB78BC"/>
    <w:rsid w:val="00AC0209"/>
    <w:rsid w:val="00AC10E0"/>
    <w:rsid w:val="00AC1EFA"/>
    <w:rsid w:val="00AC4B99"/>
    <w:rsid w:val="00AC68B0"/>
    <w:rsid w:val="00AC7C2E"/>
    <w:rsid w:val="00AD1EAA"/>
    <w:rsid w:val="00AD1EEF"/>
    <w:rsid w:val="00AD327B"/>
    <w:rsid w:val="00AD6812"/>
    <w:rsid w:val="00AD743B"/>
    <w:rsid w:val="00AD7A53"/>
    <w:rsid w:val="00AE22EA"/>
    <w:rsid w:val="00AE2AF2"/>
    <w:rsid w:val="00AE3A53"/>
    <w:rsid w:val="00AE4165"/>
    <w:rsid w:val="00AE4181"/>
    <w:rsid w:val="00AE4606"/>
    <w:rsid w:val="00AE5710"/>
    <w:rsid w:val="00AE57A8"/>
    <w:rsid w:val="00AE7C7D"/>
    <w:rsid w:val="00AF0BD7"/>
    <w:rsid w:val="00AF0EF7"/>
    <w:rsid w:val="00AF15F2"/>
    <w:rsid w:val="00AF180C"/>
    <w:rsid w:val="00AF1DB8"/>
    <w:rsid w:val="00AF23DD"/>
    <w:rsid w:val="00AF499F"/>
    <w:rsid w:val="00AF58FF"/>
    <w:rsid w:val="00AF60DF"/>
    <w:rsid w:val="00AF6305"/>
    <w:rsid w:val="00AF6DA5"/>
    <w:rsid w:val="00AF7294"/>
    <w:rsid w:val="00B00AAF"/>
    <w:rsid w:val="00B02AB0"/>
    <w:rsid w:val="00B03BDE"/>
    <w:rsid w:val="00B04622"/>
    <w:rsid w:val="00B14791"/>
    <w:rsid w:val="00B155D5"/>
    <w:rsid w:val="00B1723B"/>
    <w:rsid w:val="00B17767"/>
    <w:rsid w:val="00B20A42"/>
    <w:rsid w:val="00B21928"/>
    <w:rsid w:val="00B23045"/>
    <w:rsid w:val="00B24B88"/>
    <w:rsid w:val="00B25182"/>
    <w:rsid w:val="00B25C28"/>
    <w:rsid w:val="00B2626E"/>
    <w:rsid w:val="00B26481"/>
    <w:rsid w:val="00B30C0B"/>
    <w:rsid w:val="00B31429"/>
    <w:rsid w:val="00B31AD1"/>
    <w:rsid w:val="00B3300C"/>
    <w:rsid w:val="00B33058"/>
    <w:rsid w:val="00B3449C"/>
    <w:rsid w:val="00B348AE"/>
    <w:rsid w:val="00B356A5"/>
    <w:rsid w:val="00B36F12"/>
    <w:rsid w:val="00B3745E"/>
    <w:rsid w:val="00B40311"/>
    <w:rsid w:val="00B408E5"/>
    <w:rsid w:val="00B40E18"/>
    <w:rsid w:val="00B4104F"/>
    <w:rsid w:val="00B417F5"/>
    <w:rsid w:val="00B427C8"/>
    <w:rsid w:val="00B44377"/>
    <w:rsid w:val="00B4485F"/>
    <w:rsid w:val="00B4501D"/>
    <w:rsid w:val="00B4681D"/>
    <w:rsid w:val="00B471B5"/>
    <w:rsid w:val="00B50FEC"/>
    <w:rsid w:val="00B5162F"/>
    <w:rsid w:val="00B546E6"/>
    <w:rsid w:val="00B54770"/>
    <w:rsid w:val="00B54B74"/>
    <w:rsid w:val="00B56EDF"/>
    <w:rsid w:val="00B62038"/>
    <w:rsid w:val="00B6259D"/>
    <w:rsid w:val="00B62A5E"/>
    <w:rsid w:val="00B62D03"/>
    <w:rsid w:val="00B62DD9"/>
    <w:rsid w:val="00B64F10"/>
    <w:rsid w:val="00B65EE2"/>
    <w:rsid w:val="00B6657D"/>
    <w:rsid w:val="00B6782C"/>
    <w:rsid w:val="00B67A2E"/>
    <w:rsid w:val="00B7095C"/>
    <w:rsid w:val="00B71012"/>
    <w:rsid w:val="00B71800"/>
    <w:rsid w:val="00B72BF3"/>
    <w:rsid w:val="00B7352E"/>
    <w:rsid w:val="00B73A1B"/>
    <w:rsid w:val="00B748C5"/>
    <w:rsid w:val="00B76FCB"/>
    <w:rsid w:val="00B77923"/>
    <w:rsid w:val="00B81EF3"/>
    <w:rsid w:val="00B8420D"/>
    <w:rsid w:val="00B8667F"/>
    <w:rsid w:val="00B90087"/>
    <w:rsid w:val="00B90B9C"/>
    <w:rsid w:val="00B913C1"/>
    <w:rsid w:val="00B9217E"/>
    <w:rsid w:val="00B9285D"/>
    <w:rsid w:val="00B93E7E"/>
    <w:rsid w:val="00B940B3"/>
    <w:rsid w:val="00B95293"/>
    <w:rsid w:val="00B954B5"/>
    <w:rsid w:val="00B95952"/>
    <w:rsid w:val="00B95D52"/>
    <w:rsid w:val="00B973FD"/>
    <w:rsid w:val="00BA03ED"/>
    <w:rsid w:val="00BA074F"/>
    <w:rsid w:val="00BA3BC9"/>
    <w:rsid w:val="00BA4530"/>
    <w:rsid w:val="00BA552C"/>
    <w:rsid w:val="00BA5D24"/>
    <w:rsid w:val="00BA64D0"/>
    <w:rsid w:val="00BA683C"/>
    <w:rsid w:val="00BA7F40"/>
    <w:rsid w:val="00BB1662"/>
    <w:rsid w:val="00BB3271"/>
    <w:rsid w:val="00BB3749"/>
    <w:rsid w:val="00BB43B3"/>
    <w:rsid w:val="00BB6096"/>
    <w:rsid w:val="00BB7880"/>
    <w:rsid w:val="00BC007C"/>
    <w:rsid w:val="00BC14A8"/>
    <w:rsid w:val="00BC1B4F"/>
    <w:rsid w:val="00BC3FBD"/>
    <w:rsid w:val="00BC406E"/>
    <w:rsid w:val="00BC44CC"/>
    <w:rsid w:val="00BC4836"/>
    <w:rsid w:val="00BC56C8"/>
    <w:rsid w:val="00BC63A1"/>
    <w:rsid w:val="00BC6C62"/>
    <w:rsid w:val="00BC77DB"/>
    <w:rsid w:val="00BD124E"/>
    <w:rsid w:val="00BD364E"/>
    <w:rsid w:val="00BD4D8D"/>
    <w:rsid w:val="00BD4E68"/>
    <w:rsid w:val="00BD4EA8"/>
    <w:rsid w:val="00BD659A"/>
    <w:rsid w:val="00BE01C3"/>
    <w:rsid w:val="00BE4C1E"/>
    <w:rsid w:val="00BE61FD"/>
    <w:rsid w:val="00BE697A"/>
    <w:rsid w:val="00BF1288"/>
    <w:rsid w:val="00BF2F39"/>
    <w:rsid w:val="00BF3327"/>
    <w:rsid w:val="00BF38ED"/>
    <w:rsid w:val="00BF4626"/>
    <w:rsid w:val="00BF48E3"/>
    <w:rsid w:val="00BF52D6"/>
    <w:rsid w:val="00BF5D57"/>
    <w:rsid w:val="00BF5E7B"/>
    <w:rsid w:val="00BF6CE0"/>
    <w:rsid w:val="00BF719D"/>
    <w:rsid w:val="00C0257E"/>
    <w:rsid w:val="00C05974"/>
    <w:rsid w:val="00C05A0C"/>
    <w:rsid w:val="00C06D0B"/>
    <w:rsid w:val="00C1249D"/>
    <w:rsid w:val="00C12B18"/>
    <w:rsid w:val="00C1421B"/>
    <w:rsid w:val="00C153A5"/>
    <w:rsid w:val="00C15CC8"/>
    <w:rsid w:val="00C16C43"/>
    <w:rsid w:val="00C17768"/>
    <w:rsid w:val="00C17CEC"/>
    <w:rsid w:val="00C211FF"/>
    <w:rsid w:val="00C21B8F"/>
    <w:rsid w:val="00C23768"/>
    <w:rsid w:val="00C23E91"/>
    <w:rsid w:val="00C24368"/>
    <w:rsid w:val="00C243A2"/>
    <w:rsid w:val="00C24564"/>
    <w:rsid w:val="00C25154"/>
    <w:rsid w:val="00C25614"/>
    <w:rsid w:val="00C26EF9"/>
    <w:rsid w:val="00C27BA5"/>
    <w:rsid w:val="00C27E32"/>
    <w:rsid w:val="00C30720"/>
    <w:rsid w:val="00C322D0"/>
    <w:rsid w:val="00C3415D"/>
    <w:rsid w:val="00C34BB9"/>
    <w:rsid w:val="00C35B56"/>
    <w:rsid w:val="00C4160C"/>
    <w:rsid w:val="00C4195A"/>
    <w:rsid w:val="00C44126"/>
    <w:rsid w:val="00C449B2"/>
    <w:rsid w:val="00C44BF2"/>
    <w:rsid w:val="00C450FC"/>
    <w:rsid w:val="00C465C4"/>
    <w:rsid w:val="00C470AB"/>
    <w:rsid w:val="00C51072"/>
    <w:rsid w:val="00C5121B"/>
    <w:rsid w:val="00C5167D"/>
    <w:rsid w:val="00C519C0"/>
    <w:rsid w:val="00C51AC8"/>
    <w:rsid w:val="00C51E60"/>
    <w:rsid w:val="00C529C2"/>
    <w:rsid w:val="00C574AE"/>
    <w:rsid w:val="00C60CE9"/>
    <w:rsid w:val="00C64E03"/>
    <w:rsid w:val="00C663ED"/>
    <w:rsid w:val="00C66DBE"/>
    <w:rsid w:val="00C67090"/>
    <w:rsid w:val="00C67C85"/>
    <w:rsid w:val="00C70026"/>
    <w:rsid w:val="00C72173"/>
    <w:rsid w:val="00C7368A"/>
    <w:rsid w:val="00C73F33"/>
    <w:rsid w:val="00C74960"/>
    <w:rsid w:val="00C764E6"/>
    <w:rsid w:val="00C76BC6"/>
    <w:rsid w:val="00C7716B"/>
    <w:rsid w:val="00C8048E"/>
    <w:rsid w:val="00C806A1"/>
    <w:rsid w:val="00C84915"/>
    <w:rsid w:val="00C84F59"/>
    <w:rsid w:val="00C85BB2"/>
    <w:rsid w:val="00C86775"/>
    <w:rsid w:val="00C87B00"/>
    <w:rsid w:val="00C87F2A"/>
    <w:rsid w:val="00C9192D"/>
    <w:rsid w:val="00C929BD"/>
    <w:rsid w:val="00C93E94"/>
    <w:rsid w:val="00C94467"/>
    <w:rsid w:val="00C961BE"/>
    <w:rsid w:val="00CA2B55"/>
    <w:rsid w:val="00CA30C2"/>
    <w:rsid w:val="00CA435E"/>
    <w:rsid w:val="00CA7984"/>
    <w:rsid w:val="00CA7D41"/>
    <w:rsid w:val="00CB07F6"/>
    <w:rsid w:val="00CB151C"/>
    <w:rsid w:val="00CB2142"/>
    <w:rsid w:val="00CB3619"/>
    <w:rsid w:val="00CB60C6"/>
    <w:rsid w:val="00CB6CFC"/>
    <w:rsid w:val="00CC09D1"/>
    <w:rsid w:val="00CC2A56"/>
    <w:rsid w:val="00CC4F56"/>
    <w:rsid w:val="00CD26E2"/>
    <w:rsid w:val="00CD280B"/>
    <w:rsid w:val="00CD4971"/>
    <w:rsid w:val="00CD5783"/>
    <w:rsid w:val="00CD659E"/>
    <w:rsid w:val="00CD6B7F"/>
    <w:rsid w:val="00CD7495"/>
    <w:rsid w:val="00CE17CE"/>
    <w:rsid w:val="00CE1F8B"/>
    <w:rsid w:val="00CE4E3E"/>
    <w:rsid w:val="00CE611D"/>
    <w:rsid w:val="00CE6DEF"/>
    <w:rsid w:val="00CE7983"/>
    <w:rsid w:val="00CF1A65"/>
    <w:rsid w:val="00CF310A"/>
    <w:rsid w:val="00CF5419"/>
    <w:rsid w:val="00CF56BE"/>
    <w:rsid w:val="00CF6E93"/>
    <w:rsid w:val="00D01A9D"/>
    <w:rsid w:val="00D01B5C"/>
    <w:rsid w:val="00D02558"/>
    <w:rsid w:val="00D0519D"/>
    <w:rsid w:val="00D0544C"/>
    <w:rsid w:val="00D05570"/>
    <w:rsid w:val="00D058CE"/>
    <w:rsid w:val="00D06440"/>
    <w:rsid w:val="00D074FD"/>
    <w:rsid w:val="00D07D0E"/>
    <w:rsid w:val="00D10920"/>
    <w:rsid w:val="00D12775"/>
    <w:rsid w:val="00D12C38"/>
    <w:rsid w:val="00D13E4F"/>
    <w:rsid w:val="00D13FDE"/>
    <w:rsid w:val="00D140C3"/>
    <w:rsid w:val="00D15313"/>
    <w:rsid w:val="00D15515"/>
    <w:rsid w:val="00D17015"/>
    <w:rsid w:val="00D20D87"/>
    <w:rsid w:val="00D2271A"/>
    <w:rsid w:val="00D242E0"/>
    <w:rsid w:val="00D248E9"/>
    <w:rsid w:val="00D26527"/>
    <w:rsid w:val="00D32B31"/>
    <w:rsid w:val="00D33CF8"/>
    <w:rsid w:val="00D348C4"/>
    <w:rsid w:val="00D35BC7"/>
    <w:rsid w:val="00D366BF"/>
    <w:rsid w:val="00D37810"/>
    <w:rsid w:val="00D37A66"/>
    <w:rsid w:val="00D42CC4"/>
    <w:rsid w:val="00D46487"/>
    <w:rsid w:val="00D50C75"/>
    <w:rsid w:val="00D5552A"/>
    <w:rsid w:val="00D60959"/>
    <w:rsid w:val="00D61F7C"/>
    <w:rsid w:val="00D6433D"/>
    <w:rsid w:val="00D64AD0"/>
    <w:rsid w:val="00D73040"/>
    <w:rsid w:val="00D737D3"/>
    <w:rsid w:val="00D74DFA"/>
    <w:rsid w:val="00D75B6E"/>
    <w:rsid w:val="00D76889"/>
    <w:rsid w:val="00D817E4"/>
    <w:rsid w:val="00D8228F"/>
    <w:rsid w:val="00D84E1A"/>
    <w:rsid w:val="00D85FBA"/>
    <w:rsid w:val="00D866EB"/>
    <w:rsid w:val="00D87354"/>
    <w:rsid w:val="00D900A6"/>
    <w:rsid w:val="00D92FD4"/>
    <w:rsid w:val="00D93143"/>
    <w:rsid w:val="00D93159"/>
    <w:rsid w:val="00D96EF3"/>
    <w:rsid w:val="00D9707F"/>
    <w:rsid w:val="00DA11A4"/>
    <w:rsid w:val="00DA2588"/>
    <w:rsid w:val="00DA2E58"/>
    <w:rsid w:val="00DA525A"/>
    <w:rsid w:val="00DA5AC4"/>
    <w:rsid w:val="00DA732D"/>
    <w:rsid w:val="00DA7422"/>
    <w:rsid w:val="00DB58E5"/>
    <w:rsid w:val="00DC0124"/>
    <w:rsid w:val="00DC2D27"/>
    <w:rsid w:val="00DC33EC"/>
    <w:rsid w:val="00DC3B69"/>
    <w:rsid w:val="00DC545C"/>
    <w:rsid w:val="00DC6391"/>
    <w:rsid w:val="00DC63A7"/>
    <w:rsid w:val="00DC726D"/>
    <w:rsid w:val="00DC72C9"/>
    <w:rsid w:val="00DD267E"/>
    <w:rsid w:val="00DD3C50"/>
    <w:rsid w:val="00DD6B81"/>
    <w:rsid w:val="00DE1E54"/>
    <w:rsid w:val="00DE56DF"/>
    <w:rsid w:val="00DE6455"/>
    <w:rsid w:val="00DE68AC"/>
    <w:rsid w:val="00DF189D"/>
    <w:rsid w:val="00DF207B"/>
    <w:rsid w:val="00DF29D2"/>
    <w:rsid w:val="00DF375B"/>
    <w:rsid w:val="00DF496D"/>
    <w:rsid w:val="00DF6090"/>
    <w:rsid w:val="00DF7B19"/>
    <w:rsid w:val="00E00260"/>
    <w:rsid w:val="00E00E5D"/>
    <w:rsid w:val="00E03249"/>
    <w:rsid w:val="00E034A4"/>
    <w:rsid w:val="00E0527C"/>
    <w:rsid w:val="00E068CA"/>
    <w:rsid w:val="00E10740"/>
    <w:rsid w:val="00E10CF0"/>
    <w:rsid w:val="00E11B13"/>
    <w:rsid w:val="00E12FA3"/>
    <w:rsid w:val="00E13F1A"/>
    <w:rsid w:val="00E1608C"/>
    <w:rsid w:val="00E179F0"/>
    <w:rsid w:val="00E20A55"/>
    <w:rsid w:val="00E20D3B"/>
    <w:rsid w:val="00E22883"/>
    <w:rsid w:val="00E231A2"/>
    <w:rsid w:val="00E24723"/>
    <w:rsid w:val="00E266E1"/>
    <w:rsid w:val="00E2724E"/>
    <w:rsid w:val="00E30ECC"/>
    <w:rsid w:val="00E313A0"/>
    <w:rsid w:val="00E3181A"/>
    <w:rsid w:val="00E31CB4"/>
    <w:rsid w:val="00E32F69"/>
    <w:rsid w:val="00E32F9B"/>
    <w:rsid w:val="00E36BC6"/>
    <w:rsid w:val="00E36D5B"/>
    <w:rsid w:val="00E36DD8"/>
    <w:rsid w:val="00E37932"/>
    <w:rsid w:val="00E4344B"/>
    <w:rsid w:val="00E43C73"/>
    <w:rsid w:val="00E44871"/>
    <w:rsid w:val="00E448D3"/>
    <w:rsid w:val="00E45C0A"/>
    <w:rsid w:val="00E45DCD"/>
    <w:rsid w:val="00E5256E"/>
    <w:rsid w:val="00E63B6F"/>
    <w:rsid w:val="00E6677E"/>
    <w:rsid w:val="00E709A2"/>
    <w:rsid w:val="00E72EDE"/>
    <w:rsid w:val="00E7561B"/>
    <w:rsid w:val="00E758DC"/>
    <w:rsid w:val="00E76C7C"/>
    <w:rsid w:val="00E77C96"/>
    <w:rsid w:val="00E826E2"/>
    <w:rsid w:val="00E82A8B"/>
    <w:rsid w:val="00E83470"/>
    <w:rsid w:val="00E8460F"/>
    <w:rsid w:val="00E84B9B"/>
    <w:rsid w:val="00E85B34"/>
    <w:rsid w:val="00E904C6"/>
    <w:rsid w:val="00E9050A"/>
    <w:rsid w:val="00E91412"/>
    <w:rsid w:val="00E91BD4"/>
    <w:rsid w:val="00E92596"/>
    <w:rsid w:val="00E9313F"/>
    <w:rsid w:val="00E94381"/>
    <w:rsid w:val="00E94CD6"/>
    <w:rsid w:val="00E94D4B"/>
    <w:rsid w:val="00EA0CCA"/>
    <w:rsid w:val="00EA178A"/>
    <w:rsid w:val="00EA2242"/>
    <w:rsid w:val="00EA6503"/>
    <w:rsid w:val="00EA6A12"/>
    <w:rsid w:val="00EB0A96"/>
    <w:rsid w:val="00EB3652"/>
    <w:rsid w:val="00EB57F8"/>
    <w:rsid w:val="00EB65DB"/>
    <w:rsid w:val="00EB6C96"/>
    <w:rsid w:val="00EC11FA"/>
    <w:rsid w:val="00EC12AE"/>
    <w:rsid w:val="00EC2E47"/>
    <w:rsid w:val="00EC3537"/>
    <w:rsid w:val="00EC3796"/>
    <w:rsid w:val="00EC4AA4"/>
    <w:rsid w:val="00EC5663"/>
    <w:rsid w:val="00EC6DD0"/>
    <w:rsid w:val="00ED16B2"/>
    <w:rsid w:val="00ED16CF"/>
    <w:rsid w:val="00ED2D32"/>
    <w:rsid w:val="00ED3C0F"/>
    <w:rsid w:val="00EE0EE4"/>
    <w:rsid w:val="00EE1B9E"/>
    <w:rsid w:val="00EE1C42"/>
    <w:rsid w:val="00EE1EAE"/>
    <w:rsid w:val="00EE3634"/>
    <w:rsid w:val="00EE3FE2"/>
    <w:rsid w:val="00EE5CF3"/>
    <w:rsid w:val="00EE7397"/>
    <w:rsid w:val="00EE7C77"/>
    <w:rsid w:val="00EF060A"/>
    <w:rsid w:val="00EF11E2"/>
    <w:rsid w:val="00EF31D6"/>
    <w:rsid w:val="00EF392A"/>
    <w:rsid w:val="00EF3D9F"/>
    <w:rsid w:val="00EF3EE3"/>
    <w:rsid w:val="00EF6902"/>
    <w:rsid w:val="00EF7251"/>
    <w:rsid w:val="00EF7813"/>
    <w:rsid w:val="00F004A4"/>
    <w:rsid w:val="00F03432"/>
    <w:rsid w:val="00F0567A"/>
    <w:rsid w:val="00F067D7"/>
    <w:rsid w:val="00F0705A"/>
    <w:rsid w:val="00F07AF3"/>
    <w:rsid w:val="00F11C2A"/>
    <w:rsid w:val="00F1219A"/>
    <w:rsid w:val="00F12A54"/>
    <w:rsid w:val="00F139AC"/>
    <w:rsid w:val="00F13EA3"/>
    <w:rsid w:val="00F14326"/>
    <w:rsid w:val="00F14B4B"/>
    <w:rsid w:val="00F1574C"/>
    <w:rsid w:val="00F1696D"/>
    <w:rsid w:val="00F16C33"/>
    <w:rsid w:val="00F17127"/>
    <w:rsid w:val="00F1723B"/>
    <w:rsid w:val="00F2329D"/>
    <w:rsid w:val="00F26A09"/>
    <w:rsid w:val="00F27155"/>
    <w:rsid w:val="00F30F84"/>
    <w:rsid w:val="00F33112"/>
    <w:rsid w:val="00F3358A"/>
    <w:rsid w:val="00F34B31"/>
    <w:rsid w:val="00F35F40"/>
    <w:rsid w:val="00F37BD6"/>
    <w:rsid w:val="00F41E04"/>
    <w:rsid w:val="00F43133"/>
    <w:rsid w:val="00F43ABD"/>
    <w:rsid w:val="00F461C6"/>
    <w:rsid w:val="00F462F5"/>
    <w:rsid w:val="00F46719"/>
    <w:rsid w:val="00F54313"/>
    <w:rsid w:val="00F54353"/>
    <w:rsid w:val="00F55FFD"/>
    <w:rsid w:val="00F570D2"/>
    <w:rsid w:val="00F57BF4"/>
    <w:rsid w:val="00F603C8"/>
    <w:rsid w:val="00F60EA9"/>
    <w:rsid w:val="00F6177E"/>
    <w:rsid w:val="00F61DD9"/>
    <w:rsid w:val="00F6474C"/>
    <w:rsid w:val="00F674B9"/>
    <w:rsid w:val="00F70644"/>
    <w:rsid w:val="00F7097C"/>
    <w:rsid w:val="00F71B1C"/>
    <w:rsid w:val="00F7357D"/>
    <w:rsid w:val="00F73D32"/>
    <w:rsid w:val="00F76D2B"/>
    <w:rsid w:val="00F80856"/>
    <w:rsid w:val="00F81C02"/>
    <w:rsid w:val="00F84E24"/>
    <w:rsid w:val="00F875FE"/>
    <w:rsid w:val="00F91178"/>
    <w:rsid w:val="00F919F1"/>
    <w:rsid w:val="00F92113"/>
    <w:rsid w:val="00F94A1B"/>
    <w:rsid w:val="00F95A09"/>
    <w:rsid w:val="00F97730"/>
    <w:rsid w:val="00F97A3F"/>
    <w:rsid w:val="00FA1C6A"/>
    <w:rsid w:val="00FA2233"/>
    <w:rsid w:val="00FA3BF2"/>
    <w:rsid w:val="00FA3D8E"/>
    <w:rsid w:val="00FA5FC3"/>
    <w:rsid w:val="00FA6737"/>
    <w:rsid w:val="00FA7ED2"/>
    <w:rsid w:val="00FB277B"/>
    <w:rsid w:val="00FB27E0"/>
    <w:rsid w:val="00FB3AD1"/>
    <w:rsid w:val="00FB4ADB"/>
    <w:rsid w:val="00FB72EA"/>
    <w:rsid w:val="00FC28FC"/>
    <w:rsid w:val="00FC2C1C"/>
    <w:rsid w:val="00FC4224"/>
    <w:rsid w:val="00FC7ADD"/>
    <w:rsid w:val="00FD31E5"/>
    <w:rsid w:val="00FD5BB2"/>
    <w:rsid w:val="00FD75DB"/>
    <w:rsid w:val="00FE0C00"/>
    <w:rsid w:val="00FE2482"/>
    <w:rsid w:val="00FE4691"/>
    <w:rsid w:val="00FE52C8"/>
    <w:rsid w:val="00FE573E"/>
    <w:rsid w:val="00FE5BE5"/>
    <w:rsid w:val="00FE7606"/>
    <w:rsid w:val="00FE7A8E"/>
    <w:rsid w:val="00FE7B17"/>
    <w:rsid w:val="00FE7D8B"/>
    <w:rsid w:val="00FF04DB"/>
    <w:rsid w:val="00FF061F"/>
    <w:rsid w:val="00FF1451"/>
    <w:rsid w:val="00FF2743"/>
    <w:rsid w:val="00FF4525"/>
    <w:rsid w:val="00FF464D"/>
    <w:rsid w:val="00FF5D3D"/>
    <w:rsid w:val="00FF7438"/>
    <w:rsid w:val="00FF78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BA5A7B15-E20D-4F69-86C5-9BDB3F31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iPriority="0"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470"/>
    <w:pPr>
      <w:widowControl w:val="0"/>
      <w:autoSpaceDE w:val="0"/>
      <w:autoSpaceDN w:val="0"/>
      <w:adjustRightInd w:val="0"/>
    </w:pPr>
    <w:rPr>
      <w:rFonts w:ascii="Arial" w:hAnsi="Arial" w:cs="Times"/>
      <w:lang w:val="en-US" w:eastAsia="es-ES"/>
    </w:rPr>
  </w:style>
  <w:style w:type="paragraph" w:styleId="Ttulo1">
    <w:name w:val="heading 1"/>
    <w:basedOn w:val="Normal"/>
    <w:next w:val="Normal"/>
    <w:link w:val="Ttulo1Car"/>
    <w:qFormat/>
    <w:rsid w:val="00E83470"/>
    <w:pPr>
      <w:keepNext/>
      <w:pageBreakBefore/>
      <w:numPr>
        <w:numId w:val="1"/>
      </w:numPr>
      <w:spacing w:before="240" w:after="60"/>
      <w:ind w:left="431" w:hanging="431"/>
      <w:outlineLvl w:val="0"/>
    </w:pPr>
    <w:rPr>
      <w:b/>
      <w:bCs/>
      <w:sz w:val="40"/>
      <w:szCs w:val="40"/>
    </w:rPr>
  </w:style>
  <w:style w:type="paragraph" w:styleId="Ttulo2">
    <w:name w:val="heading 2"/>
    <w:basedOn w:val="Normal"/>
    <w:next w:val="Normal"/>
    <w:link w:val="Ttulo2Car"/>
    <w:qFormat/>
    <w:rsid w:val="008164AF"/>
    <w:pPr>
      <w:keepNext/>
      <w:numPr>
        <w:ilvl w:val="1"/>
        <w:numId w:val="1"/>
      </w:numPr>
      <w:spacing w:before="240" w:after="60"/>
      <w:outlineLvl w:val="1"/>
    </w:pPr>
    <w:rPr>
      <w:b/>
      <w:bCs/>
      <w:sz w:val="32"/>
      <w:szCs w:val="32"/>
    </w:rPr>
  </w:style>
  <w:style w:type="paragraph" w:styleId="Ttulo3">
    <w:name w:val="heading 3"/>
    <w:basedOn w:val="Normal"/>
    <w:next w:val="Normal"/>
    <w:link w:val="Ttulo3Car"/>
    <w:qFormat/>
    <w:rsid w:val="002A538E"/>
    <w:pPr>
      <w:keepNext/>
      <w:numPr>
        <w:ilvl w:val="2"/>
        <w:numId w:val="1"/>
      </w:numPr>
      <w:spacing w:before="240" w:after="60"/>
      <w:ind w:left="851" w:hanging="851"/>
      <w:outlineLvl w:val="2"/>
    </w:pPr>
    <w:rPr>
      <w:b/>
      <w:bCs/>
      <w:sz w:val="32"/>
      <w:szCs w:val="32"/>
    </w:rPr>
  </w:style>
  <w:style w:type="paragraph" w:styleId="Ttulo4">
    <w:name w:val="heading 4"/>
    <w:basedOn w:val="Normal"/>
    <w:next w:val="Normal"/>
    <w:link w:val="Ttulo4Car"/>
    <w:qFormat/>
    <w:rsid w:val="008164AF"/>
    <w:pPr>
      <w:keepNext/>
      <w:numPr>
        <w:ilvl w:val="3"/>
        <w:numId w:val="1"/>
      </w:numPr>
      <w:spacing w:before="240" w:after="60"/>
      <w:outlineLvl w:val="3"/>
    </w:pPr>
    <w:rPr>
      <w:b/>
      <w:bCs/>
      <w:sz w:val="24"/>
      <w:szCs w:val="24"/>
    </w:rPr>
  </w:style>
  <w:style w:type="paragraph" w:styleId="Ttulo5">
    <w:name w:val="heading 5"/>
    <w:aliases w:val="FAQ Question"/>
    <w:basedOn w:val="Normal"/>
    <w:next w:val="Normal"/>
    <w:link w:val="Ttulo5Car"/>
    <w:qFormat/>
    <w:rsid w:val="008164AF"/>
    <w:pPr>
      <w:keepNext/>
      <w:numPr>
        <w:ilvl w:val="4"/>
        <w:numId w:val="1"/>
      </w:numPr>
      <w:spacing w:before="240" w:after="60"/>
      <w:outlineLvl w:val="4"/>
    </w:pPr>
    <w:rPr>
      <w:b/>
      <w:bCs/>
      <w:sz w:val="24"/>
      <w:szCs w:val="24"/>
    </w:rPr>
  </w:style>
  <w:style w:type="paragraph" w:styleId="Ttulo6">
    <w:name w:val="heading 6"/>
    <w:basedOn w:val="Normal"/>
    <w:next w:val="Normal"/>
    <w:link w:val="Ttulo6Car"/>
    <w:qFormat/>
    <w:rsid w:val="008164AF"/>
    <w:pPr>
      <w:keepNext/>
      <w:numPr>
        <w:ilvl w:val="5"/>
        <w:numId w:val="1"/>
      </w:numPr>
      <w:spacing w:before="240" w:after="60"/>
      <w:outlineLvl w:val="5"/>
    </w:pPr>
    <w:rPr>
      <w:b/>
      <w:bCs/>
      <w:sz w:val="24"/>
      <w:szCs w:val="24"/>
    </w:rPr>
  </w:style>
  <w:style w:type="paragraph" w:styleId="Ttulo7">
    <w:name w:val="heading 7"/>
    <w:basedOn w:val="Normal"/>
    <w:next w:val="Normal"/>
    <w:link w:val="Ttulo7Car"/>
    <w:qFormat/>
    <w:rsid w:val="00CD7495"/>
    <w:pPr>
      <w:numPr>
        <w:ilvl w:val="6"/>
        <w:numId w:val="1"/>
      </w:numPr>
      <w:spacing w:before="240" w:after="60"/>
      <w:outlineLvl w:val="6"/>
    </w:pPr>
    <w:rPr>
      <w:rFonts w:ascii="Calibri" w:hAnsi="Calibri" w:cs="Times New Roman"/>
      <w:sz w:val="24"/>
      <w:szCs w:val="24"/>
    </w:rPr>
  </w:style>
  <w:style w:type="paragraph" w:styleId="Ttulo8">
    <w:name w:val="heading 8"/>
    <w:basedOn w:val="Normal"/>
    <w:next w:val="Normal"/>
    <w:link w:val="Ttulo8Car"/>
    <w:qFormat/>
    <w:rsid w:val="00CD7495"/>
    <w:pPr>
      <w:numPr>
        <w:ilvl w:val="7"/>
        <w:numId w:val="1"/>
      </w:numPr>
      <w:spacing w:before="240" w:after="60"/>
      <w:outlineLvl w:val="7"/>
    </w:pPr>
    <w:rPr>
      <w:rFonts w:ascii="Calibri" w:hAnsi="Calibri" w:cs="Times New Roman"/>
      <w:i/>
      <w:iCs/>
      <w:sz w:val="24"/>
      <w:szCs w:val="24"/>
    </w:rPr>
  </w:style>
  <w:style w:type="paragraph" w:styleId="Ttulo9">
    <w:name w:val="heading 9"/>
    <w:basedOn w:val="Normal"/>
    <w:next w:val="Normal"/>
    <w:link w:val="Ttulo9Car"/>
    <w:qFormat/>
    <w:rsid w:val="00CD7495"/>
    <w:pPr>
      <w:numPr>
        <w:ilvl w:val="8"/>
        <w:numId w:val="1"/>
      </w:numPr>
      <w:spacing w:before="240" w:after="60"/>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83470"/>
    <w:rPr>
      <w:rFonts w:ascii="Arial" w:hAnsi="Arial" w:cs="Times"/>
      <w:b/>
      <w:bCs/>
      <w:sz w:val="40"/>
      <w:szCs w:val="40"/>
      <w:lang w:val="en-US" w:eastAsia="es-ES"/>
    </w:rPr>
  </w:style>
  <w:style w:type="character" w:customStyle="1" w:styleId="Ttulo2Car">
    <w:name w:val="Título 2 Car"/>
    <w:link w:val="Ttulo2"/>
    <w:locked/>
    <w:rsid w:val="008164AF"/>
    <w:rPr>
      <w:rFonts w:ascii="Arial" w:hAnsi="Arial" w:cs="Times"/>
      <w:b/>
      <w:bCs/>
      <w:sz w:val="32"/>
      <w:szCs w:val="32"/>
      <w:lang w:val="en-US" w:eastAsia="es-ES"/>
    </w:rPr>
  </w:style>
  <w:style w:type="character" w:customStyle="1" w:styleId="Ttulo3Car">
    <w:name w:val="Título 3 Car"/>
    <w:link w:val="Ttulo3"/>
    <w:locked/>
    <w:rsid w:val="002A538E"/>
    <w:rPr>
      <w:rFonts w:ascii="Arial" w:hAnsi="Arial" w:cs="Times"/>
      <w:b/>
      <w:bCs/>
      <w:sz w:val="32"/>
      <w:szCs w:val="32"/>
      <w:lang w:val="en-US" w:eastAsia="es-ES"/>
    </w:rPr>
  </w:style>
  <w:style w:type="character" w:customStyle="1" w:styleId="Ttulo4Car">
    <w:name w:val="Título 4 Car"/>
    <w:link w:val="Ttulo4"/>
    <w:locked/>
    <w:rsid w:val="008164AF"/>
    <w:rPr>
      <w:rFonts w:ascii="Arial" w:hAnsi="Arial" w:cs="Times"/>
      <w:b/>
      <w:bCs/>
      <w:sz w:val="24"/>
      <w:szCs w:val="24"/>
      <w:lang w:val="en-US" w:eastAsia="es-ES"/>
    </w:rPr>
  </w:style>
  <w:style w:type="character" w:customStyle="1" w:styleId="Ttulo5Car">
    <w:name w:val="Título 5 Car"/>
    <w:aliases w:val="FAQ Question Car"/>
    <w:link w:val="Ttulo5"/>
    <w:locked/>
    <w:rsid w:val="008164AF"/>
    <w:rPr>
      <w:rFonts w:ascii="Arial" w:hAnsi="Arial" w:cs="Times"/>
      <w:b/>
      <w:bCs/>
      <w:sz w:val="24"/>
      <w:szCs w:val="24"/>
      <w:lang w:val="en-US" w:eastAsia="es-ES"/>
    </w:rPr>
  </w:style>
  <w:style w:type="character" w:customStyle="1" w:styleId="Ttulo6Car">
    <w:name w:val="Título 6 Car"/>
    <w:link w:val="Ttulo6"/>
    <w:locked/>
    <w:rsid w:val="008164AF"/>
    <w:rPr>
      <w:rFonts w:ascii="Arial" w:hAnsi="Arial" w:cs="Times"/>
      <w:b/>
      <w:bCs/>
      <w:sz w:val="24"/>
      <w:szCs w:val="24"/>
      <w:lang w:val="en-US" w:eastAsia="es-ES"/>
    </w:rPr>
  </w:style>
  <w:style w:type="character" w:customStyle="1" w:styleId="Ttulo7Car">
    <w:name w:val="Título 7 Car"/>
    <w:link w:val="Ttulo7"/>
    <w:locked/>
    <w:rsid w:val="00CD7495"/>
    <w:rPr>
      <w:sz w:val="24"/>
      <w:szCs w:val="24"/>
      <w:lang w:val="en-US" w:eastAsia="es-ES"/>
    </w:rPr>
  </w:style>
  <w:style w:type="character" w:customStyle="1" w:styleId="Ttulo8Car">
    <w:name w:val="Título 8 Car"/>
    <w:link w:val="Ttulo8"/>
    <w:locked/>
    <w:rsid w:val="00CD7495"/>
    <w:rPr>
      <w:i/>
      <w:iCs/>
      <w:sz w:val="24"/>
      <w:szCs w:val="24"/>
      <w:lang w:val="en-US" w:eastAsia="es-ES"/>
    </w:rPr>
  </w:style>
  <w:style w:type="character" w:customStyle="1" w:styleId="Ttulo9Car">
    <w:name w:val="Título 9 Car"/>
    <w:link w:val="Ttulo9"/>
    <w:locked/>
    <w:rsid w:val="00CD7495"/>
    <w:rPr>
      <w:rFonts w:ascii="Cambria" w:hAnsi="Cambria"/>
      <w:sz w:val="22"/>
      <w:szCs w:val="22"/>
      <w:lang w:val="en-US" w:eastAsia="es-ES"/>
    </w:rPr>
  </w:style>
  <w:style w:type="paragraph" w:customStyle="1" w:styleId="Heading">
    <w:name w:val="Heading"/>
    <w:basedOn w:val="Normal"/>
    <w:next w:val="Textoindependiente"/>
    <w:uiPriority w:val="99"/>
    <w:rsid w:val="008164AF"/>
    <w:pPr>
      <w:keepNext/>
      <w:spacing w:before="240" w:after="120"/>
    </w:pPr>
    <w:rPr>
      <w:rFonts w:cs="DejaVu Sans"/>
      <w:sz w:val="28"/>
      <w:szCs w:val="28"/>
    </w:rPr>
  </w:style>
  <w:style w:type="paragraph" w:styleId="Textoindependiente">
    <w:name w:val="Body Text"/>
    <w:basedOn w:val="Normal"/>
    <w:link w:val="TextoindependienteCar"/>
    <w:uiPriority w:val="99"/>
    <w:rsid w:val="008164AF"/>
    <w:pPr>
      <w:spacing w:after="120"/>
    </w:pPr>
  </w:style>
  <w:style w:type="character" w:customStyle="1" w:styleId="TextoindependienteCar">
    <w:name w:val="Texto independiente Car"/>
    <w:link w:val="Textoindependiente"/>
    <w:uiPriority w:val="99"/>
    <w:locked/>
    <w:rsid w:val="008164AF"/>
    <w:rPr>
      <w:rFonts w:ascii="Times" w:hAnsi="Times" w:cs="Times"/>
      <w:noProof/>
      <w:sz w:val="20"/>
      <w:szCs w:val="20"/>
    </w:rPr>
  </w:style>
  <w:style w:type="paragraph" w:styleId="Lista">
    <w:name w:val="List"/>
    <w:basedOn w:val="Textoindependiente"/>
    <w:uiPriority w:val="99"/>
    <w:rsid w:val="008164AF"/>
  </w:style>
  <w:style w:type="paragraph" w:styleId="Descripcin">
    <w:name w:val="caption"/>
    <w:basedOn w:val="Normal"/>
    <w:qFormat/>
    <w:rsid w:val="008164AF"/>
    <w:pPr>
      <w:spacing w:before="120" w:after="120"/>
    </w:pPr>
    <w:rPr>
      <w:i/>
      <w:iCs/>
      <w:sz w:val="24"/>
      <w:szCs w:val="24"/>
    </w:rPr>
  </w:style>
  <w:style w:type="paragraph" w:customStyle="1" w:styleId="Index">
    <w:name w:val="Index"/>
    <w:basedOn w:val="Normal"/>
    <w:uiPriority w:val="99"/>
    <w:rsid w:val="008164AF"/>
  </w:style>
  <w:style w:type="paragraph" w:styleId="Piedepgina">
    <w:name w:val="footer"/>
    <w:basedOn w:val="Normal"/>
    <w:link w:val="PiedepginaCar"/>
    <w:rsid w:val="008164AF"/>
    <w:pPr>
      <w:tabs>
        <w:tab w:val="center" w:pos="4986"/>
        <w:tab w:val="right" w:pos="9972"/>
      </w:tabs>
    </w:pPr>
  </w:style>
  <w:style w:type="character" w:customStyle="1" w:styleId="PiedepginaCar">
    <w:name w:val="Pie de página Car"/>
    <w:link w:val="Piedepgina"/>
    <w:uiPriority w:val="99"/>
    <w:locked/>
    <w:rsid w:val="008164AF"/>
    <w:rPr>
      <w:rFonts w:ascii="Times" w:hAnsi="Times" w:cs="Times"/>
      <w:noProof/>
      <w:sz w:val="20"/>
      <w:szCs w:val="20"/>
    </w:rPr>
  </w:style>
  <w:style w:type="paragraph" w:customStyle="1" w:styleId="part">
    <w:name w:val="part"/>
    <w:basedOn w:val="Normal"/>
    <w:next w:val="Normal"/>
    <w:uiPriority w:val="99"/>
    <w:rsid w:val="008164AF"/>
    <w:pPr>
      <w:keepNext/>
      <w:spacing w:before="240" w:after="60"/>
      <w:jc w:val="center"/>
    </w:pPr>
    <w:rPr>
      <w:b/>
      <w:bCs/>
      <w:sz w:val="40"/>
      <w:szCs w:val="40"/>
    </w:rPr>
  </w:style>
  <w:style w:type="paragraph" w:styleId="Encabezado">
    <w:name w:val="header"/>
    <w:basedOn w:val="Normal"/>
    <w:link w:val="EncabezadoCar"/>
    <w:rsid w:val="008164AF"/>
    <w:pPr>
      <w:tabs>
        <w:tab w:val="center" w:pos="4986"/>
        <w:tab w:val="right" w:pos="9972"/>
      </w:tabs>
    </w:pPr>
  </w:style>
  <w:style w:type="character" w:customStyle="1" w:styleId="EncabezadoCar">
    <w:name w:val="Encabezado Car"/>
    <w:link w:val="Encabezado"/>
    <w:locked/>
    <w:rsid w:val="008164AF"/>
    <w:rPr>
      <w:rFonts w:ascii="Times" w:hAnsi="Times" w:cs="Times"/>
      <w:noProof/>
      <w:sz w:val="20"/>
      <w:szCs w:val="20"/>
    </w:rPr>
  </w:style>
  <w:style w:type="character" w:customStyle="1" w:styleId="EndnoteSymbol">
    <w:name w:val="Endnote Symbol"/>
    <w:uiPriority w:val="99"/>
    <w:rsid w:val="008164AF"/>
    <w:rPr>
      <w:rFonts w:eastAsia="Times New Roman"/>
      <w:noProof/>
    </w:rPr>
  </w:style>
  <w:style w:type="paragraph" w:styleId="Textodeglobo">
    <w:name w:val="Balloon Text"/>
    <w:basedOn w:val="Normal"/>
    <w:link w:val="TextodegloboCar"/>
    <w:semiHidden/>
    <w:rsid w:val="00737B73"/>
    <w:rPr>
      <w:rFonts w:ascii="Tahoma" w:hAnsi="Tahoma" w:cs="Tahoma"/>
      <w:sz w:val="16"/>
      <w:szCs w:val="16"/>
    </w:rPr>
  </w:style>
  <w:style w:type="character" w:customStyle="1" w:styleId="TextodegloboCar">
    <w:name w:val="Texto de globo Car"/>
    <w:link w:val="Textodeglobo"/>
    <w:uiPriority w:val="99"/>
    <w:semiHidden/>
    <w:locked/>
    <w:rsid w:val="00737B73"/>
    <w:rPr>
      <w:rFonts w:ascii="Tahoma" w:hAnsi="Tahoma" w:cs="Tahoma"/>
      <w:noProof/>
      <w:sz w:val="16"/>
      <w:szCs w:val="16"/>
    </w:rPr>
  </w:style>
  <w:style w:type="paragraph" w:styleId="TtulodeTDC">
    <w:name w:val="TOC Heading"/>
    <w:basedOn w:val="Ttulo1"/>
    <w:next w:val="Normal"/>
    <w:uiPriority w:val="99"/>
    <w:qFormat/>
    <w:rsid w:val="00000E52"/>
    <w:pPr>
      <w:keepLines/>
      <w:widowControl/>
      <w:autoSpaceDE/>
      <w:autoSpaceDN/>
      <w:adjustRightInd/>
      <w:spacing w:before="480" w:after="0" w:line="276" w:lineRule="auto"/>
      <w:outlineLvl w:val="9"/>
    </w:pPr>
    <w:rPr>
      <w:rFonts w:ascii="Cambria" w:hAnsi="Cambria" w:cs="Times New Roman"/>
      <w:color w:val="365F91"/>
      <w:sz w:val="28"/>
      <w:szCs w:val="28"/>
      <w:lang w:eastAsia="en-US"/>
    </w:rPr>
  </w:style>
  <w:style w:type="paragraph" w:styleId="TDC2">
    <w:name w:val="toc 2"/>
    <w:basedOn w:val="Normal"/>
    <w:next w:val="Normal"/>
    <w:autoRedefine/>
    <w:uiPriority w:val="39"/>
    <w:rsid w:val="00491B62"/>
    <w:pPr>
      <w:widowControl/>
      <w:tabs>
        <w:tab w:val="right" w:leader="dot" w:pos="8820"/>
      </w:tabs>
      <w:autoSpaceDE/>
      <w:autoSpaceDN/>
      <w:adjustRightInd/>
      <w:spacing w:after="100" w:line="276" w:lineRule="auto"/>
      <w:ind w:left="540"/>
    </w:pPr>
    <w:rPr>
      <w:rFonts w:ascii="Calibri" w:hAnsi="Calibri" w:cs="Times New Roman"/>
      <w:sz w:val="22"/>
      <w:szCs w:val="22"/>
      <w:lang w:eastAsia="en-US"/>
    </w:rPr>
  </w:style>
  <w:style w:type="paragraph" w:styleId="TDC1">
    <w:name w:val="toc 1"/>
    <w:basedOn w:val="Normal"/>
    <w:next w:val="Normal"/>
    <w:autoRedefine/>
    <w:uiPriority w:val="39"/>
    <w:rsid w:val="00AC4B99"/>
    <w:pPr>
      <w:widowControl/>
      <w:tabs>
        <w:tab w:val="right" w:leader="dot" w:pos="8820"/>
      </w:tabs>
      <w:autoSpaceDE/>
      <w:autoSpaceDN/>
      <w:adjustRightInd/>
      <w:spacing w:after="100" w:line="276" w:lineRule="auto"/>
    </w:pPr>
    <w:rPr>
      <w:rFonts w:ascii="Calibri" w:hAnsi="Calibri" w:cs="Times New Roman"/>
      <w:sz w:val="22"/>
      <w:szCs w:val="22"/>
      <w:lang w:eastAsia="en-US"/>
    </w:rPr>
  </w:style>
  <w:style w:type="paragraph" w:styleId="TDC3">
    <w:name w:val="toc 3"/>
    <w:basedOn w:val="Normal"/>
    <w:next w:val="Normal"/>
    <w:autoRedefine/>
    <w:uiPriority w:val="39"/>
    <w:rsid w:val="00491B62"/>
    <w:pPr>
      <w:widowControl/>
      <w:tabs>
        <w:tab w:val="right" w:leader="dot" w:pos="8820"/>
      </w:tabs>
      <w:autoSpaceDE/>
      <w:autoSpaceDN/>
      <w:adjustRightInd/>
      <w:spacing w:after="100" w:line="276" w:lineRule="auto"/>
      <w:ind w:left="720"/>
    </w:pPr>
    <w:rPr>
      <w:rFonts w:ascii="Calibri" w:hAnsi="Calibri" w:cs="Times New Roman"/>
      <w:sz w:val="22"/>
      <w:szCs w:val="22"/>
      <w:lang w:eastAsia="en-US"/>
    </w:rPr>
  </w:style>
  <w:style w:type="paragraph" w:styleId="Puesto">
    <w:name w:val="Title"/>
    <w:basedOn w:val="Normal"/>
    <w:next w:val="Normal"/>
    <w:link w:val="PuestoCar"/>
    <w:qFormat/>
    <w:rsid w:val="00000E52"/>
    <w:pPr>
      <w:spacing w:before="240" w:after="60"/>
      <w:jc w:val="center"/>
      <w:outlineLvl w:val="0"/>
    </w:pPr>
    <w:rPr>
      <w:rFonts w:ascii="Cambria" w:hAnsi="Cambria" w:cs="Times New Roman"/>
      <w:b/>
      <w:bCs/>
      <w:kern w:val="28"/>
      <w:sz w:val="32"/>
      <w:szCs w:val="32"/>
    </w:rPr>
  </w:style>
  <w:style w:type="character" w:customStyle="1" w:styleId="PuestoCar">
    <w:name w:val="Puesto Car"/>
    <w:link w:val="Puesto"/>
    <w:uiPriority w:val="99"/>
    <w:locked/>
    <w:rsid w:val="00000E52"/>
    <w:rPr>
      <w:rFonts w:ascii="Cambria" w:hAnsi="Cambria" w:cs="Times New Roman"/>
      <w:b/>
      <w:bCs/>
      <w:noProof/>
      <w:kern w:val="28"/>
      <w:sz w:val="32"/>
      <w:szCs w:val="32"/>
    </w:rPr>
  </w:style>
  <w:style w:type="character" w:styleId="Hipervnculo">
    <w:name w:val="Hyperlink"/>
    <w:uiPriority w:val="99"/>
    <w:rsid w:val="00000E52"/>
    <w:rPr>
      <w:rFonts w:cs="Times New Roman"/>
      <w:color w:val="0000FF"/>
      <w:u w:val="single"/>
    </w:rPr>
  </w:style>
  <w:style w:type="character" w:styleId="Refdecomentario">
    <w:name w:val="annotation reference"/>
    <w:semiHidden/>
    <w:rsid w:val="002145C8"/>
    <w:rPr>
      <w:rFonts w:cs="Times New Roman"/>
      <w:sz w:val="16"/>
      <w:szCs w:val="16"/>
    </w:rPr>
  </w:style>
  <w:style w:type="paragraph" w:styleId="Textocomentario">
    <w:name w:val="annotation text"/>
    <w:basedOn w:val="Normal"/>
    <w:link w:val="TextocomentarioCar"/>
    <w:semiHidden/>
    <w:rsid w:val="002145C8"/>
    <w:rPr>
      <w:noProof/>
      <w:lang w:val="es-ES"/>
    </w:rPr>
  </w:style>
  <w:style w:type="character" w:customStyle="1" w:styleId="TextocomentarioCar">
    <w:name w:val="Texto comentario Car"/>
    <w:link w:val="Textocomentario"/>
    <w:uiPriority w:val="99"/>
    <w:semiHidden/>
    <w:locked/>
    <w:rsid w:val="002145C8"/>
    <w:rPr>
      <w:rFonts w:ascii="Times" w:hAnsi="Times" w:cs="Times"/>
      <w:noProof/>
    </w:rPr>
  </w:style>
  <w:style w:type="character" w:styleId="Hipervnculovisitado">
    <w:name w:val="FollowedHyperlink"/>
    <w:rsid w:val="0018067C"/>
    <w:rPr>
      <w:rFonts w:cs="Times New Roman"/>
      <w:color w:val="800080"/>
      <w:u w:val="single"/>
    </w:rPr>
  </w:style>
  <w:style w:type="paragraph" w:styleId="HTMLconformatoprevio">
    <w:name w:val="HTML Preformatted"/>
    <w:basedOn w:val="Normal"/>
    <w:link w:val="HTMLconformatoprevioCar"/>
    <w:uiPriority w:val="99"/>
    <w:semiHidden/>
    <w:rsid w:val="001806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es-ES"/>
    </w:rPr>
  </w:style>
  <w:style w:type="character" w:customStyle="1" w:styleId="HTMLconformatoprevioCar">
    <w:name w:val="HTML con formato previo Car"/>
    <w:link w:val="HTMLconformatoprevio"/>
    <w:uiPriority w:val="99"/>
    <w:semiHidden/>
    <w:locked/>
    <w:rsid w:val="0018067C"/>
    <w:rPr>
      <w:rFonts w:ascii="Courier New" w:hAnsi="Courier New" w:cs="Courier New"/>
    </w:rPr>
  </w:style>
  <w:style w:type="table" w:styleId="Tablaconcuadrcula">
    <w:name w:val="Table Grid"/>
    <w:basedOn w:val="Tablanormal"/>
    <w:uiPriority w:val="59"/>
    <w:rsid w:val="003B1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qFormat/>
    <w:rsid w:val="0000301D"/>
    <w:pPr>
      <w:ind w:left="720"/>
      <w:contextualSpacing/>
    </w:pPr>
  </w:style>
  <w:style w:type="paragraph" w:styleId="Asuntodelcomentario">
    <w:name w:val="annotation subject"/>
    <w:basedOn w:val="Textocomentario"/>
    <w:next w:val="Textocomentario"/>
    <w:link w:val="AsuntodelcomentarioCar"/>
    <w:semiHidden/>
    <w:rsid w:val="008262D5"/>
    <w:rPr>
      <w:b/>
      <w:bCs/>
      <w:noProof w:val="0"/>
      <w:lang w:val="en-US"/>
    </w:rPr>
  </w:style>
  <w:style w:type="character" w:customStyle="1" w:styleId="AsuntodelcomentarioCar">
    <w:name w:val="Asunto del comentario Car"/>
    <w:link w:val="Asuntodelcomentario"/>
    <w:uiPriority w:val="99"/>
    <w:semiHidden/>
    <w:locked/>
    <w:rsid w:val="008262D5"/>
    <w:rPr>
      <w:rFonts w:ascii="Times" w:hAnsi="Times" w:cs="Times"/>
      <w:b/>
      <w:bCs/>
      <w:noProof/>
      <w:lang w:val="en-US"/>
    </w:rPr>
  </w:style>
  <w:style w:type="paragraph" w:styleId="NormalWeb">
    <w:name w:val="Normal (Web)"/>
    <w:basedOn w:val="Normal"/>
    <w:uiPriority w:val="99"/>
    <w:rsid w:val="00147573"/>
    <w:pPr>
      <w:widowControl/>
      <w:autoSpaceDE/>
      <w:autoSpaceDN/>
      <w:adjustRightInd/>
    </w:pPr>
    <w:rPr>
      <w:rFonts w:ascii="Times New Roman" w:hAnsi="Times New Roman" w:cs="Times New Roman"/>
      <w:sz w:val="24"/>
      <w:szCs w:val="24"/>
      <w:lang w:eastAsia="en-US"/>
    </w:rPr>
  </w:style>
  <w:style w:type="paragraph" w:customStyle="1" w:styleId="Contenidodelatabla">
    <w:name w:val="Contenido de la tabla"/>
    <w:basedOn w:val="Normal"/>
    <w:rsid w:val="00EC3537"/>
    <w:pPr>
      <w:widowControl/>
      <w:suppressLineNumbers/>
      <w:suppressAutoHyphens/>
      <w:autoSpaceDE/>
      <w:autoSpaceDN/>
      <w:adjustRightInd/>
      <w:jc w:val="both"/>
    </w:pPr>
    <w:rPr>
      <w:rFonts w:ascii="Century Gothic" w:hAnsi="Century Gothic" w:cs="Times New Roman"/>
      <w:color w:val="5F5F5F"/>
      <w:szCs w:val="24"/>
      <w:lang w:eastAsia="ar-SA"/>
    </w:rPr>
  </w:style>
  <w:style w:type="character" w:styleId="nfasis">
    <w:name w:val="Emphasis"/>
    <w:qFormat/>
    <w:rsid w:val="00066714"/>
    <w:rPr>
      <w:rFonts w:cs="Times New Roman"/>
      <w:i/>
    </w:rPr>
  </w:style>
  <w:style w:type="paragraph" w:styleId="Mapadeldocumento">
    <w:name w:val="Document Map"/>
    <w:basedOn w:val="Normal"/>
    <w:link w:val="MapadeldocumentoCar"/>
    <w:rsid w:val="00D0519D"/>
    <w:rPr>
      <w:rFonts w:ascii="Tahoma" w:hAnsi="Tahoma" w:cs="Tahoma"/>
      <w:sz w:val="16"/>
      <w:szCs w:val="16"/>
    </w:rPr>
  </w:style>
  <w:style w:type="character" w:customStyle="1" w:styleId="MapadeldocumentoCar">
    <w:name w:val="Mapa del documento Car"/>
    <w:link w:val="Mapadeldocumento"/>
    <w:locked/>
    <w:rsid w:val="00D0519D"/>
    <w:rPr>
      <w:rFonts w:ascii="Tahoma" w:hAnsi="Tahoma" w:cs="Tahoma"/>
      <w:sz w:val="16"/>
      <w:szCs w:val="16"/>
      <w:lang w:val="en-US"/>
    </w:rPr>
  </w:style>
  <w:style w:type="paragraph" w:styleId="Revisin">
    <w:name w:val="Revision"/>
    <w:hidden/>
    <w:uiPriority w:val="99"/>
    <w:semiHidden/>
    <w:rsid w:val="00055A61"/>
    <w:rPr>
      <w:rFonts w:ascii="Times" w:hAnsi="Times" w:cs="Times"/>
      <w:lang w:val="en-US" w:eastAsia="es-ES"/>
    </w:rPr>
  </w:style>
  <w:style w:type="table" w:styleId="Sombreadoclaro-nfasis2">
    <w:name w:val="Light Shading Accent 2"/>
    <w:basedOn w:val="Tablanormal"/>
    <w:uiPriority w:val="99"/>
    <w:rsid w:val="00FF78CF"/>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Sinespaciado">
    <w:name w:val="No Spacing"/>
    <w:uiPriority w:val="99"/>
    <w:qFormat/>
    <w:rsid w:val="00C5167D"/>
    <w:pPr>
      <w:widowControl w:val="0"/>
      <w:autoSpaceDE w:val="0"/>
      <w:autoSpaceDN w:val="0"/>
      <w:adjustRightInd w:val="0"/>
    </w:pPr>
    <w:rPr>
      <w:rFonts w:ascii="Times" w:hAnsi="Times" w:cs="Times"/>
      <w:lang w:val="en-US" w:eastAsia="es-ES"/>
    </w:rPr>
  </w:style>
  <w:style w:type="paragraph" w:customStyle="1" w:styleId="OTTopic">
    <w:name w:val="OT Topic"/>
    <w:basedOn w:val="Prrafodelista"/>
    <w:uiPriority w:val="99"/>
    <w:rsid w:val="00E45C0A"/>
    <w:pPr>
      <w:widowControl/>
      <w:tabs>
        <w:tab w:val="left" w:pos="720"/>
      </w:tabs>
      <w:suppressAutoHyphens/>
      <w:autoSpaceDE/>
      <w:autoSpaceDN/>
      <w:adjustRightInd/>
      <w:spacing w:line="250" w:lineRule="exact"/>
      <w:ind w:left="1080" w:hanging="360"/>
    </w:pPr>
    <w:rPr>
      <w:rFonts w:cs="Arial"/>
      <w:b/>
      <w:lang w:val="en-GB" w:eastAsia="en-GB"/>
    </w:rPr>
  </w:style>
  <w:style w:type="character" w:customStyle="1" w:styleId="PrrafodelistaCar">
    <w:name w:val="Párrafo de lista Car"/>
    <w:link w:val="Prrafodelista"/>
    <w:uiPriority w:val="99"/>
    <w:locked/>
    <w:rsid w:val="00E45C0A"/>
    <w:rPr>
      <w:rFonts w:ascii="Times" w:hAnsi="Times" w:cs="Times"/>
      <w:lang w:eastAsia="es-ES"/>
    </w:rPr>
  </w:style>
  <w:style w:type="paragraph" w:styleId="TDC4">
    <w:name w:val="toc 4"/>
    <w:basedOn w:val="Normal"/>
    <w:next w:val="Normal"/>
    <w:autoRedefine/>
    <w:uiPriority w:val="39"/>
    <w:unhideWhenUsed/>
    <w:rsid w:val="00690A18"/>
    <w:pPr>
      <w:widowControl/>
      <w:autoSpaceDE/>
      <w:autoSpaceDN/>
      <w:adjustRightInd/>
      <w:spacing w:after="100" w:line="276" w:lineRule="auto"/>
      <w:ind w:left="660"/>
    </w:pPr>
    <w:rPr>
      <w:rFonts w:ascii="Calibri" w:hAnsi="Calibri" w:cs="Times New Roman"/>
      <w:sz w:val="22"/>
      <w:szCs w:val="22"/>
      <w:lang w:eastAsia="en-US"/>
    </w:rPr>
  </w:style>
  <w:style w:type="paragraph" w:styleId="TDC5">
    <w:name w:val="toc 5"/>
    <w:basedOn w:val="Normal"/>
    <w:next w:val="Normal"/>
    <w:autoRedefine/>
    <w:unhideWhenUsed/>
    <w:rsid w:val="00690A18"/>
    <w:pPr>
      <w:widowControl/>
      <w:autoSpaceDE/>
      <w:autoSpaceDN/>
      <w:adjustRightInd/>
      <w:spacing w:after="100" w:line="276" w:lineRule="auto"/>
      <w:ind w:left="880"/>
    </w:pPr>
    <w:rPr>
      <w:rFonts w:ascii="Calibri" w:hAnsi="Calibri" w:cs="Times New Roman"/>
      <w:sz w:val="22"/>
      <w:szCs w:val="22"/>
      <w:lang w:eastAsia="en-US"/>
    </w:rPr>
  </w:style>
  <w:style w:type="paragraph" w:styleId="TDC6">
    <w:name w:val="toc 6"/>
    <w:basedOn w:val="Normal"/>
    <w:next w:val="Normal"/>
    <w:autoRedefine/>
    <w:unhideWhenUsed/>
    <w:rsid w:val="00690A18"/>
    <w:pPr>
      <w:widowControl/>
      <w:autoSpaceDE/>
      <w:autoSpaceDN/>
      <w:adjustRightInd/>
      <w:spacing w:after="100" w:line="276" w:lineRule="auto"/>
      <w:ind w:left="1100"/>
    </w:pPr>
    <w:rPr>
      <w:rFonts w:ascii="Calibri" w:hAnsi="Calibri" w:cs="Times New Roman"/>
      <w:sz w:val="22"/>
      <w:szCs w:val="22"/>
      <w:lang w:eastAsia="en-US"/>
    </w:rPr>
  </w:style>
  <w:style w:type="paragraph" w:styleId="TDC7">
    <w:name w:val="toc 7"/>
    <w:basedOn w:val="Normal"/>
    <w:next w:val="Normal"/>
    <w:autoRedefine/>
    <w:unhideWhenUsed/>
    <w:rsid w:val="00690A18"/>
    <w:pPr>
      <w:widowControl/>
      <w:autoSpaceDE/>
      <w:autoSpaceDN/>
      <w:adjustRightInd/>
      <w:spacing w:after="100" w:line="276" w:lineRule="auto"/>
      <w:ind w:left="1320"/>
    </w:pPr>
    <w:rPr>
      <w:rFonts w:ascii="Calibri" w:hAnsi="Calibri" w:cs="Times New Roman"/>
      <w:sz w:val="22"/>
      <w:szCs w:val="22"/>
      <w:lang w:eastAsia="en-US"/>
    </w:rPr>
  </w:style>
  <w:style w:type="paragraph" w:styleId="TDC8">
    <w:name w:val="toc 8"/>
    <w:basedOn w:val="Normal"/>
    <w:next w:val="Normal"/>
    <w:autoRedefine/>
    <w:unhideWhenUsed/>
    <w:rsid w:val="00690A18"/>
    <w:pPr>
      <w:widowControl/>
      <w:autoSpaceDE/>
      <w:autoSpaceDN/>
      <w:adjustRightInd/>
      <w:spacing w:after="100" w:line="276" w:lineRule="auto"/>
      <w:ind w:left="1540"/>
    </w:pPr>
    <w:rPr>
      <w:rFonts w:ascii="Calibri" w:hAnsi="Calibri" w:cs="Times New Roman"/>
      <w:sz w:val="22"/>
      <w:szCs w:val="22"/>
      <w:lang w:eastAsia="en-US"/>
    </w:rPr>
  </w:style>
  <w:style w:type="paragraph" w:styleId="TDC9">
    <w:name w:val="toc 9"/>
    <w:basedOn w:val="Normal"/>
    <w:next w:val="Normal"/>
    <w:autoRedefine/>
    <w:unhideWhenUsed/>
    <w:rsid w:val="00690A18"/>
    <w:pPr>
      <w:widowControl/>
      <w:autoSpaceDE/>
      <w:autoSpaceDN/>
      <w:adjustRightInd/>
      <w:spacing w:after="100" w:line="276" w:lineRule="auto"/>
      <w:ind w:left="1760"/>
    </w:pPr>
    <w:rPr>
      <w:rFonts w:ascii="Calibri" w:hAnsi="Calibri" w:cs="Times New Roman"/>
      <w:sz w:val="22"/>
      <w:szCs w:val="22"/>
      <w:lang w:eastAsia="en-US"/>
    </w:rPr>
  </w:style>
  <w:style w:type="paragraph" w:customStyle="1" w:styleId="Default">
    <w:name w:val="Default"/>
    <w:rsid w:val="00BA3BC9"/>
    <w:pPr>
      <w:autoSpaceDE w:val="0"/>
      <w:autoSpaceDN w:val="0"/>
      <w:adjustRightInd w:val="0"/>
    </w:pPr>
    <w:rPr>
      <w:rFonts w:ascii="Arial" w:hAnsi="Arial" w:cs="Arial"/>
      <w:color w:val="000000"/>
      <w:sz w:val="24"/>
      <w:szCs w:val="24"/>
      <w:lang w:val="en-US"/>
    </w:rPr>
  </w:style>
  <w:style w:type="paragraph" w:styleId="Listaconvietas2">
    <w:name w:val="List Bullet 2"/>
    <w:basedOn w:val="Normal"/>
    <w:link w:val="Listaconvietas2Car"/>
    <w:locked/>
    <w:rsid w:val="00E83470"/>
    <w:pPr>
      <w:widowControl/>
      <w:numPr>
        <w:numId w:val="2"/>
      </w:numPr>
      <w:tabs>
        <w:tab w:val="clear" w:pos="720"/>
      </w:tabs>
      <w:autoSpaceDE/>
      <w:autoSpaceDN/>
      <w:adjustRightInd/>
      <w:spacing w:before="80" w:after="220" w:line="280" w:lineRule="exact"/>
      <w:ind w:left="3420"/>
    </w:pPr>
    <w:rPr>
      <w:rFonts w:cs="Times New Roman"/>
      <w:kern w:val="20"/>
      <w:position w:val="6"/>
      <w:lang w:eastAsia="en-US"/>
    </w:rPr>
  </w:style>
  <w:style w:type="character" w:styleId="Textodelmarcadordeposicin">
    <w:name w:val="Placeholder Text"/>
    <w:basedOn w:val="Fuentedeprrafopredeter"/>
    <w:rsid w:val="00E83470"/>
    <w:rPr>
      <w:color w:val="808080"/>
    </w:rPr>
  </w:style>
  <w:style w:type="paragraph" w:customStyle="1" w:styleId="TableText">
    <w:name w:val="Table Text"/>
    <w:basedOn w:val="Normal"/>
    <w:link w:val="TableTextChar"/>
    <w:rsid w:val="00E83470"/>
    <w:pPr>
      <w:widowControl/>
      <w:tabs>
        <w:tab w:val="left" w:pos="801"/>
      </w:tabs>
      <w:autoSpaceDE/>
      <w:autoSpaceDN/>
      <w:adjustRightInd/>
      <w:spacing w:before="120" w:after="120" w:line="280" w:lineRule="exact"/>
    </w:pPr>
    <w:rPr>
      <w:rFonts w:cs="Times New Roman"/>
      <w:color w:val="404040"/>
      <w:kern w:val="20"/>
      <w:position w:val="6"/>
      <w:sz w:val="18"/>
      <w:szCs w:val="18"/>
      <w:lang w:eastAsia="en-US"/>
    </w:rPr>
  </w:style>
  <w:style w:type="character" w:customStyle="1" w:styleId="TableTextChar">
    <w:name w:val="Table Text Char"/>
    <w:basedOn w:val="Fuentedeprrafopredeter"/>
    <w:link w:val="TableText"/>
    <w:rsid w:val="00E83470"/>
    <w:rPr>
      <w:rFonts w:ascii="Arial" w:hAnsi="Arial"/>
      <w:color w:val="404040"/>
      <w:kern w:val="20"/>
      <w:position w:val="6"/>
      <w:sz w:val="18"/>
      <w:szCs w:val="18"/>
      <w:lang w:val="en-US" w:eastAsia="en-US"/>
    </w:rPr>
  </w:style>
  <w:style w:type="paragraph" w:customStyle="1" w:styleId="TableHeading">
    <w:name w:val="Table Heading"/>
    <w:basedOn w:val="Normal"/>
    <w:rsid w:val="00E83470"/>
    <w:pPr>
      <w:keepNext/>
      <w:widowControl/>
      <w:autoSpaceDE/>
      <w:autoSpaceDN/>
      <w:adjustRightInd/>
      <w:spacing w:before="120" w:after="120"/>
      <w:outlineLvl w:val="1"/>
    </w:pPr>
    <w:rPr>
      <w:rFonts w:cs="Arial"/>
      <w:color w:val="0D0D0D"/>
      <w:kern w:val="20"/>
      <w:position w:val="6"/>
      <w:szCs w:val="18"/>
      <w:lang w:eastAsia="en-US"/>
    </w:rPr>
  </w:style>
  <w:style w:type="paragraph" w:customStyle="1" w:styleId="vignette">
    <w:name w:val="vignette"/>
    <w:basedOn w:val="Normal"/>
    <w:link w:val="vignetteCar"/>
    <w:qFormat/>
    <w:rsid w:val="00E83470"/>
    <w:pPr>
      <w:widowControl/>
      <w:spacing w:after="200" w:line="276" w:lineRule="auto"/>
      <w:ind w:left="-142"/>
    </w:pPr>
    <w:rPr>
      <w:rFonts w:cs="Arial"/>
      <w:b/>
      <w:bCs/>
      <w:sz w:val="22"/>
      <w:szCs w:val="22"/>
      <w:lang w:val="es-ES"/>
    </w:rPr>
  </w:style>
  <w:style w:type="character" w:customStyle="1" w:styleId="vignetteCar">
    <w:name w:val="vignette Car"/>
    <w:basedOn w:val="Fuentedeprrafopredeter"/>
    <w:link w:val="vignette"/>
    <w:rsid w:val="00E83470"/>
    <w:rPr>
      <w:rFonts w:ascii="Arial" w:hAnsi="Arial" w:cs="Arial"/>
      <w:b/>
      <w:bCs/>
      <w:sz w:val="22"/>
      <w:szCs w:val="22"/>
      <w:lang w:val="es-ES" w:eastAsia="es-ES"/>
    </w:rPr>
  </w:style>
  <w:style w:type="paragraph" w:customStyle="1" w:styleId="ps0">
    <w:name w:val="ps0"/>
    <w:basedOn w:val="Normal"/>
    <w:rsid w:val="00E83470"/>
    <w:pPr>
      <w:widowControl/>
      <w:autoSpaceDE/>
      <w:autoSpaceDN/>
      <w:adjustRightInd/>
      <w:spacing w:after="200" w:line="276" w:lineRule="auto"/>
      <w:jc w:val="both"/>
    </w:pPr>
    <w:rPr>
      <w:rFonts w:ascii="Times New Roman" w:hAnsi="Times New Roman" w:cstheme="minorBidi"/>
      <w:sz w:val="24"/>
      <w:szCs w:val="24"/>
      <w:lang w:val="es-ES" w:eastAsia="en-US"/>
    </w:rPr>
  </w:style>
  <w:style w:type="character" w:customStyle="1" w:styleId="ts21">
    <w:name w:val="ts21"/>
    <w:basedOn w:val="Fuentedeprrafopredeter"/>
    <w:rsid w:val="00E83470"/>
    <w:rPr>
      <w:b/>
      <w:bCs/>
    </w:rPr>
  </w:style>
  <w:style w:type="character" w:customStyle="1" w:styleId="ts31">
    <w:name w:val="ts31"/>
    <w:basedOn w:val="Fuentedeprrafopredeter"/>
    <w:rsid w:val="00E83470"/>
    <w:rPr>
      <w:i/>
      <w:iCs/>
    </w:rPr>
  </w:style>
  <w:style w:type="paragraph" w:customStyle="1" w:styleId="vignette2">
    <w:name w:val="vignette2"/>
    <w:basedOn w:val="Normal"/>
    <w:link w:val="vignette2Car"/>
    <w:qFormat/>
    <w:rsid w:val="00E83470"/>
    <w:pPr>
      <w:widowControl/>
      <w:spacing w:after="200" w:line="276" w:lineRule="auto"/>
      <w:ind w:left="426"/>
    </w:pPr>
    <w:rPr>
      <w:rFonts w:cs="Arial"/>
      <w:bCs/>
      <w:sz w:val="22"/>
      <w:szCs w:val="22"/>
      <w:lang w:val="es-ES"/>
    </w:rPr>
  </w:style>
  <w:style w:type="character" w:customStyle="1" w:styleId="vignette2Car">
    <w:name w:val="vignette2 Car"/>
    <w:basedOn w:val="Fuentedeprrafopredeter"/>
    <w:link w:val="vignette2"/>
    <w:rsid w:val="00E83470"/>
    <w:rPr>
      <w:rFonts w:ascii="Arial" w:hAnsi="Arial" w:cs="Arial"/>
      <w:bCs/>
      <w:sz w:val="22"/>
      <w:szCs w:val="22"/>
      <w:lang w:val="es-ES" w:eastAsia="es-ES"/>
    </w:rPr>
  </w:style>
  <w:style w:type="character" w:customStyle="1" w:styleId="ts51">
    <w:name w:val="ts51"/>
    <w:basedOn w:val="Fuentedeprrafopredeter"/>
    <w:rsid w:val="00E83470"/>
    <w:rPr>
      <w:b/>
      <w:bCs/>
      <w:sz w:val="20"/>
      <w:szCs w:val="20"/>
    </w:rPr>
  </w:style>
  <w:style w:type="paragraph" w:customStyle="1" w:styleId="Author">
    <w:name w:val="Author"/>
    <w:basedOn w:val="Normal"/>
    <w:rsid w:val="0024124E"/>
    <w:pPr>
      <w:widowControl/>
      <w:autoSpaceDE/>
      <w:autoSpaceDN/>
      <w:adjustRightInd/>
      <w:spacing w:after="600" w:line="264" w:lineRule="exact"/>
    </w:pPr>
    <w:rPr>
      <w:rFonts w:cs="Arial"/>
      <w:color w:val="595959"/>
      <w:sz w:val="22"/>
      <w:lang w:eastAsia="en-US"/>
    </w:rPr>
  </w:style>
  <w:style w:type="paragraph" w:styleId="Listaconvietas">
    <w:name w:val="List Bullet"/>
    <w:basedOn w:val="Normal"/>
    <w:locked/>
    <w:rsid w:val="0024124E"/>
    <w:pPr>
      <w:widowControl/>
      <w:numPr>
        <w:numId w:val="3"/>
      </w:numPr>
      <w:autoSpaceDE/>
      <w:autoSpaceDN/>
      <w:adjustRightInd/>
      <w:spacing w:after="220" w:line="280" w:lineRule="exact"/>
    </w:pPr>
    <w:rPr>
      <w:rFonts w:cs="Times New Roman"/>
      <w:kern w:val="20"/>
      <w:position w:val="6"/>
      <w:lang w:eastAsia="en-US"/>
    </w:rPr>
  </w:style>
  <w:style w:type="character" w:customStyle="1" w:styleId="Listaconvietas2Car">
    <w:name w:val="Lista con viñetas 2 Car"/>
    <w:basedOn w:val="Fuentedeprrafopredeter"/>
    <w:link w:val="Listaconvietas2"/>
    <w:rsid w:val="0024124E"/>
    <w:rPr>
      <w:rFonts w:ascii="Arial" w:hAnsi="Arial"/>
      <w:kern w:val="20"/>
      <w:position w:val="6"/>
      <w:lang w:val="en-US" w:eastAsia="en-US"/>
    </w:rPr>
  </w:style>
  <w:style w:type="paragraph" w:styleId="Listaconnmeros">
    <w:name w:val="List Number"/>
    <w:basedOn w:val="Listaconvietas"/>
    <w:locked/>
    <w:rsid w:val="0024124E"/>
    <w:pPr>
      <w:numPr>
        <w:numId w:val="10"/>
      </w:numPr>
    </w:pPr>
  </w:style>
  <w:style w:type="paragraph" w:styleId="Listaconnmeros2">
    <w:name w:val="List Number 2"/>
    <w:basedOn w:val="Normal"/>
    <w:locked/>
    <w:rsid w:val="0024124E"/>
    <w:pPr>
      <w:widowControl/>
      <w:numPr>
        <w:numId w:val="7"/>
      </w:numPr>
      <w:tabs>
        <w:tab w:val="clear" w:pos="3420"/>
      </w:tabs>
      <w:autoSpaceDE/>
      <w:autoSpaceDN/>
      <w:adjustRightInd/>
      <w:spacing w:before="80" w:after="220" w:line="280" w:lineRule="exact"/>
    </w:pPr>
    <w:rPr>
      <w:rFonts w:cs="Times New Roman"/>
      <w:kern w:val="20"/>
      <w:position w:val="6"/>
      <w:lang w:eastAsia="en-US"/>
    </w:rPr>
  </w:style>
  <w:style w:type="character" w:styleId="Nmerodepgina">
    <w:name w:val="page number"/>
    <w:basedOn w:val="Fuentedeprrafopredeter"/>
    <w:locked/>
    <w:rsid w:val="0024124E"/>
    <w:rPr>
      <w:rFonts w:ascii="Arial" w:hAnsi="Arial"/>
      <w:dstrike w:val="0"/>
      <w:sz w:val="20"/>
      <w:vertAlign w:val="baseline"/>
    </w:rPr>
  </w:style>
  <w:style w:type="paragraph" w:customStyle="1" w:styleId="Heading1Ghost">
    <w:name w:val="Heading 1 Ghost"/>
    <w:basedOn w:val="Ttulo1"/>
    <w:rsid w:val="0024124E"/>
    <w:pPr>
      <w:pageBreakBefore w:val="0"/>
      <w:widowControl/>
      <w:autoSpaceDE/>
      <w:autoSpaceDN/>
      <w:adjustRightInd/>
      <w:spacing w:before="360" w:after="240" w:line="384" w:lineRule="exact"/>
      <w:ind w:left="432" w:hanging="432"/>
    </w:pPr>
    <w:rPr>
      <w:rFonts w:cs="Arial"/>
      <w:bCs w:val="0"/>
      <w:color w:val="0072AA"/>
      <w:kern w:val="28"/>
      <w:position w:val="6"/>
      <w:sz w:val="32"/>
      <w:szCs w:val="36"/>
      <w:lang w:eastAsia="en-US"/>
    </w:rPr>
  </w:style>
  <w:style w:type="paragraph" w:customStyle="1" w:styleId="TableBullet">
    <w:name w:val="Table Bullet"/>
    <w:basedOn w:val="TableText"/>
    <w:rsid w:val="0024124E"/>
    <w:pPr>
      <w:numPr>
        <w:numId w:val="5"/>
      </w:numPr>
      <w:tabs>
        <w:tab w:val="clear" w:pos="720"/>
        <w:tab w:val="clear" w:pos="801"/>
      </w:tabs>
      <w:ind w:left="342" w:hanging="342"/>
    </w:pPr>
  </w:style>
  <w:style w:type="paragraph" w:customStyle="1" w:styleId="TableNumber">
    <w:name w:val="Table Number"/>
    <w:basedOn w:val="TableBullet"/>
    <w:rsid w:val="0024124E"/>
    <w:pPr>
      <w:numPr>
        <w:numId w:val="6"/>
      </w:numPr>
    </w:pPr>
  </w:style>
  <w:style w:type="paragraph" w:customStyle="1" w:styleId="Heading1SamePage">
    <w:name w:val="Heading 1 Same Page"/>
    <w:basedOn w:val="Ttulo1"/>
    <w:next w:val="Normal"/>
    <w:rsid w:val="0024124E"/>
    <w:pPr>
      <w:pageBreakBefore w:val="0"/>
      <w:widowControl/>
      <w:autoSpaceDE/>
      <w:autoSpaceDN/>
      <w:adjustRightInd/>
      <w:spacing w:before="600" w:after="140" w:line="384" w:lineRule="exact"/>
      <w:ind w:left="432" w:hanging="432"/>
    </w:pPr>
    <w:rPr>
      <w:rFonts w:cs="Arial"/>
      <w:bCs w:val="0"/>
      <w:color w:val="0072AA"/>
      <w:kern w:val="28"/>
      <w:position w:val="6"/>
      <w:sz w:val="32"/>
      <w:szCs w:val="36"/>
      <w:lang w:eastAsia="en-US"/>
    </w:rPr>
  </w:style>
  <w:style w:type="paragraph" w:customStyle="1" w:styleId="TableBefore">
    <w:name w:val="Table Before"/>
    <w:basedOn w:val="Normal"/>
    <w:rsid w:val="0024124E"/>
    <w:pPr>
      <w:keepNext/>
      <w:widowControl/>
      <w:autoSpaceDE/>
      <w:autoSpaceDN/>
      <w:adjustRightInd/>
      <w:spacing w:after="120" w:line="280" w:lineRule="exact"/>
    </w:pPr>
    <w:rPr>
      <w:rFonts w:cs="Times New Roman"/>
      <w:kern w:val="20"/>
      <w:position w:val="6"/>
      <w:lang w:eastAsia="en-US"/>
    </w:rPr>
  </w:style>
  <w:style w:type="paragraph" w:customStyle="1" w:styleId="Contact">
    <w:name w:val="Contact"/>
    <w:basedOn w:val="Normal"/>
    <w:rsid w:val="0024124E"/>
    <w:pPr>
      <w:widowControl/>
      <w:tabs>
        <w:tab w:val="left" w:pos="810"/>
      </w:tabs>
      <w:autoSpaceDE/>
      <w:autoSpaceDN/>
      <w:adjustRightInd/>
      <w:spacing w:after="220" w:line="280" w:lineRule="exact"/>
      <w:jc w:val="center"/>
    </w:pPr>
    <w:rPr>
      <w:rFonts w:cs="Times New Roman"/>
      <w:kern w:val="20"/>
      <w:position w:val="6"/>
      <w:lang w:eastAsia="en-US"/>
    </w:rPr>
  </w:style>
  <w:style w:type="paragraph" w:customStyle="1" w:styleId="Image">
    <w:name w:val="Image"/>
    <w:basedOn w:val="Normal"/>
    <w:rsid w:val="0024124E"/>
    <w:pPr>
      <w:widowControl/>
      <w:autoSpaceDE/>
      <w:autoSpaceDN/>
      <w:adjustRightInd/>
      <w:spacing w:before="120" w:after="120"/>
      <w:jc w:val="center"/>
    </w:pPr>
    <w:rPr>
      <w:rFonts w:cs="Times New Roman"/>
      <w:kern w:val="20"/>
      <w:position w:val="6"/>
      <w:lang w:eastAsia="en-US"/>
    </w:rPr>
  </w:style>
  <w:style w:type="paragraph" w:customStyle="1" w:styleId="ListSkip">
    <w:name w:val="List Skip"/>
    <w:basedOn w:val="Normal"/>
    <w:rsid w:val="0024124E"/>
    <w:pPr>
      <w:widowControl/>
      <w:autoSpaceDE/>
      <w:autoSpaceDN/>
      <w:adjustRightInd/>
      <w:spacing w:after="220" w:line="280" w:lineRule="exact"/>
      <w:ind w:left="2880"/>
    </w:pPr>
    <w:rPr>
      <w:rFonts w:cs="Times New Roman"/>
      <w:kern w:val="20"/>
      <w:position w:val="6"/>
      <w:lang w:eastAsia="en-US"/>
    </w:rPr>
  </w:style>
  <w:style w:type="paragraph" w:customStyle="1" w:styleId="ListSkip2">
    <w:name w:val="List Skip 2"/>
    <w:basedOn w:val="ListSkip"/>
    <w:rsid w:val="0024124E"/>
    <w:pPr>
      <w:spacing w:before="80"/>
      <w:ind w:left="3420"/>
    </w:pPr>
  </w:style>
  <w:style w:type="paragraph" w:styleId="Listaconvietas3">
    <w:name w:val="List Bullet 3"/>
    <w:basedOn w:val="Normal"/>
    <w:locked/>
    <w:rsid w:val="0024124E"/>
    <w:pPr>
      <w:widowControl/>
      <w:numPr>
        <w:numId w:val="4"/>
      </w:numPr>
      <w:autoSpaceDE/>
      <w:autoSpaceDN/>
      <w:adjustRightInd/>
      <w:spacing w:before="80" w:after="220" w:line="280" w:lineRule="exact"/>
      <w:ind w:left="3960"/>
    </w:pPr>
    <w:rPr>
      <w:rFonts w:cs="Times New Roman"/>
      <w:kern w:val="20"/>
      <w:position w:val="6"/>
      <w:lang w:eastAsia="en-US"/>
    </w:rPr>
  </w:style>
  <w:style w:type="paragraph" w:customStyle="1" w:styleId="ListSkip3">
    <w:name w:val="List Skip 3"/>
    <w:basedOn w:val="ListSkip2"/>
    <w:rsid w:val="0024124E"/>
    <w:pPr>
      <w:ind w:left="3960"/>
    </w:pPr>
  </w:style>
  <w:style w:type="paragraph" w:styleId="Listaconnmeros3">
    <w:name w:val="List Number 3"/>
    <w:basedOn w:val="Normal"/>
    <w:locked/>
    <w:rsid w:val="0024124E"/>
    <w:pPr>
      <w:widowControl/>
      <w:numPr>
        <w:numId w:val="8"/>
      </w:numPr>
      <w:tabs>
        <w:tab w:val="clear" w:pos="3960"/>
      </w:tabs>
      <w:autoSpaceDE/>
      <w:autoSpaceDN/>
      <w:adjustRightInd/>
      <w:spacing w:before="80" w:after="220" w:line="280" w:lineRule="exact"/>
    </w:pPr>
    <w:rPr>
      <w:rFonts w:cs="Times New Roman"/>
      <w:kern w:val="20"/>
      <w:position w:val="6"/>
      <w:lang w:eastAsia="en-US"/>
    </w:rPr>
  </w:style>
  <w:style w:type="paragraph" w:customStyle="1" w:styleId="ConfidentialCover">
    <w:name w:val="Confidential Cover"/>
    <w:basedOn w:val="Author"/>
    <w:rsid w:val="0024124E"/>
    <w:rPr>
      <w:b/>
      <w:bCs/>
      <w:i/>
      <w:iCs/>
      <w:color w:val="FF0000"/>
    </w:rPr>
  </w:style>
  <w:style w:type="paragraph" w:customStyle="1" w:styleId="Abstract">
    <w:name w:val="Abstract"/>
    <w:basedOn w:val="Normal"/>
    <w:qFormat/>
    <w:rsid w:val="0024124E"/>
    <w:pPr>
      <w:widowControl/>
      <w:autoSpaceDE/>
      <w:autoSpaceDN/>
      <w:adjustRightInd/>
      <w:spacing w:after="120"/>
      <w:ind w:right="720"/>
    </w:pPr>
    <w:rPr>
      <w:rFonts w:cs="Times New Roman"/>
      <w:kern w:val="20"/>
      <w:position w:val="6"/>
      <w:lang w:eastAsia="en-US"/>
    </w:rPr>
  </w:style>
  <w:style w:type="paragraph" w:customStyle="1" w:styleId="Mousetype">
    <w:name w:val="Mousetype"/>
    <w:basedOn w:val="Normal"/>
    <w:qFormat/>
    <w:rsid w:val="0024124E"/>
    <w:pPr>
      <w:widowControl/>
      <w:autoSpaceDE/>
      <w:autoSpaceDN/>
      <w:adjustRightInd/>
      <w:spacing w:line="160" w:lineRule="atLeast"/>
      <w:ind w:left="-1325" w:right="-2160"/>
    </w:pPr>
    <w:rPr>
      <w:rFonts w:ascii="Arial Narrow" w:hAnsi="Arial Narrow" w:cs="Arial"/>
      <w:color w:val="404040"/>
      <w:kern w:val="20"/>
      <w:position w:val="6"/>
      <w:sz w:val="12"/>
      <w:lang w:eastAsia="en-US"/>
    </w:rPr>
  </w:style>
  <w:style w:type="character" w:customStyle="1" w:styleId="Highlight">
    <w:name w:val="Highlight"/>
    <w:basedOn w:val="Fuentedeprrafopredeter"/>
    <w:rsid w:val="0024124E"/>
    <w:rPr>
      <w:bdr w:val="none" w:sz="0" w:space="0" w:color="auto"/>
      <w:shd w:val="clear" w:color="auto" w:fill="FFFF00"/>
    </w:rPr>
  </w:style>
  <w:style w:type="paragraph" w:customStyle="1" w:styleId="StyleTableHeadingCustomColorRGB2422550">
    <w:name w:val="Style Table Heading + Custom Color(RGB(2422550))"/>
    <w:basedOn w:val="TableHeading"/>
    <w:rsid w:val="0024124E"/>
    <w:rPr>
      <w:color w:val="080808"/>
    </w:rPr>
  </w:style>
  <w:style w:type="paragraph" w:customStyle="1" w:styleId="StyleTableTextCustomColorRGB1912550">
    <w:name w:val="Style Table Text + Custom Color(RGB(1912550))"/>
    <w:basedOn w:val="TableText"/>
    <w:link w:val="StyleTableTextCustomColorRGB1912550Char"/>
    <w:rsid w:val="0024124E"/>
    <w:rPr>
      <w:color w:val="333333"/>
    </w:rPr>
  </w:style>
  <w:style w:type="character" w:customStyle="1" w:styleId="StyleTableTextCustomColorRGB1912550Char">
    <w:name w:val="Style Table Text + Custom Color(RGB(1912550)) Char"/>
    <w:basedOn w:val="TableTextChar"/>
    <w:link w:val="StyleTableTextCustomColorRGB1912550"/>
    <w:rsid w:val="0024124E"/>
    <w:rPr>
      <w:rFonts w:ascii="Arial" w:hAnsi="Arial"/>
      <w:color w:val="333333"/>
      <w:kern w:val="20"/>
      <w:position w:val="6"/>
      <w:sz w:val="18"/>
      <w:szCs w:val="18"/>
      <w:lang w:val="en-US" w:eastAsia="en-US"/>
    </w:rPr>
  </w:style>
  <w:style w:type="paragraph" w:customStyle="1" w:styleId="StyleTableTextCustomColorRGB2172550">
    <w:name w:val="Style Table Text + Custom Color(RGB(2172550))"/>
    <w:basedOn w:val="TableText"/>
    <w:link w:val="StyleTableTextCustomColorRGB2172550Char"/>
    <w:rsid w:val="0024124E"/>
    <w:rPr>
      <w:color w:val="333333"/>
    </w:rPr>
  </w:style>
  <w:style w:type="character" w:customStyle="1" w:styleId="StyleTableTextCustomColorRGB2172550Char">
    <w:name w:val="Style Table Text + Custom Color(RGB(2172550)) Char"/>
    <w:basedOn w:val="TableTextChar"/>
    <w:link w:val="StyleTableTextCustomColorRGB2172550"/>
    <w:rsid w:val="0024124E"/>
    <w:rPr>
      <w:rFonts w:ascii="Arial" w:hAnsi="Arial"/>
      <w:color w:val="333333"/>
      <w:kern w:val="20"/>
      <w:position w:val="6"/>
      <w:sz w:val="18"/>
      <w:szCs w:val="18"/>
      <w:lang w:val="en-US" w:eastAsia="en-US"/>
    </w:rPr>
  </w:style>
  <w:style w:type="paragraph" w:customStyle="1" w:styleId="Title-Sub">
    <w:name w:val="Title - Sub"/>
    <w:basedOn w:val="Puesto"/>
    <w:qFormat/>
    <w:rsid w:val="0024124E"/>
    <w:pPr>
      <w:widowControl/>
      <w:autoSpaceDE/>
      <w:autoSpaceDN/>
      <w:adjustRightInd/>
      <w:spacing w:before="0" w:after="120" w:line="420" w:lineRule="exact"/>
      <w:jc w:val="left"/>
    </w:pPr>
    <w:rPr>
      <w:rFonts w:ascii="Arial" w:hAnsi="Arial" w:cs="Arial"/>
      <w:bCs w:val="0"/>
      <w:color w:val="0072AA"/>
      <w:kern w:val="0"/>
      <w:szCs w:val="30"/>
      <w:lang w:eastAsia="en-US"/>
    </w:rPr>
  </w:style>
  <w:style w:type="paragraph" w:customStyle="1" w:styleId="OTWebSiteURL">
    <w:name w:val="OT Web Site URL"/>
    <w:basedOn w:val="Normal"/>
    <w:rsid w:val="0024124E"/>
    <w:pPr>
      <w:widowControl/>
      <w:autoSpaceDE/>
      <w:autoSpaceDN/>
      <w:adjustRightInd/>
      <w:spacing w:before="60"/>
      <w:ind w:left="-115" w:right="-115"/>
      <w:jc w:val="center"/>
    </w:pPr>
    <w:rPr>
      <w:rFonts w:cs="Times New Roman"/>
      <w:color w:val="666666"/>
      <w:kern w:val="20"/>
      <w:lang w:eastAsia="en-US"/>
    </w:rPr>
  </w:style>
  <w:style w:type="paragraph" w:styleId="Fecha">
    <w:name w:val="Date"/>
    <w:basedOn w:val="Normal"/>
    <w:next w:val="Normal"/>
    <w:link w:val="FechaCar"/>
    <w:locked/>
    <w:rsid w:val="0024124E"/>
    <w:pPr>
      <w:widowControl/>
      <w:autoSpaceDE/>
      <w:autoSpaceDN/>
      <w:adjustRightInd/>
    </w:pPr>
    <w:rPr>
      <w:rFonts w:cs="Arial"/>
      <w:lang w:eastAsia="en-US"/>
    </w:rPr>
  </w:style>
  <w:style w:type="character" w:customStyle="1" w:styleId="FechaCar">
    <w:name w:val="Fecha Car"/>
    <w:basedOn w:val="Fuentedeprrafopredeter"/>
    <w:link w:val="Fecha"/>
    <w:rsid w:val="0024124E"/>
    <w:rPr>
      <w:rFonts w:ascii="Arial" w:hAnsi="Arial" w:cs="Arial"/>
      <w:lang w:val="en-US" w:eastAsia="en-US"/>
    </w:rPr>
  </w:style>
  <w:style w:type="paragraph" w:customStyle="1" w:styleId="Code">
    <w:name w:val="Code"/>
    <w:basedOn w:val="Normal"/>
    <w:qFormat/>
    <w:rsid w:val="0024124E"/>
    <w:pPr>
      <w:widowControl/>
      <w:autoSpaceDE/>
      <w:autoSpaceDN/>
      <w:adjustRightInd/>
      <w:ind w:left="720"/>
    </w:pPr>
    <w:rPr>
      <w:rFonts w:ascii="Courier New" w:hAnsi="Courier New" w:cs="Times New Roman"/>
      <w:kern w:val="20"/>
      <w:position w:val="6"/>
      <w:lang w:eastAsia="en-US"/>
    </w:rPr>
  </w:style>
  <w:style w:type="paragraph" w:customStyle="1" w:styleId="Code-LastLine">
    <w:name w:val="Code - Last Line"/>
    <w:basedOn w:val="Code"/>
    <w:qFormat/>
    <w:rsid w:val="0024124E"/>
    <w:pPr>
      <w:spacing w:after="240"/>
    </w:pPr>
  </w:style>
  <w:style w:type="paragraph" w:customStyle="1" w:styleId="AboutOT">
    <w:name w:val="About OT"/>
    <w:basedOn w:val="Ttulo3"/>
    <w:qFormat/>
    <w:rsid w:val="0024124E"/>
    <w:pPr>
      <w:widowControl/>
      <w:autoSpaceDE/>
      <w:autoSpaceDN/>
      <w:adjustRightInd/>
      <w:spacing w:before="140" w:after="140" w:line="288" w:lineRule="exact"/>
    </w:pPr>
    <w:rPr>
      <w:rFonts w:cs="Arial"/>
      <w:bCs w:val="0"/>
      <w:color w:val="0072AA"/>
      <w:kern w:val="20"/>
      <w:position w:val="6"/>
      <w:sz w:val="24"/>
      <w:szCs w:val="24"/>
      <w:lang w:eastAsia="en-US"/>
    </w:rPr>
  </w:style>
  <w:style w:type="paragraph" w:customStyle="1" w:styleId="TablePicture">
    <w:name w:val="TablePicture"/>
    <w:basedOn w:val="Normal"/>
    <w:rsid w:val="0024124E"/>
    <w:pPr>
      <w:widowControl/>
      <w:spacing w:before="480" w:line="220" w:lineRule="exact"/>
      <w:ind w:right="101"/>
      <w:jc w:val="center"/>
    </w:pPr>
    <w:rPr>
      <w:rFonts w:ascii="Palatino" w:hAnsi="Palatino" w:cs="Times New Roman"/>
      <w:sz w:val="18"/>
      <w:szCs w:val="24"/>
      <w:lang w:eastAsia="en-US"/>
    </w:rPr>
  </w:style>
  <w:style w:type="paragraph" w:customStyle="1" w:styleId="CautionText">
    <w:name w:val="CautionText"/>
    <w:rsid w:val="0024124E"/>
    <w:pPr>
      <w:spacing w:before="180" w:after="120"/>
    </w:pPr>
    <w:rPr>
      <w:rFonts w:ascii="Arial" w:hAnsi="Arial"/>
      <w:szCs w:val="24"/>
      <w:lang w:val="en-US" w:eastAsia="en-US"/>
    </w:rPr>
  </w:style>
  <w:style w:type="paragraph" w:customStyle="1" w:styleId="CautionTitle">
    <w:name w:val="CautionTitle"/>
    <w:next w:val="CautionText"/>
    <w:link w:val="CautionTitleChar"/>
    <w:rsid w:val="0024124E"/>
    <w:pPr>
      <w:spacing w:before="120" w:after="180"/>
    </w:pPr>
    <w:rPr>
      <w:rFonts w:ascii="Arial" w:hAnsi="Arial"/>
      <w:b/>
      <w:sz w:val="24"/>
      <w:szCs w:val="24"/>
      <w:lang w:val="en-US" w:eastAsia="en-US"/>
    </w:rPr>
  </w:style>
  <w:style w:type="character" w:customStyle="1" w:styleId="CautionTitleChar">
    <w:name w:val="CautionTitle Char"/>
    <w:basedOn w:val="Fuentedeprrafopredeter"/>
    <w:link w:val="CautionTitle"/>
    <w:rsid w:val="0024124E"/>
    <w:rPr>
      <w:rFonts w:ascii="Arial" w:hAnsi="Arial"/>
      <w:b/>
      <w:sz w:val="24"/>
      <w:szCs w:val="24"/>
      <w:lang w:val="en-US" w:eastAsia="en-US"/>
    </w:rPr>
  </w:style>
  <w:style w:type="paragraph" w:customStyle="1" w:styleId="WarningText">
    <w:name w:val="WarningText"/>
    <w:rsid w:val="0024124E"/>
    <w:pPr>
      <w:spacing w:before="180" w:after="120"/>
    </w:pPr>
    <w:rPr>
      <w:rFonts w:ascii="Arial" w:hAnsi="Arial"/>
      <w:szCs w:val="24"/>
      <w:lang w:val="en-US" w:eastAsia="en-US"/>
    </w:rPr>
  </w:style>
  <w:style w:type="paragraph" w:customStyle="1" w:styleId="WarningTitle">
    <w:name w:val="WarningTitle"/>
    <w:next w:val="WarningText"/>
    <w:link w:val="WarningTitleChar"/>
    <w:rsid w:val="0024124E"/>
    <w:pPr>
      <w:spacing w:before="120" w:after="180"/>
    </w:pPr>
    <w:rPr>
      <w:rFonts w:ascii="Arial" w:hAnsi="Arial"/>
      <w:b/>
      <w:sz w:val="24"/>
      <w:szCs w:val="24"/>
      <w:lang w:val="en-US" w:eastAsia="en-US"/>
    </w:rPr>
  </w:style>
  <w:style w:type="character" w:customStyle="1" w:styleId="WarningTitleChar">
    <w:name w:val="WarningTitle Char"/>
    <w:basedOn w:val="CautionTitleChar"/>
    <w:link w:val="WarningTitle"/>
    <w:rsid w:val="0024124E"/>
    <w:rPr>
      <w:rFonts w:ascii="Arial" w:hAnsi="Arial"/>
      <w:b/>
      <w:sz w:val="24"/>
      <w:szCs w:val="24"/>
      <w:lang w:val="en-US" w:eastAsia="en-US"/>
    </w:rPr>
  </w:style>
  <w:style w:type="paragraph" w:customStyle="1" w:styleId="Standard">
    <w:name w:val="Standard"/>
    <w:rsid w:val="0024124E"/>
    <w:pPr>
      <w:widowControl w:val="0"/>
      <w:autoSpaceDE w:val="0"/>
      <w:autoSpaceDN w:val="0"/>
      <w:adjustRightInd w:val="0"/>
      <w:spacing w:before="144" w:line="240" w:lineRule="exact"/>
      <w:ind w:left="1440"/>
    </w:pPr>
    <w:rPr>
      <w:rFonts w:ascii="Palatino" w:eastAsiaTheme="minorEastAsia" w:hAnsi="Palatino" w:cs="Palatin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502402">
      <w:bodyDiv w:val="1"/>
      <w:marLeft w:val="0"/>
      <w:marRight w:val="0"/>
      <w:marTop w:val="0"/>
      <w:marBottom w:val="0"/>
      <w:divBdr>
        <w:top w:val="none" w:sz="0" w:space="0" w:color="auto"/>
        <w:left w:val="none" w:sz="0" w:space="0" w:color="auto"/>
        <w:bottom w:val="none" w:sz="0" w:space="0" w:color="auto"/>
        <w:right w:val="none" w:sz="0" w:space="0" w:color="auto"/>
      </w:divBdr>
    </w:div>
    <w:div w:id="19627636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owledge.opentext.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pentext.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opentext.com" TargetMode="External"/><Relationship Id="rId2" Type="http://schemas.openxmlformats.org/officeDocument/2006/relationships/numbering" Target="numbering.xml"/><Relationship Id="rId16" Type="http://schemas.openxmlformats.org/officeDocument/2006/relationships/hyperlink" Target="ttp://%3cVCM-h"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tp://ftp.opentext.com" TargetMode="External"/><Relationship Id="rId24" Type="http://schemas.openxmlformats.org/officeDocument/2006/relationships/image" Target="media/image11.png"/><Relationship Id="rId32" Type="http://schemas.openxmlformats.org/officeDocument/2006/relationships/hyperlink" Target="mailto:SendTo=admin@vilt.es" TargetMode="External"/><Relationship Id="rId37" Type="http://schemas.openxmlformats.org/officeDocument/2006/relationships/hyperlink" Target="https://knowledge.opentext.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support@opentext.com" TargetMode="External"/><Relationship Id="rId10" Type="http://schemas.openxmlformats.org/officeDocument/2006/relationships/hyperlink" Target="mailto:support@opentext.com" TargetMode="External"/><Relationship Id="rId19" Type="http://schemas.openxmlformats.org/officeDocument/2006/relationships/image" Target="media/image6.jpeg"/><Relationship Id="rId31" Type="http://schemas.openxmlformats.org/officeDocument/2006/relationships/hyperlink" Target="mailto:SendTo=admin@vilt.es" TargetMode="External"/><Relationship Id="rId4" Type="http://schemas.openxmlformats.org/officeDocument/2006/relationships/settings" Target="settings.xml"/><Relationship Id="rId9" Type="http://schemas.openxmlformats.org/officeDocument/2006/relationships/hyperlink" Target="https://knowledge.opentext.com"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AppData\Roaming\Microsoft\Templates\OpenTextReleaseNotesTemplatev1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348145431342D6BC86EAE024E22242"/>
        <w:category>
          <w:name w:val="General"/>
          <w:gallery w:val="placeholder"/>
        </w:category>
        <w:types>
          <w:type w:val="bbPlcHdr"/>
        </w:types>
        <w:behaviors>
          <w:behavior w:val="content"/>
        </w:behaviors>
        <w:guid w:val="{972042D1-4F7F-4110-9FEF-A0B48779D7F8}"/>
      </w:docPartPr>
      <w:docPartBody>
        <w:p w:rsidR="009478AC" w:rsidRDefault="009478AC" w:rsidP="009478AC">
          <w:pPr>
            <w:pStyle w:val="01348145431342D6BC86EAE024E22242"/>
          </w:pPr>
          <w:r w:rsidRPr="002B3278">
            <w:rPr>
              <w:rStyle w:val="Textodelmarcadordeposicin"/>
            </w:rPr>
            <w:t>[Title]</w:t>
          </w:r>
        </w:p>
      </w:docPartBody>
    </w:docPart>
    <w:docPart>
      <w:docPartPr>
        <w:name w:val="A754B075C3CA4DB584133DEA1F01DD3A"/>
        <w:category>
          <w:name w:val="General"/>
          <w:gallery w:val="placeholder"/>
        </w:category>
        <w:types>
          <w:type w:val="bbPlcHdr"/>
        </w:types>
        <w:behaviors>
          <w:behavior w:val="content"/>
        </w:behaviors>
        <w:guid w:val="{76697058-5554-4785-9219-6D998AA43B67}"/>
      </w:docPartPr>
      <w:docPartBody>
        <w:p w:rsidR="009478AC" w:rsidRDefault="009478AC" w:rsidP="009478AC">
          <w:pPr>
            <w:pStyle w:val="A754B075C3CA4DB584133DEA1F01DD3A"/>
          </w:pPr>
          <w:r w:rsidRPr="002B3278">
            <w:rPr>
              <w:rStyle w:val="Textodelmarcadordeposicin"/>
            </w:rPr>
            <w:t>[Subject]</w:t>
          </w:r>
        </w:p>
      </w:docPartBody>
    </w:docPart>
    <w:docPart>
      <w:docPartPr>
        <w:name w:val="308C8C1B69EC467299EF13D47CB67A4D"/>
        <w:category>
          <w:name w:val="General"/>
          <w:gallery w:val="placeholder"/>
        </w:category>
        <w:types>
          <w:type w:val="bbPlcHdr"/>
        </w:types>
        <w:behaviors>
          <w:behavior w:val="content"/>
        </w:behaviors>
        <w:guid w:val="{7531AA3C-C61C-4380-839B-F6F5F5CBB90A}"/>
      </w:docPartPr>
      <w:docPartBody>
        <w:p w:rsidR="009478AC" w:rsidRDefault="009478AC" w:rsidP="009478AC">
          <w:pPr>
            <w:pStyle w:val="308C8C1B69EC467299EF13D47CB67A4D"/>
          </w:pPr>
          <w:r w:rsidRPr="002B3278">
            <w:rPr>
              <w:rStyle w:val="Textodelmarcadordeposicin"/>
            </w:rPr>
            <w:t>[Title]</w:t>
          </w:r>
        </w:p>
      </w:docPartBody>
    </w:docPart>
    <w:docPart>
      <w:docPartPr>
        <w:name w:val="EE7FAD5D7F2E42BEAEBDCC2A35B40359"/>
        <w:category>
          <w:name w:val="General"/>
          <w:gallery w:val="placeholder"/>
        </w:category>
        <w:types>
          <w:type w:val="bbPlcHdr"/>
        </w:types>
        <w:behaviors>
          <w:behavior w:val="content"/>
        </w:behaviors>
        <w:guid w:val="{5641B606-5EC1-47BE-AD53-BA0BE53604CC}"/>
      </w:docPartPr>
      <w:docPartBody>
        <w:p w:rsidR="009478AC" w:rsidRDefault="009478AC" w:rsidP="009478AC">
          <w:pPr>
            <w:pStyle w:val="EE7FAD5D7F2E42BEAEBDCC2A35B40359"/>
          </w:pPr>
          <w:r w:rsidRPr="002B3278">
            <w:rPr>
              <w:rStyle w:val="Textodelmarcadordeposicin"/>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Monospac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08"/>
    <w:rsid w:val="00427C6D"/>
    <w:rsid w:val="00603473"/>
    <w:rsid w:val="00730D82"/>
    <w:rsid w:val="009478AC"/>
    <w:rsid w:val="009E1035"/>
    <w:rsid w:val="00A66566"/>
    <w:rsid w:val="00A66B39"/>
    <w:rsid w:val="00E95E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rsid w:val="009478AC"/>
    <w:rPr>
      <w:color w:val="808080"/>
    </w:rPr>
  </w:style>
  <w:style w:type="paragraph" w:customStyle="1" w:styleId="B278FEB4163C4ECB8B3A0E1BC4A9932C">
    <w:name w:val="B278FEB4163C4ECB8B3A0E1BC4A9932C"/>
    <w:rsid w:val="00E95E08"/>
  </w:style>
  <w:style w:type="paragraph" w:customStyle="1" w:styleId="57E18963476746718D04A1A11DFB0B01">
    <w:name w:val="57E18963476746718D04A1A11DFB0B01"/>
    <w:rsid w:val="00E95E08"/>
  </w:style>
  <w:style w:type="paragraph" w:customStyle="1" w:styleId="FD1CD8BCAFBF456182FE92BE7D2757B3">
    <w:name w:val="FD1CD8BCAFBF456182FE92BE7D2757B3"/>
    <w:rsid w:val="00E95E08"/>
  </w:style>
  <w:style w:type="paragraph" w:customStyle="1" w:styleId="80E51DFBA12345FDAE52ADFCAB88B3E8">
    <w:name w:val="80E51DFBA12345FDAE52ADFCAB88B3E8"/>
    <w:rsid w:val="00E95E08"/>
  </w:style>
  <w:style w:type="paragraph" w:customStyle="1" w:styleId="61648185AA1A440EB43295B312642B54">
    <w:name w:val="61648185AA1A440EB43295B312642B54"/>
    <w:rsid w:val="00E95E08"/>
  </w:style>
  <w:style w:type="paragraph" w:customStyle="1" w:styleId="D0F259DCA92248EBA333815B62ABE43A">
    <w:name w:val="D0F259DCA92248EBA333815B62ABE43A"/>
    <w:rsid w:val="00E95E08"/>
  </w:style>
  <w:style w:type="paragraph" w:customStyle="1" w:styleId="9945A7CBE0E5467B9CFC17AACECE6FA0">
    <w:name w:val="9945A7CBE0E5467B9CFC17AACECE6FA0"/>
    <w:rsid w:val="00E95E08"/>
  </w:style>
  <w:style w:type="paragraph" w:customStyle="1" w:styleId="E1D7D85DC5F34142888F44137CA252AD">
    <w:name w:val="E1D7D85DC5F34142888F44137CA252AD"/>
    <w:rsid w:val="00E95E08"/>
  </w:style>
  <w:style w:type="paragraph" w:customStyle="1" w:styleId="11BDA87108AE4384829CBA3DD5AF1BB7">
    <w:name w:val="11BDA87108AE4384829CBA3DD5AF1BB7"/>
    <w:rsid w:val="00E95E08"/>
  </w:style>
  <w:style w:type="paragraph" w:customStyle="1" w:styleId="01348145431342D6BC86EAE024E22242">
    <w:name w:val="01348145431342D6BC86EAE024E22242"/>
    <w:rsid w:val="009478AC"/>
  </w:style>
  <w:style w:type="paragraph" w:customStyle="1" w:styleId="A754B075C3CA4DB584133DEA1F01DD3A">
    <w:name w:val="A754B075C3CA4DB584133DEA1F01DD3A"/>
    <w:rsid w:val="009478AC"/>
  </w:style>
  <w:style w:type="paragraph" w:customStyle="1" w:styleId="308C8C1B69EC467299EF13D47CB67A4D">
    <w:name w:val="308C8C1B69EC467299EF13D47CB67A4D"/>
    <w:rsid w:val="009478AC"/>
  </w:style>
  <w:style w:type="paragraph" w:customStyle="1" w:styleId="EE7FAD5D7F2E42BEAEBDCC2A35B40359">
    <w:name w:val="EE7FAD5D7F2E42BEAEBDCC2A35B40359"/>
    <w:rsid w:val="00947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9521-96AD-4037-A15C-EE577BCD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OpenTextReleaseNotesTemplatev11.dotx</Template>
  <TotalTime>247</TotalTime>
  <Pages>92</Pages>
  <Words>13832</Words>
  <Characters>90325</Characters>
  <Application>Microsoft Office Word</Application>
  <DocSecurity>0</DocSecurity>
  <Lines>3474</Lines>
  <Paragraphs>2314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Web Experience Management Audit</vt:lpstr>
      <vt:lpstr/>
    </vt:vector>
  </TitlesOfParts>
  <Company>Microsoft</Company>
  <LinksUpToDate>false</LinksUpToDate>
  <CharactersWithSpaces>101843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Experience Management Audit</dc:title>
  <dc:subject>version 10.5</dc:subject>
  <dc:creator/>
  <cp:lastModifiedBy>alvaroamor</cp:lastModifiedBy>
  <cp:revision>35</cp:revision>
  <cp:lastPrinted>2013-11-13T16:11:00Z</cp:lastPrinted>
  <dcterms:created xsi:type="dcterms:W3CDTF">2013-09-12T19:07:00Z</dcterms:created>
  <dcterms:modified xsi:type="dcterms:W3CDTF">2015-01-07T12:46:00Z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